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D7D" w:rsidRDefault="00F56D7D" w:rsidP="00366BA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88682" cy="9799093"/>
            <wp:effectExtent l="0" t="0" r="0" b="0"/>
            <wp:docPr id="1" name="Рисунок 1" descr="C:\Users\63101\Desktop\Сборник\С утверждением\Том 1 часть 1 с ут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101\Desktop\Сборник\С утверждением\Том 1 часть 1 с утв.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091" cy="9795297"/>
                    </a:xfrm>
                    <a:prstGeom prst="rect">
                      <a:avLst/>
                    </a:prstGeom>
                    <a:noFill/>
                    <a:ln>
                      <a:noFill/>
                    </a:ln>
                  </pic:spPr>
                </pic:pic>
              </a:graphicData>
            </a:graphic>
          </wp:inline>
        </w:drawing>
      </w:r>
    </w:p>
    <w:p w:rsidR="00366BA9" w:rsidRDefault="00366BA9" w:rsidP="00FA65E9">
      <w:pPr>
        <w:widowControl w:val="0"/>
        <w:spacing w:after="0" w:line="240" w:lineRule="auto"/>
        <w:ind w:firstLine="708"/>
        <w:jc w:val="both"/>
        <w:rPr>
          <w:rFonts w:ascii="Times New Roman" w:hAnsi="Times New Roman" w:cs="Times New Roman"/>
          <w:bCs/>
          <w:sz w:val="28"/>
          <w:szCs w:val="28"/>
        </w:rPr>
      </w:pPr>
    </w:p>
    <w:p w:rsidR="001C5001" w:rsidRPr="001F13D7" w:rsidRDefault="001C5001"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bCs/>
          <w:sz w:val="28"/>
          <w:szCs w:val="28"/>
        </w:rPr>
        <w:t>Сборник примерных программ профессионального обучения и дополнительного профессионального образования МЧС России. Том 1</w:t>
      </w:r>
      <w:r w:rsidR="00273B11" w:rsidRPr="00D0027E">
        <w:rPr>
          <w:rFonts w:ascii="Times New Roman" w:hAnsi="Times New Roman" w:cs="Times New Roman"/>
          <w:bCs/>
          <w:sz w:val="28"/>
          <w:szCs w:val="28"/>
        </w:rPr>
        <w:t>, часть 1</w:t>
      </w:r>
      <w:r w:rsidRPr="00D0027E">
        <w:rPr>
          <w:rFonts w:ascii="Times New Roman" w:hAnsi="Times New Roman" w:cs="Times New Roman"/>
          <w:bCs/>
          <w:sz w:val="28"/>
          <w:szCs w:val="28"/>
        </w:rPr>
        <w:t xml:space="preserve">. </w:t>
      </w:r>
      <w:r w:rsidRPr="00D0027E">
        <w:rPr>
          <w:rFonts w:ascii="Times New Roman" w:hAnsi="Times New Roman" w:cs="Times New Roman"/>
          <w:sz w:val="28"/>
          <w:szCs w:val="28"/>
        </w:rPr>
        <w:t>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r w:rsidR="00654501">
        <w:rPr>
          <w:rFonts w:ascii="Times New Roman" w:hAnsi="Times New Roman" w:cs="Times New Roman"/>
          <w:sz w:val="28"/>
          <w:szCs w:val="28"/>
        </w:rPr>
        <w:t>:</w:t>
      </w:r>
      <w:r w:rsidR="00766234" w:rsidRPr="00D0027E">
        <w:rPr>
          <w:rFonts w:ascii="Times New Roman" w:hAnsi="Times New Roman" w:cs="Times New Roman"/>
          <w:sz w:val="28"/>
          <w:szCs w:val="28"/>
        </w:rPr>
        <w:t xml:space="preserve"> МЧС России, 202</w:t>
      </w:r>
      <w:r w:rsidR="00F866BF">
        <w:rPr>
          <w:rFonts w:ascii="Times New Roman" w:hAnsi="Times New Roman" w:cs="Times New Roman"/>
          <w:sz w:val="28"/>
          <w:szCs w:val="28"/>
        </w:rPr>
        <w:t>2</w:t>
      </w:r>
      <w:r w:rsidRPr="00D0027E">
        <w:rPr>
          <w:rFonts w:ascii="Times New Roman" w:hAnsi="Times New Roman" w:cs="Times New Roman"/>
          <w:sz w:val="28"/>
          <w:szCs w:val="28"/>
        </w:rPr>
        <w:t>. –</w:t>
      </w:r>
      <w:r w:rsidR="00273B11" w:rsidRPr="00D0027E">
        <w:rPr>
          <w:rFonts w:ascii="Times New Roman" w:hAnsi="Times New Roman" w:cs="Times New Roman"/>
          <w:sz w:val="28"/>
          <w:szCs w:val="28"/>
        </w:rPr>
        <w:t xml:space="preserve"> </w:t>
      </w:r>
      <w:r w:rsidR="00335DFF">
        <w:rPr>
          <w:rFonts w:ascii="Times New Roman" w:hAnsi="Times New Roman" w:cs="Times New Roman"/>
          <w:sz w:val="28"/>
          <w:szCs w:val="28"/>
        </w:rPr>
        <w:t>Том 1 часть</w:t>
      </w:r>
      <w:r w:rsidR="00F866BF">
        <w:rPr>
          <w:rFonts w:ascii="Times New Roman" w:hAnsi="Times New Roman" w:cs="Times New Roman"/>
          <w:sz w:val="28"/>
          <w:szCs w:val="28"/>
        </w:rPr>
        <w:t xml:space="preserve"> </w:t>
      </w:r>
      <w:r w:rsidR="00273B11" w:rsidRPr="00D0027E">
        <w:rPr>
          <w:rFonts w:ascii="Times New Roman" w:hAnsi="Times New Roman" w:cs="Times New Roman"/>
          <w:sz w:val="28"/>
          <w:szCs w:val="28"/>
        </w:rPr>
        <w:t>1 –</w:t>
      </w:r>
      <w:r w:rsidR="00335DFF">
        <w:rPr>
          <w:rFonts w:ascii="Times New Roman" w:hAnsi="Times New Roman" w:cs="Times New Roman"/>
          <w:sz w:val="28"/>
          <w:szCs w:val="28"/>
        </w:rPr>
        <w:t xml:space="preserve"> </w:t>
      </w:r>
      <w:r w:rsidR="00EB1CF5" w:rsidRPr="001F13D7">
        <w:rPr>
          <w:rFonts w:ascii="Times New Roman" w:hAnsi="Times New Roman" w:cs="Times New Roman"/>
          <w:sz w:val="28"/>
          <w:szCs w:val="28"/>
        </w:rPr>
        <w:t>4</w:t>
      </w:r>
      <w:r w:rsidR="00613D8C">
        <w:rPr>
          <w:rFonts w:ascii="Times New Roman" w:hAnsi="Times New Roman" w:cs="Times New Roman"/>
          <w:sz w:val="28"/>
          <w:szCs w:val="28"/>
        </w:rPr>
        <w:t>7</w:t>
      </w:r>
      <w:r w:rsidR="00BB0B76">
        <w:rPr>
          <w:rFonts w:ascii="Times New Roman" w:hAnsi="Times New Roman" w:cs="Times New Roman"/>
          <w:sz w:val="28"/>
          <w:szCs w:val="28"/>
        </w:rPr>
        <w:t>8</w:t>
      </w:r>
      <w:r w:rsidRPr="001F13D7">
        <w:rPr>
          <w:rFonts w:ascii="Times New Roman" w:hAnsi="Times New Roman" w:cs="Times New Roman"/>
          <w:sz w:val="28"/>
          <w:szCs w:val="28"/>
        </w:rPr>
        <w:t xml:space="preserve">   с.</w:t>
      </w:r>
    </w:p>
    <w:p w:rsidR="00766234" w:rsidRDefault="00766234"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Pr="00D0027E" w:rsidRDefault="00A12C52" w:rsidP="00FA65E9">
      <w:pPr>
        <w:widowControl w:val="0"/>
        <w:spacing w:after="0" w:line="240" w:lineRule="auto"/>
        <w:ind w:firstLine="708"/>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371"/>
        <w:gridCol w:w="815"/>
      </w:tblGrid>
      <w:tr w:rsidR="00DC1516" w:rsidTr="0078651A">
        <w:trPr>
          <w:trHeight w:val="225"/>
        </w:trPr>
        <w:tc>
          <w:tcPr>
            <w:tcW w:w="959" w:type="dxa"/>
          </w:tcPr>
          <w:p w:rsidR="00DC1516" w:rsidRDefault="00DC1516" w:rsidP="00FA65E9">
            <w:pPr>
              <w:widowControl w:val="0"/>
              <w:rPr>
                <w:rFonts w:ascii="Times New Roman" w:hAnsi="Times New Roman" w:cs="Times New Roman"/>
                <w:sz w:val="28"/>
                <w:szCs w:val="28"/>
              </w:rPr>
            </w:pPr>
          </w:p>
        </w:tc>
        <w:tc>
          <w:tcPr>
            <w:tcW w:w="7371" w:type="dxa"/>
          </w:tcPr>
          <w:p w:rsidR="00DC1516" w:rsidRDefault="00DC1516" w:rsidP="00DC1516">
            <w:pPr>
              <w:widowControl w:val="0"/>
              <w:jc w:val="center"/>
              <w:rPr>
                <w:rFonts w:ascii="Times New Roman" w:hAnsi="Times New Roman" w:cs="Times New Roman"/>
                <w:b/>
                <w:sz w:val="28"/>
                <w:szCs w:val="28"/>
              </w:rPr>
            </w:pPr>
            <w:r w:rsidRPr="00DC1516">
              <w:rPr>
                <w:rFonts w:ascii="Times New Roman" w:hAnsi="Times New Roman" w:cs="Times New Roman"/>
                <w:b/>
                <w:sz w:val="28"/>
                <w:szCs w:val="28"/>
              </w:rPr>
              <w:t>СОДЕРЖАНИЕ</w:t>
            </w:r>
          </w:p>
          <w:p w:rsidR="00494C4B" w:rsidRPr="00DC1516" w:rsidRDefault="00494C4B" w:rsidP="00DC1516">
            <w:pPr>
              <w:widowControl w:val="0"/>
              <w:jc w:val="center"/>
              <w:rPr>
                <w:rFonts w:ascii="Times New Roman" w:hAnsi="Times New Roman" w:cs="Times New Roman"/>
                <w:b/>
                <w:sz w:val="28"/>
                <w:szCs w:val="28"/>
              </w:rPr>
            </w:pPr>
          </w:p>
        </w:tc>
        <w:tc>
          <w:tcPr>
            <w:tcW w:w="815" w:type="dxa"/>
          </w:tcPr>
          <w:p w:rsidR="00DC1516" w:rsidRDefault="00DC1516" w:rsidP="00FA65E9">
            <w:pPr>
              <w:widowControl w:val="0"/>
              <w:rPr>
                <w:rFonts w:ascii="Times New Roman" w:hAnsi="Times New Roman" w:cs="Times New Roman"/>
                <w:sz w:val="28"/>
                <w:szCs w:val="28"/>
              </w:rPr>
            </w:pPr>
          </w:p>
        </w:tc>
      </w:tr>
      <w:tr w:rsidR="00B94526" w:rsidTr="0078651A">
        <w:trPr>
          <w:trHeight w:val="90"/>
        </w:trPr>
        <w:tc>
          <w:tcPr>
            <w:tcW w:w="959" w:type="dxa"/>
          </w:tcPr>
          <w:p w:rsidR="00B94526" w:rsidRDefault="00B94526" w:rsidP="00FA65E9">
            <w:pPr>
              <w:widowControl w:val="0"/>
              <w:rPr>
                <w:rFonts w:ascii="Times New Roman" w:hAnsi="Times New Roman" w:cs="Times New Roman"/>
                <w:sz w:val="28"/>
                <w:szCs w:val="28"/>
              </w:rPr>
            </w:pPr>
          </w:p>
        </w:tc>
        <w:tc>
          <w:tcPr>
            <w:tcW w:w="7371" w:type="dxa"/>
          </w:tcPr>
          <w:p w:rsidR="00B94526" w:rsidRDefault="00494C4B" w:rsidP="00DC1516">
            <w:pPr>
              <w:widowControl w:val="0"/>
              <w:jc w:val="center"/>
              <w:rPr>
                <w:rFonts w:ascii="Times New Roman" w:hAnsi="Times New Roman" w:cs="Times New Roman"/>
                <w:b/>
                <w:sz w:val="28"/>
                <w:szCs w:val="28"/>
              </w:rPr>
            </w:pPr>
            <w:r w:rsidRPr="00494C4B">
              <w:rPr>
                <w:rFonts w:ascii="Times New Roman" w:hAnsi="Times New Roman" w:cs="Times New Roman"/>
                <w:b/>
                <w:sz w:val="28"/>
                <w:szCs w:val="28"/>
              </w:rPr>
              <w:t>Программы профессиональной подготовки</w:t>
            </w:r>
          </w:p>
          <w:p w:rsidR="00494C4B" w:rsidRPr="00DC1516" w:rsidRDefault="00494C4B" w:rsidP="00DC1516">
            <w:pPr>
              <w:widowControl w:val="0"/>
              <w:jc w:val="center"/>
              <w:rPr>
                <w:rFonts w:ascii="Times New Roman" w:hAnsi="Times New Roman" w:cs="Times New Roman"/>
                <w:b/>
                <w:sz w:val="28"/>
                <w:szCs w:val="28"/>
              </w:rPr>
            </w:pPr>
          </w:p>
        </w:tc>
        <w:tc>
          <w:tcPr>
            <w:tcW w:w="815" w:type="dxa"/>
          </w:tcPr>
          <w:p w:rsidR="00B94526" w:rsidRDefault="00B94526" w:rsidP="00FA65E9">
            <w:pPr>
              <w:widowControl w:val="0"/>
              <w:rPr>
                <w:rFonts w:ascii="Times New Roman" w:hAnsi="Times New Roman" w:cs="Times New Roman"/>
                <w:sz w:val="28"/>
                <w:szCs w:val="28"/>
              </w:rPr>
            </w:pPr>
          </w:p>
        </w:tc>
      </w:tr>
      <w:tr w:rsidR="00DC1516" w:rsidTr="0078651A">
        <w:tc>
          <w:tcPr>
            <w:tcW w:w="959" w:type="dxa"/>
          </w:tcPr>
          <w:p w:rsidR="00DC1516" w:rsidRDefault="00DC1516" w:rsidP="005549A6">
            <w:pPr>
              <w:widowControl w:val="0"/>
              <w:jc w:val="right"/>
              <w:rPr>
                <w:rFonts w:ascii="Times New Roman" w:hAnsi="Times New Roman" w:cs="Times New Roman"/>
                <w:sz w:val="28"/>
                <w:szCs w:val="28"/>
              </w:rPr>
            </w:pPr>
            <w:r>
              <w:rPr>
                <w:rFonts w:ascii="Times New Roman" w:hAnsi="Times New Roman" w:cs="Times New Roman"/>
                <w:sz w:val="28"/>
                <w:szCs w:val="28"/>
              </w:rPr>
              <w:t>1</w:t>
            </w:r>
            <w:r w:rsidR="007B5C78">
              <w:rPr>
                <w:rFonts w:ascii="Times New Roman" w:hAnsi="Times New Roman" w:cs="Times New Roman"/>
                <w:sz w:val="28"/>
                <w:szCs w:val="28"/>
              </w:rPr>
              <w:t>.</w:t>
            </w:r>
          </w:p>
        </w:tc>
        <w:tc>
          <w:tcPr>
            <w:tcW w:w="7371" w:type="dxa"/>
          </w:tcPr>
          <w:p w:rsidR="00DC1516" w:rsidRDefault="00494C4B" w:rsidP="00494C4B">
            <w:pPr>
              <w:widowControl w:val="0"/>
              <w:rPr>
                <w:rFonts w:ascii="Times New Roman" w:hAnsi="Times New Roman" w:cs="Times New Roman"/>
                <w:sz w:val="28"/>
                <w:szCs w:val="28"/>
              </w:rPr>
            </w:pPr>
            <w:r w:rsidRPr="00494C4B">
              <w:rPr>
                <w:rFonts w:ascii="Times New Roman" w:hAnsi="Times New Roman" w:cs="Times New Roman"/>
                <w:sz w:val="28"/>
                <w:szCs w:val="28"/>
              </w:rPr>
              <w:t xml:space="preserve">Профессиональная подготовка по профессии 16781 – </w:t>
            </w:r>
            <w:r>
              <w:rPr>
                <w:rFonts w:ascii="Times New Roman" w:hAnsi="Times New Roman" w:cs="Times New Roman"/>
                <w:sz w:val="28"/>
                <w:szCs w:val="28"/>
              </w:rPr>
              <w:t>П</w:t>
            </w:r>
            <w:r w:rsidRPr="00494C4B">
              <w:rPr>
                <w:rFonts w:ascii="Times New Roman" w:hAnsi="Times New Roman" w:cs="Times New Roman"/>
                <w:sz w:val="28"/>
                <w:szCs w:val="28"/>
              </w:rPr>
              <w:t>ожарный</w:t>
            </w:r>
          </w:p>
        </w:tc>
        <w:tc>
          <w:tcPr>
            <w:tcW w:w="815" w:type="dxa"/>
          </w:tcPr>
          <w:p w:rsidR="00DC1516" w:rsidRDefault="00494C4B" w:rsidP="00FA65E9">
            <w:pPr>
              <w:widowControl w:val="0"/>
              <w:rPr>
                <w:rFonts w:ascii="Times New Roman" w:hAnsi="Times New Roman" w:cs="Times New Roman"/>
                <w:sz w:val="28"/>
                <w:szCs w:val="28"/>
              </w:rPr>
            </w:pPr>
            <w:r>
              <w:rPr>
                <w:rFonts w:ascii="Times New Roman" w:hAnsi="Times New Roman" w:cs="Times New Roman"/>
                <w:sz w:val="28"/>
                <w:szCs w:val="28"/>
              </w:rPr>
              <w:t>5</w:t>
            </w:r>
          </w:p>
        </w:tc>
      </w:tr>
      <w:tr w:rsidR="00DC1516" w:rsidTr="0078651A">
        <w:tc>
          <w:tcPr>
            <w:tcW w:w="959" w:type="dxa"/>
          </w:tcPr>
          <w:p w:rsidR="00DC1516" w:rsidRDefault="00DC1516" w:rsidP="005549A6">
            <w:pPr>
              <w:widowControl w:val="0"/>
              <w:jc w:val="right"/>
              <w:rPr>
                <w:rFonts w:ascii="Times New Roman" w:hAnsi="Times New Roman" w:cs="Times New Roman"/>
                <w:sz w:val="28"/>
                <w:szCs w:val="28"/>
              </w:rPr>
            </w:pPr>
          </w:p>
        </w:tc>
        <w:tc>
          <w:tcPr>
            <w:tcW w:w="7371" w:type="dxa"/>
          </w:tcPr>
          <w:p w:rsidR="00A12C52" w:rsidRDefault="00A12C52" w:rsidP="00494C4B">
            <w:pPr>
              <w:widowControl w:val="0"/>
              <w:jc w:val="center"/>
              <w:rPr>
                <w:rFonts w:ascii="Times New Roman" w:hAnsi="Times New Roman" w:cs="Times New Roman"/>
                <w:b/>
                <w:sz w:val="28"/>
                <w:szCs w:val="28"/>
              </w:rPr>
            </w:pPr>
          </w:p>
          <w:p w:rsidR="00DC1516" w:rsidRPr="00494C4B" w:rsidRDefault="00494C4B" w:rsidP="00494C4B">
            <w:pPr>
              <w:widowControl w:val="0"/>
              <w:jc w:val="center"/>
              <w:rPr>
                <w:rFonts w:ascii="Times New Roman" w:hAnsi="Times New Roman" w:cs="Times New Roman"/>
                <w:b/>
                <w:sz w:val="28"/>
                <w:szCs w:val="28"/>
              </w:rPr>
            </w:pPr>
            <w:r w:rsidRPr="00494C4B">
              <w:rPr>
                <w:rFonts w:ascii="Times New Roman" w:hAnsi="Times New Roman" w:cs="Times New Roman"/>
                <w:b/>
                <w:sz w:val="28"/>
                <w:szCs w:val="28"/>
              </w:rPr>
              <w:t>Программы профессиональной переподготовки</w:t>
            </w:r>
          </w:p>
          <w:p w:rsidR="00494C4B" w:rsidRDefault="00494C4B" w:rsidP="00FA65E9">
            <w:pPr>
              <w:widowControl w:val="0"/>
              <w:rPr>
                <w:rFonts w:ascii="Times New Roman" w:hAnsi="Times New Roman" w:cs="Times New Roman"/>
                <w:sz w:val="28"/>
                <w:szCs w:val="28"/>
              </w:rPr>
            </w:pPr>
          </w:p>
        </w:tc>
        <w:tc>
          <w:tcPr>
            <w:tcW w:w="815" w:type="dxa"/>
          </w:tcPr>
          <w:p w:rsidR="00DC1516" w:rsidRDefault="00DC1516" w:rsidP="00FA65E9">
            <w:pPr>
              <w:widowControl w:val="0"/>
              <w:rPr>
                <w:rFonts w:ascii="Times New Roman" w:hAnsi="Times New Roman" w:cs="Times New Roman"/>
                <w:sz w:val="28"/>
                <w:szCs w:val="28"/>
              </w:rPr>
            </w:pPr>
          </w:p>
        </w:tc>
      </w:tr>
      <w:tr w:rsidR="00494C4B" w:rsidTr="0078651A">
        <w:tc>
          <w:tcPr>
            <w:tcW w:w="959" w:type="dxa"/>
          </w:tcPr>
          <w:p w:rsidR="00494C4B" w:rsidRDefault="00494C4B" w:rsidP="005549A6">
            <w:pPr>
              <w:widowControl w:val="0"/>
              <w:jc w:val="right"/>
              <w:rPr>
                <w:rFonts w:ascii="Times New Roman" w:hAnsi="Times New Roman" w:cs="Times New Roman"/>
                <w:sz w:val="28"/>
                <w:szCs w:val="28"/>
              </w:rPr>
            </w:pPr>
            <w:r>
              <w:rPr>
                <w:rFonts w:ascii="Times New Roman" w:hAnsi="Times New Roman" w:cs="Times New Roman"/>
                <w:sz w:val="28"/>
                <w:szCs w:val="28"/>
              </w:rPr>
              <w:t>2</w:t>
            </w:r>
            <w:r w:rsidR="007B5C78">
              <w:rPr>
                <w:rFonts w:ascii="Times New Roman" w:hAnsi="Times New Roman" w:cs="Times New Roman"/>
                <w:sz w:val="28"/>
                <w:szCs w:val="28"/>
              </w:rPr>
              <w:t>.</w:t>
            </w:r>
          </w:p>
        </w:tc>
        <w:tc>
          <w:tcPr>
            <w:tcW w:w="7371" w:type="dxa"/>
          </w:tcPr>
          <w:p w:rsidR="00494C4B" w:rsidRDefault="00494C4B" w:rsidP="00FA65E9">
            <w:pPr>
              <w:widowControl w:val="0"/>
              <w:rPr>
                <w:rFonts w:ascii="Times New Roman" w:hAnsi="Times New Roman" w:cs="Times New Roman"/>
                <w:sz w:val="28"/>
                <w:szCs w:val="28"/>
              </w:rPr>
            </w:pPr>
            <w:r w:rsidRPr="00494C4B">
              <w:rPr>
                <w:rFonts w:ascii="Times New Roman" w:hAnsi="Times New Roman" w:cs="Times New Roman"/>
                <w:sz w:val="28"/>
                <w:szCs w:val="28"/>
              </w:rPr>
              <w:t>Профессиональная переподготовка водителей основных пожарных автомобилей общего применения</w:t>
            </w:r>
          </w:p>
        </w:tc>
        <w:tc>
          <w:tcPr>
            <w:tcW w:w="815" w:type="dxa"/>
          </w:tcPr>
          <w:p w:rsidR="00494C4B" w:rsidRDefault="00494C4B" w:rsidP="00FA65E9">
            <w:pPr>
              <w:widowControl w:val="0"/>
              <w:rPr>
                <w:rFonts w:ascii="Times New Roman" w:hAnsi="Times New Roman" w:cs="Times New Roman"/>
                <w:sz w:val="28"/>
                <w:szCs w:val="28"/>
              </w:rPr>
            </w:pPr>
            <w:r>
              <w:rPr>
                <w:rFonts w:ascii="Times New Roman" w:hAnsi="Times New Roman" w:cs="Times New Roman"/>
                <w:sz w:val="28"/>
                <w:szCs w:val="28"/>
              </w:rPr>
              <w:t>113</w:t>
            </w:r>
          </w:p>
        </w:tc>
      </w:tr>
      <w:tr w:rsidR="00494C4B" w:rsidTr="0078651A">
        <w:tc>
          <w:tcPr>
            <w:tcW w:w="959" w:type="dxa"/>
          </w:tcPr>
          <w:p w:rsidR="00494C4B" w:rsidRDefault="00494C4B" w:rsidP="005549A6">
            <w:pPr>
              <w:widowControl w:val="0"/>
              <w:jc w:val="right"/>
              <w:rPr>
                <w:rFonts w:ascii="Times New Roman" w:hAnsi="Times New Roman" w:cs="Times New Roman"/>
                <w:sz w:val="28"/>
                <w:szCs w:val="28"/>
              </w:rPr>
            </w:pPr>
            <w:r>
              <w:rPr>
                <w:rFonts w:ascii="Times New Roman" w:hAnsi="Times New Roman" w:cs="Times New Roman"/>
                <w:sz w:val="28"/>
                <w:szCs w:val="28"/>
              </w:rPr>
              <w:t>3</w:t>
            </w:r>
            <w:r w:rsidR="007B5C78">
              <w:rPr>
                <w:rFonts w:ascii="Times New Roman" w:hAnsi="Times New Roman" w:cs="Times New Roman"/>
                <w:sz w:val="28"/>
                <w:szCs w:val="28"/>
              </w:rPr>
              <w:t>.</w:t>
            </w:r>
          </w:p>
        </w:tc>
        <w:tc>
          <w:tcPr>
            <w:tcW w:w="7371" w:type="dxa"/>
          </w:tcPr>
          <w:p w:rsidR="00494C4B" w:rsidRDefault="00494C4B" w:rsidP="00FA65E9">
            <w:pPr>
              <w:widowControl w:val="0"/>
              <w:rPr>
                <w:rFonts w:ascii="Times New Roman" w:hAnsi="Times New Roman" w:cs="Times New Roman"/>
                <w:sz w:val="28"/>
                <w:szCs w:val="28"/>
              </w:rPr>
            </w:pPr>
            <w:r w:rsidRPr="00494C4B">
              <w:rPr>
                <w:rFonts w:ascii="Times New Roman" w:hAnsi="Times New Roman" w:cs="Times New Roman"/>
                <w:sz w:val="28"/>
                <w:szCs w:val="28"/>
              </w:rPr>
              <w:t>Профессиональная переподготовка водителей для работы на специальных агрегатах пожарных автолестниц и коленчатых автоподъемников</w:t>
            </w:r>
          </w:p>
        </w:tc>
        <w:tc>
          <w:tcPr>
            <w:tcW w:w="815" w:type="dxa"/>
          </w:tcPr>
          <w:p w:rsidR="00494C4B" w:rsidRDefault="00494C4B" w:rsidP="00FA65E9">
            <w:pPr>
              <w:widowControl w:val="0"/>
              <w:rPr>
                <w:rFonts w:ascii="Times New Roman" w:hAnsi="Times New Roman" w:cs="Times New Roman"/>
                <w:sz w:val="28"/>
                <w:szCs w:val="28"/>
              </w:rPr>
            </w:pPr>
            <w:r>
              <w:rPr>
                <w:rFonts w:ascii="Times New Roman" w:hAnsi="Times New Roman" w:cs="Times New Roman"/>
                <w:sz w:val="28"/>
                <w:szCs w:val="28"/>
              </w:rPr>
              <w:t>181</w:t>
            </w:r>
          </w:p>
        </w:tc>
      </w:tr>
      <w:tr w:rsidR="00494C4B" w:rsidTr="0078651A">
        <w:tc>
          <w:tcPr>
            <w:tcW w:w="959" w:type="dxa"/>
          </w:tcPr>
          <w:p w:rsidR="00494C4B" w:rsidRDefault="00494C4B" w:rsidP="005549A6">
            <w:pPr>
              <w:widowControl w:val="0"/>
              <w:jc w:val="right"/>
              <w:rPr>
                <w:rFonts w:ascii="Times New Roman" w:hAnsi="Times New Roman" w:cs="Times New Roman"/>
                <w:sz w:val="28"/>
                <w:szCs w:val="28"/>
              </w:rPr>
            </w:pPr>
          </w:p>
        </w:tc>
        <w:tc>
          <w:tcPr>
            <w:tcW w:w="7371" w:type="dxa"/>
          </w:tcPr>
          <w:p w:rsidR="00A12C52" w:rsidRDefault="00A12C52" w:rsidP="00494C4B">
            <w:pPr>
              <w:widowControl w:val="0"/>
              <w:jc w:val="center"/>
              <w:rPr>
                <w:rFonts w:ascii="Times New Roman" w:hAnsi="Times New Roman" w:cs="Times New Roman"/>
                <w:b/>
                <w:sz w:val="28"/>
                <w:szCs w:val="28"/>
              </w:rPr>
            </w:pPr>
          </w:p>
          <w:p w:rsidR="00494C4B" w:rsidRPr="00494C4B" w:rsidRDefault="00494C4B" w:rsidP="00494C4B">
            <w:pPr>
              <w:widowControl w:val="0"/>
              <w:jc w:val="center"/>
              <w:rPr>
                <w:rFonts w:ascii="Times New Roman" w:hAnsi="Times New Roman" w:cs="Times New Roman"/>
                <w:b/>
                <w:sz w:val="28"/>
                <w:szCs w:val="28"/>
              </w:rPr>
            </w:pPr>
            <w:r w:rsidRPr="00494C4B">
              <w:rPr>
                <w:rFonts w:ascii="Times New Roman" w:hAnsi="Times New Roman" w:cs="Times New Roman"/>
                <w:b/>
                <w:sz w:val="28"/>
                <w:szCs w:val="28"/>
              </w:rPr>
              <w:t>Программы повышения квалификации</w:t>
            </w:r>
          </w:p>
          <w:p w:rsidR="00494C4B" w:rsidRDefault="00494C4B" w:rsidP="00FA65E9">
            <w:pPr>
              <w:widowControl w:val="0"/>
              <w:rPr>
                <w:rFonts w:ascii="Times New Roman" w:hAnsi="Times New Roman" w:cs="Times New Roman"/>
                <w:sz w:val="28"/>
                <w:szCs w:val="28"/>
              </w:rPr>
            </w:pPr>
          </w:p>
        </w:tc>
        <w:tc>
          <w:tcPr>
            <w:tcW w:w="815" w:type="dxa"/>
          </w:tcPr>
          <w:p w:rsidR="00494C4B" w:rsidRDefault="00494C4B" w:rsidP="00FA65E9">
            <w:pPr>
              <w:widowControl w:val="0"/>
              <w:rPr>
                <w:rFonts w:ascii="Times New Roman" w:hAnsi="Times New Roman" w:cs="Times New Roman"/>
                <w:sz w:val="28"/>
                <w:szCs w:val="28"/>
              </w:rPr>
            </w:pPr>
          </w:p>
        </w:tc>
      </w:tr>
      <w:tr w:rsidR="00494C4B" w:rsidTr="0078651A">
        <w:trPr>
          <w:trHeight w:val="555"/>
        </w:trPr>
        <w:tc>
          <w:tcPr>
            <w:tcW w:w="959" w:type="dxa"/>
          </w:tcPr>
          <w:p w:rsidR="00494C4B" w:rsidRDefault="00494C4B" w:rsidP="005549A6">
            <w:pPr>
              <w:widowControl w:val="0"/>
              <w:jc w:val="right"/>
              <w:rPr>
                <w:rFonts w:ascii="Times New Roman" w:hAnsi="Times New Roman" w:cs="Times New Roman"/>
                <w:sz w:val="28"/>
                <w:szCs w:val="28"/>
              </w:rPr>
            </w:pPr>
            <w:r>
              <w:rPr>
                <w:rFonts w:ascii="Times New Roman" w:hAnsi="Times New Roman" w:cs="Times New Roman"/>
                <w:sz w:val="28"/>
                <w:szCs w:val="28"/>
              </w:rPr>
              <w:t>4</w:t>
            </w:r>
            <w:r w:rsidR="007B5C78">
              <w:rPr>
                <w:rFonts w:ascii="Times New Roman" w:hAnsi="Times New Roman" w:cs="Times New Roman"/>
                <w:sz w:val="28"/>
                <w:szCs w:val="28"/>
              </w:rPr>
              <w:t>.</w:t>
            </w:r>
          </w:p>
        </w:tc>
        <w:tc>
          <w:tcPr>
            <w:tcW w:w="7371" w:type="dxa"/>
          </w:tcPr>
          <w:p w:rsidR="00494C4B" w:rsidRDefault="002F24C9" w:rsidP="00FA65E9">
            <w:pPr>
              <w:widowControl w:val="0"/>
              <w:rPr>
                <w:rFonts w:ascii="Times New Roman" w:hAnsi="Times New Roman" w:cs="Times New Roman"/>
                <w:sz w:val="28"/>
                <w:szCs w:val="28"/>
              </w:rPr>
            </w:pPr>
            <w:r w:rsidRPr="002F24C9">
              <w:rPr>
                <w:rFonts w:ascii="Times New Roman" w:hAnsi="Times New Roman" w:cs="Times New Roman"/>
                <w:sz w:val="28"/>
                <w:szCs w:val="28"/>
              </w:rPr>
              <w:t>Повышение квалификации пожарных (старших пожарных) пожарно-спасательных частей</w:t>
            </w:r>
          </w:p>
        </w:tc>
        <w:tc>
          <w:tcPr>
            <w:tcW w:w="815" w:type="dxa"/>
          </w:tcPr>
          <w:p w:rsidR="00494C4B" w:rsidRDefault="00494C4B" w:rsidP="00FA65E9">
            <w:pPr>
              <w:widowControl w:val="0"/>
              <w:rPr>
                <w:rFonts w:ascii="Times New Roman" w:hAnsi="Times New Roman" w:cs="Times New Roman"/>
                <w:sz w:val="28"/>
                <w:szCs w:val="28"/>
              </w:rPr>
            </w:pPr>
            <w:r>
              <w:rPr>
                <w:rFonts w:ascii="Times New Roman" w:hAnsi="Times New Roman" w:cs="Times New Roman"/>
                <w:sz w:val="28"/>
                <w:szCs w:val="28"/>
              </w:rPr>
              <w:t>203</w:t>
            </w:r>
          </w:p>
        </w:tc>
      </w:tr>
      <w:tr w:rsidR="00AF6134" w:rsidTr="0078651A">
        <w:trPr>
          <w:trHeight w:val="150"/>
        </w:trPr>
        <w:tc>
          <w:tcPr>
            <w:tcW w:w="959" w:type="dxa"/>
          </w:tcPr>
          <w:p w:rsidR="00AF6134" w:rsidRPr="00AF6134" w:rsidRDefault="00AF6134" w:rsidP="00AF6134">
            <w:pPr>
              <w:widowControl w:val="0"/>
              <w:jc w:val="right"/>
              <w:rPr>
                <w:rFonts w:ascii="Times New Roman" w:hAnsi="Times New Roman" w:cs="Times New Roman"/>
                <w:sz w:val="28"/>
                <w:szCs w:val="28"/>
              </w:rPr>
            </w:pPr>
            <w:r w:rsidRPr="00AF6134">
              <w:rPr>
                <w:rFonts w:ascii="Times New Roman" w:hAnsi="Times New Roman" w:cs="Times New Roman"/>
                <w:sz w:val="28"/>
                <w:szCs w:val="28"/>
              </w:rPr>
              <w:t>5.</w:t>
            </w:r>
          </w:p>
        </w:tc>
        <w:tc>
          <w:tcPr>
            <w:tcW w:w="7371" w:type="dxa"/>
          </w:tcPr>
          <w:p w:rsidR="00AF6134" w:rsidRPr="00AF6134" w:rsidRDefault="00AF6134" w:rsidP="00FA65E9">
            <w:pPr>
              <w:widowControl w:val="0"/>
              <w:rPr>
                <w:rFonts w:ascii="Times New Roman" w:hAnsi="Times New Roman" w:cs="Times New Roman"/>
                <w:sz w:val="28"/>
                <w:szCs w:val="28"/>
              </w:rPr>
            </w:pPr>
            <w:r w:rsidRPr="00AF6134">
              <w:rPr>
                <w:rFonts w:ascii="Times New Roman" w:hAnsi="Times New Roman" w:cs="Times New Roman"/>
                <w:sz w:val="28"/>
                <w:szCs w:val="28"/>
              </w:rPr>
              <w:t>Повышение квалификации водителей основных пожарных и аварийно-спасательных автомобилей</w:t>
            </w:r>
          </w:p>
        </w:tc>
        <w:tc>
          <w:tcPr>
            <w:tcW w:w="815" w:type="dxa"/>
          </w:tcPr>
          <w:p w:rsidR="00AF6134" w:rsidRPr="00AF6134" w:rsidRDefault="00AF6134" w:rsidP="00FA65E9">
            <w:pPr>
              <w:widowControl w:val="0"/>
              <w:rPr>
                <w:rFonts w:ascii="Times New Roman" w:hAnsi="Times New Roman" w:cs="Times New Roman"/>
                <w:sz w:val="28"/>
                <w:szCs w:val="28"/>
              </w:rPr>
            </w:pPr>
            <w:r w:rsidRPr="00AF6134">
              <w:rPr>
                <w:rFonts w:ascii="Times New Roman" w:hAnsi="Times New Roman" w:cs="Times New Roman"/>
                <w:sz w:val="28"/>
                <w:szCs w:val="28"/>
              </w:rPr>
              <w:t>230</w:t>
            </w:r>
          </w:p>
        </w:tc>
      </w:tr>
      <w:tr w:rsidR="00AF6134" w:rsidTr="0078651A">
        <w:trPr>
          <w:trHeight w:val="157"/>
        </w:trPr>
        <w:tc>
          <w:tcPr>
            <w:tcW w:w="959" w:type="dxa"/>
          </w:tcPr>
          <w:p w:rsidR="00AF6134" w:rsidRPr="00AF6134" w:rsidRDefault="00AF6134" w:rsidP="00AF6134">
            <w:pPr>
              <w:widowControl w:val="0"/>
              <w:jc w:val="right"/>
              <w:rPr>
                <w:rFonts w:ascii="Times New Roman" w:hAnsi="Times New Roman" w:cs="Times New Roman"/>
                <w:sz w:val="28"/>
                <w:szCs w:val="28"/>
              </w:rPr>
            </w:pPr>
            <w:r w:rsidRPr="00AF6134">
              <w:rPr>
                <w:rFonts w:ascii="Times New Roman" w:hAnsi="Times New Roman" w:cs="Times New Roman"/>
                <w:sz w:val="28"/>
                <w:szCs w:val="28"/>
              </w:rPr>
              <w:t>6.</w:t>
            </w:r>
          </w:p>
        </w:tc>
        <w:tc>
          <w:tcPr>
            <w:tcW w:w="7371" w:type="dxa"/>
          </w:tcPr>
          <w:p w:rsidR="00AF6134" w:rsidRPr="00AF6134" w:rsidRDefault="00AF6134" w:rsidP="00FA65E9">
            <w:pPr>
              <w:widowControl w:val="0"/>
              <w:rPr>
                <w:rFonts w:ascii="Times New Roman" w:hAnsi="Times New Roman" w:cs="Times New Roman"/>
                <w:sz w:val="28"/>
                <w:szCs w:val="28"/>
              </w:rPr>
            </w:pPr>
            <w:r w:rsidRPr="00AF6134">
              <w:rPr>
                <w:rFonts w:ascii="Times New Roman" w:hAnsi="Times New Roman" w:cs="Times New Roman"/>
                <w:sz w:val="28"/>
                <w:szCs w:val="28"/>
              </w:rPr>
              <w:t>Повышение квалификации водителей для работы на специальных агрегатах пожарных автолестниц и коленчатых автоподъемников</w:t>
            </w:r>
          </w:p>
        </w:tc>
        <w:tc>
          <w:tcPr>
            <w:tcW w:w="815" w:type="dxa"/>
          </w:tcPr>
          <w:p w:rsidR="00AF6134" w:rsidRPr="00AF6134" w:rsidRDefault="00AF6134" w:rsidP="0078651A">
            <w:pPr>
              <w:widowControl w:val="0"/>
              <w:rPr>
                <w:rFonts w:ascii="Times New Roman" w:hAnsi="Times New Roman" w:cs="Times New Roman"/>
                <w:sz w:val="28"/>
                <w:szCs w:val="28"/>
              </w:rPr>
            </w:pPr>
            <w:r>
              <w:rPr>
                <w:rFonts w:ascii="Times New Roman" w:hAnsi="Times New Roman" w:cs="Times New Roman"/>
                <w:sz w:val="28"/>
                <w:szCs w:val="28"/>
              </w:rPr>
              <w:t>26</w:t>
            </w:r>
            <w:r w:rsidR="0078651A">
              <w:rPr>
                <w:rFonts w:ascii="Times New Roman" w:hAnsi="Times New Roman" w:cs="Times New Roman"/>
                <w:sz w:val="28"/>
                <w:szCs w:val="28"/>
              </w:rPr>
              <w:t>1</w:t>
            </w:r>
          </w:p>
        </w:tc>
      </w:tr>
      <w:tr w:rsidR="005217A7" w:rsidTr="0078651A">
        <w:trPr>
          <w:trHeight w:val="150"/>
        </w:trPr>
        <w:tc>
          <w:tcPr>
            <w:tcW w:w="959" w:type="dxa"/>
          </w:tcPr>
          <w:p w:rsidR="005217A7" w:rsidRPr="005217A7" w:rsidRDefault="005217A7" w:rsidP="00EA2D59">
            <w:pPr>
              <w:widowControl w:val="0"/>
              <w:jc w:val="right"/>
              <w:rPr>
                <w:rFonts w:ascii="Times New Roman" w:hAnsi="Times New Roman" w:cs="Times New Roman"/>
                <w:sz w:val="28"/>
                <w:szCs w:val="28"/>
              </w:rPr>
            </w:pPr>
            <w:r w:rsidRPr="005217A7">
              <w:rPr>
                <w:rFonts w:ascii="Times New Roman" w:hAnsi="Times New Roman" w:cs="Times New Roman"/>
                <w:sz w:val="28"/>
                <w:szCs w:val="28"/>
              </w:rPr>
              <w:t>7.</w:t>
            </w:r>
          </w:p>
        </w:tc>
        <w:tc>
          <w:tcPr>
            <w:tcW w:w="7371" w:type="dxa"/>
          </w:tcPr>
          <w:p w:rsidR="005217A7" w:rsidRPr="005217A7" w:rsidRDefault="005217A7" w:rsidP="00FA65E9">
            <w:pPr>
              <w:widowControl w:val="0"/>
              <w:rPr>
                <w:rFonts w:ascii="Times New Roman" w:hAnsi="Times New Roman" w:cs="Times New Roman"/>
                <w:sz w:val="28"/>
                <w:szCs w:val="28"/>
              </w:rPr>
            </w:pPr>
            <w:r w:rsidRPr="005217A7">
              <w:rPr>
                <w:rFonts w:ascii="Times New Roman" w:hAnsi="Times New Roman" w:cs="Times New Roman"/>
                <w:sz w:val="28"/>
                <w:szCs w:val="28"/>
              </w:rPr>
              <w:t>Водителей транспортных средств категории «A» для управления транспортными средствами, оборудованными устройствами для подачи специальных световых и звуковых сигналов</w:t>
            </w:r>
          </w:p>
        </w:tc>
        <w:tc>
          <w:tcPr>
            <w:tcW w:w="815" w:type="dxa"/>
          </w:tcPr>
          <w:p w:rsidR="005217A7" w:rsidRPr="005217A7" w:rsidRDefault="005217A7" w:rsidP="0078651A">
            <w:pPr>
              <w:widowControl w:val="0"/>
              <w:rPr>
                <w:rFonts w:ascii="Times New Roman" w:hAnsi="Times New Roman" w:cs="Times New Roman"/>
                <w:sz w:val="28"/>
                <w:szCs w:val="28"/>
              </w:rPr>
            </w:pPr>
            <w:r w:rsidRPr="005217A7">
              <w:rPr>
                <w:rFonts w:ascii="Times New Roman" w:hAnsi="Times New Roman" w:cs="Times New Roman"/>
                <w:sz w:val="28"/>
                <w:szCs w:val="28"/>
              </w:rPr>
              <w:t>28</w:t>
            </w:r>
            <w:r w:rsidR="0078651A">
              <w:rPr>
                <w:rFonts w:ascii="Times New Roman" w:hAnsi="Times New Roman" w:cs="Times New Roman"/>
                <w:sz w:val="28"/>
                <w:szCs w:val="28"/>
              </w:rPr>
              <w:t>1</w:t>
            </w:r>
          </w:p>
        </w:tc>
      </w:tr>
      <w:tr w:rsidR="005217A7" w:rsidTr="0078651A">
        <w:trPr>
          <w:trHeight w:val="180"/>
        </w:trPr>
        <w:tc>
          <w:tcPr>
            <w:tcW w:w="959" w:type="dxa"/>
          </w:tcPr>
          <w:p w:rsidR="005217A7" w:rsidRPr="005217A7" w:rsidRDefault="005217A7" w:rsidP="00EA2D59">
            <w:pPr>
              <w:widowControl w:val="0"/>
              <w:jc w:val="right"/>
              <w:rPr>
                <w:rFonts w:ascii="Times New Roman" w:hAnsi="Times New Roman" w:cs="Times New Roman"/>
                <w:sz w:val="28"/>
                <w:szCs w:val="28"/>
              </w:rPr>
            </w:pPr>
            <w:r w:rsidRPr="005217A7">
              <w:rPr>
                <w:rFonts w:ascii="Times New Roman" w:hAnsi="Times New Roman" w:cs="Times New Roman"/>
                <w:sz w:val="28"/>
                <w:szCs w:val="28"/>
              </w:rPr>
              <w:t>8.</w:t>
            </w:r>
          </w:p>
        </w:tc>
        <w:tc>
          <w:tcPr>
            <w:tcW w:w="7371" w:type="dxa"/>
          </w:tcPr>
          <w:p w:rsidR="005217A7" w:rsidRPr="005217A7" w:rsidRDefault="005217A7" w:rsidP="007B5C78">
            <w:pPr>
              <w:widowControl w:val="0"/>
              <w:rPr>
                <w:rFonts w:ascii="Times New Roman" w:hAnsi="Times New Roman" w:cs="Times New Roman"/>
                <w:sz w:val="28"/>
                <w:szCs w:val="28"/>
              </w:rPr>
            </w:pPr>
            <w:r w:rsidRPr="005217A7">
              <w:rPr>
                <w:rFonts w:ascii="Times New Roman" w:hAnsi="Times New Roman" w:cs="Times New Roman"/>
                <w:sz w:val="28"/>
                <w:szCs w:val="28"/>
              </w:rPr>
              <w:t>Водителей транспортных средств категории «B», для управления транспортными средствами оборудованными устройствами для подачи специальных световых и звуковых сигналов</w:t>
            </w:r>
          </w:p>
        </w:tc>
        <w:tc>
          <w:tcPr>
            <w:tcW w:w="815" w:type="dxa"/>
          </w:tcPr>
          <w:p w:rsidR="005217A7" w:rsidRPr="005217A7" w:rsidRDefault="005217A7" w:rsidP="0078651A">
            <w:pPr>
              <w:widowControl w:val="0"/>
              <w:rPr>
                <w:rFonts w:ascii="Times New Roman" w:hAnsi="Times New Roman" w:cs="Times New Roman"/>
                <w:sz w:val="28"/>
                <w:szCs w:val="28"/>
              </w:rPr>
            </w:pPr>
            <w:r w:rsidRPr="005217A7">
              <w:rPr>
                <w:rFonts w:ascii="Times New Roman" w:hAnsi="Times New Roman" w:cs="Times New Roman"/>
                <w:sz w:val="28"/>
                <w:szCs w:val="28"/>
              </w:rPr>
              <w:t>30</w:t>
            </w:r>
            <w:r w:rsidR="0078651A">
              <w:rPr>
                <w:rFonts w:ascii="Times New Roman" w:hAnsi="Times New Roman" w:cs="Times New Roman"/>
                <w:sz w:val="28"/>
                <w:szCs w:val="28"/>
              </w:rPr>
              <w:t>4</w:t>
            </w:r>
          </w:p>
        </w:tc>
      </w:tr>
      <w:tr w:rsidR="005217A7" w:rsidTr="0078651A">
        <w:trPr>
          <w:trHeight w:val="195"/>
        </w:trPr>
        <w:tc>
          <w:tcPr>
            <w:tcW w:w="959" w:type="dxa"/>
          </w:tcPr>
          <w:p w:rsidR="005217A7" w:rsidRPr="005217A7" w:rsidRDefault="005217A7" w:rsidP="00EA2D59">
            <w:pPr>
              <w:widowControl w:val="0"/>
              <w:jc w:val="right"/>
              <w:rPr>
                <w:rFonts w:ascii="Times New Roman" w:hAnsi="Times New Roman" w:cs="Times New Roman"/>
                <w:sz w:val="28"/>
                <w:szCs w:val="28"/>
              </w:rPr>
            </w:pPr>
            <w:r w:rsidRPr="005217A7">
              <w:rPr>
                <w:rFonts w:ascii="Times New Roman" w:hAnsi="Times New Roman" w:cs="Times New Roman"/>
                <w:sz w:val="28"/>
                <w:szCs w:val="28"/>
              </w:rPr>
              <w:t>9.</w:t>
            </w:r>
          </w:p>
        </w:tc>
        <w:tc>
          <w:tcPr>
            <w:tcW w:w="7371" w:type="dxa"/>
          </w:tcPr>
          <w:p w:rsidR="005217A7" w:rsidRPr="005217A7" w:rsidRDefault="005217A7" w:rsidP="00FA65E9">
            <w:pPr>
              <w:widowControl w:val="0"/>
              <w:rPr>
                <w:rFonts w:ascii="Times New Roman" w:hAnsi="Times New Roman" w:cs="Times New Roman"/>
                <w:sz w:val="28"/>
                <w:szCs w:val="28"/>
              </w:rPr>
            </w:pPr>
            <w:r w:rsidRPr="005217A7">
              <w:rPr>
                <w:rFonts w:ascii="Times New Roman" w:hAnsi="Times New Roman" w:cs="Times New Roman"/>
                <w:sz w:val="28"/>
                <w:szCs w:val="28"/>
              </w:rPr>
              <w:t>Водителей транспортных средств категории «C», для управления транспортными средствами, оборудованными устройствами для подачи специальных световых и звуковых сигналов</w:t>
            </w:r>
          </w:p>
        </w:tc>
        <w:tc>
          <w:tcPr>
            <w:tcW w:w="815" w:type="dxa"/>
          </w:tcPr>
          <w:p w:rsidR="005217A7" w:rsidRPr="005217A7" w:rsidRDefault="005217A7" w:rsidP="00784609">
            <w:pPr>
              <w:widowControl w:val="0"/>
              <w:rPr>
                <w:rFonts w:ascii="Times New Roman" w:hAnsi="Times New Roman" w:cs="Times New Roman"/>
                <w:sz w:val="28"/>
                <w:szCs w:val="28"/>
              </w:rPr>
            </w:pPr>
            <w:r w:rsidRPr="005217A7">
              <w:rPr>
                <w:rFonts w:ascii="Times New Roman" w:hAnsi="Times New Roman" w:cs="Times New Roman"/>
                <w:sz w:val="28"/>
                <w:szCs w:val="28"/>
              </w:rPr>
              <w:t>32</w:t>
            </w:r>
            <w:r w:rsidR="00784609">
              <w:rPr>
                <w:rFonts w:ascii="Times New Roman" w:hAnsi="Times New Roman" w:cs="Times New Roman"/>
                <w:sz w:val="28"/>
                <w:szCs w:val="28"/>
              </w:rPr>
              <w:t>3</w:t>
            </w:r>
          </w:p>
        </w:tc>
      </w:tr>
      <w:tr w:rsidR="005217A7" w:rsidTr="0078651A">
        <w:trPr>
          <w:trHeight w:val="150"/>
        </w:trPr>
        <w:tc>
          <w:tcPr>
            <w:tcW w:w="959" w:type="dxa"/>
          </w:tcPr>
          <w:p w:rsidR="005217A7" w:rsidRPr="00C15342" w:rsidRDefault="005217A7" w:rsidP="00EA2D59">
            <w:pPr>
              <w:widowControl w:val="0"/>
              <w:jc w:val="right"/>
              <w:rPr>
                <w:rFonts w:ascii="Times New Roman" w:hAnsi="Times New Roman" w:cs="Times New Roman"/>
                <w:sz w:val="28"/>
                <w:szCs w:val="28"/>
              </w:rPr>
            </w:pPr>
            <w:r w:rsidRPr="00C15342">
              <w:rPr>
                <w:rFonts w:ascii="Times New Roman" w:hAnsi="Times New Roman" w:cs="Times New Roman"/>
                <w:sz w:val="28"/>
                <w:szCs w:val="28"/>
              </w:rPr>
              <w:t>10.</w:t>
            </w:r>
          </w:p>
        </w:tc>
        <w:tc>
          <w:tcPr>
            <w:tcW w:w="7371" w:type="dxa"/>
          </w:tcPr>
          <w:p w:rsidR="005217A7" w:rsidRPr="00C15342" w:rsidRDefault="005217A7" w:rsidP="00FA65E9">
            <w:pPr>
              <w:widowControl w:val="0"/>
              <w:rPr>
                <w:rFonts w:ascii="Times New Roman" w:hAnsi="Times New Roman" w:cs="Times New Roman"/>
                <w:sz w:val="28"/>
                <w:szCs w:val="28"/>
              </w:rPr>
            </w:pPr>
            <w:r w:rsidRPr="00C15342">
              <w:rPr>
                <w:rFonts w:ascii="Times New Roman" w:hAnsi="Times New Roman" w:cs="Times New Roman"/>
                <w:sz w:val="28"/>
                <w:szCs w:val="28"/>
              </w:rPr>
              <w:t>Водителей транспортных средств категории «D», для управления транспортными средствами, оборудованными устройствами для подачи специальных световых и звуковых сигналов</w:t>
            </w:r>
          </w:p>
        </w:tc>
        <w:tc>
          <w:tcPr>
            <w:tcW w:w="815" w:type="dxa"/>
          </w:tcPr>
          <w:p w:rsidR="005217A7" w:rsidRPr="00C15342" w:rsidRDefault="00C15342" w:rsidP="00784609">
            <w:pPr>
              <w:widowControl w:val="0"/>
              <w:rPr>
                <w:rFonts w:ascii="Times New Roman" w:hAnsi="Times New Roman" w:cs="Times New Roman"/>
                <w:sz w:val="28"/>
                <w:szCs w:val="28"/>
              </w:rPr>
            </w:pPr>
            <w:r w:rsidRPr="00C15342">
              <w:rPr>
                <w:rFonts w:ascii="Times New Roman" w:hAnsi="Times New Roman" w:cs="Times New Roman"/>
                <w:sz w:val="28"/>
                <w:szCs w:val="28"/>
              </w:rPr>
              <w:t>34</w:t>
            </w:r>
            <w:r w:rsidR="00784609">
              <w:rPr>
                <w:rFonts w:ascii="Times New Roman" w:hAnsi="Times New Roman" w:cs="Times New Roman"/>
                <w:sz w:val="28"/>
                <w:szCs w:val="28"/>
              </w:rPr>
              <w:t>2</w:t>
            </w:r>
          </w:p>
        </w:tc>
      </w:tr>
      <w:tr w:rsidR="00300073" w:rsidTr="0078651A">
        <w:trPr>
          <w:trHeight w:val="142"/>
        </w:trPr>
        <w:tc>
          <w:tcPr>
            <w:tcW w:w="959" w:type="dxa"/>
          </w:tcPr>
          <w:p w:rsidR="00300073" w:rsidRPr="00300073" w:rsidRDefault="00300073" w:rsidP="00EA2D59">
            <w:pPr>
              <w:widowControl w:val="0"/>
              <w:jc w:val="right"/>
              <w:rPr>
                <w:rFonts w:ascii="Times New Roman" w:hAnsi="Times New Roman" w:cs="Times New Roman"/>
                <w:sz w:val="28"/>
                <w:szCs w:val="28"/>
              </w:rPr>
            </w:pPr>
            <w:r w:rsidRPr="00300073">
              <w:rPr>
                <w:rFonts w:ascii="Times New Roman" w:hAnsi="Times New Roman" w:cs="Times New Roman"/>
                <w:sz w:val="28"/>
                <w:szCs w:val="28"/>
              </w:rPr>
              <w:t>11.</w:t>
            </w:r>
          </w:p>
        </w:tc>
        <w:tc>
          <w:tcPr>
            <w:tcW w:w="7371" w:type="dxa"/>
          </w:tcPr>
          <w:p w:rsidR="00300073" w:rsidRPr="00300073" w:rsidRDefault="00300073" w:rsidP="00FA65E9">
            <w:pPr>
              <w:widowControl w:val="0"/>
              <w:rPr>
                <w:rFonts w:ascii="Times New Roman" w:hAnsi="Times New Roman"/>
                <w:sz w:val="28"/>
                <w:szCs w:val="28"/>
              </w:rPr>
            </w:pPr>
            <w:r w:rsidRPr="00300073">
              <w:rPr>
                <w:rFonts w:ascii="Times New Roman" w:hAnsi="Times New Roman"/>
                <w:sz w:val="28"/>
                <w:szCs w:val="28"/>
              </w:rPr>
              <w:t>Повышение квалификации сотрудников и работников в качестве нештатных санитарных инструкторов</w:t>
            </w:r>
          </w:p>
          <w:p w:rsidR="00300073" w:rsidRPr="00300073" w:rsidRDefault="00300073" w:rsidP="00FA65E9">
            <w:pPr>
              <w:widowControl w:val="0"/>
              <w:rPr>
                <w:rFonts w:ascii="Times New Roman" w:hAnsi="Times New Roman" w:cs="Times New Roman"/>
                <w:sz w:val="28"/>
                <w:szCs w:val="28"/>
              </w:rPr>
            </w:pPr>
          </w:p>
        </w:tc>
        <w:tc>
          <w:tcPr>
            <w:tcW w:w="815" w:type="dxa"/>
          </w:tcPr>
          <w:p w:rsidR="00300073" w:rsidRPr="00300073" w:rsidRDefault="00300073" w:rsidP="00784609">
            <w:pPr>
              <w:widowControl w:val="0"/>
              <w:rPr>
                <w:rFonts w:ascii="Times New Roman" w:hAnsi="Times New Roman" w:cs="Times New Roman"/>
                <w:sz w:val="28"/>
                <w:szCs w:val="28"/>
              </w:rPr>
            </w:pPr>
            <w:r w:rsidRPr="00300073">
              <w:rPr>
                <w:rFonts w:ascii="Times New Roman" w:hAnsi="Times New Roman" w:cs="Times New Roman"/>
                <w:sz w:val="28"/>
                <w:szCs w:val="28"/>
              </w:rPr>
              <w:lastRenderedPageBreak/>
              <w:t>36</w:t>
            </w:r>
            <w:r w:rsidR="00784609">
              <w:rPr>
                <w:rFonts w:ascii="Times New Roman" w:hAnsi="Times New Roman" w:cs="Times New Roman"/>
                <w:sz w:val="28"/>
                <w:szCs w:val="28"/>
              </w:rPr>
              <w:t>1</w:t>
            </w:r>
          </w:p>
        </w:tc>
      </w:tr>
      <w:tr w:rsidR="00300073" w:rsidTr="0078651A">
        <w:trPr>
          <w:trHeight w:val="195"/>
        </w:trPr>
        <w:tc>
          <w:tcPr>
            <w:tcW w:w="959" w:type="dxa"/>
          </w:tcPr>
          <w:p w:rsidR="00300073" w:rsidRPr="00300073" w:rsidRDefault="00300073" w:rsidP="00EA2D59">
            <w:pPr>
              <w:widowControl w:val="0"/>
              <w:jc w:val="right"/>
              <w:rPr>
                <w:rFonts w:ascii="Times New Roman" w:hAnsi="Times New Roman" w:cs="Times New Roman"/>
                <w:sz w:val="28"/>
                <w:szCs w:val="28"/>
              </w:rPr>
            </w:pPr>
            <w:r w:rsidRPr="00300073">
              <w:rPr>
                <w:rFonts w:ascii="Times New Roman" w:hAnsi="Times New Roman" w:cs="Times New Roman"/>
                <w:sz w:val="28"/>
                <w:szCs w:val="28"/>
              </w:rPr>
              <w:lastRenderedPageBreak/>
              <w:t>12.</w:t>
            </w:r>
          </w:p>
        </w:tc>
        <w:tc>
          <w:tcPr>
            <w:tcW w:w="7371" w:type="dxa"/>
          </w:tcPr>
          <w:p w:rsidR="00300073" w:rsidRPr="00300073" w:rsidRDefault="00300073" w:rsidP="00FA65E9">
            <w:pPr>
              <w:widowControl w:val="0"/>
              <w:rPr>
                <w:rFonts w:ascii="Times New Roman" w:hAnsi="Times New Roman" w:cs="Times New Roman"/>
                <w:sz w:val="28"/>
                <w:szCs w:val="28"/>
              </w:rPr>
            </w:pPr>
            <w:r w:rsidRPr="00300073">
              <w:rPr>
                <w:rFonts w:ascii="Times New Roman" w:hAnsi="Times New Roman" w:cs="Times New Roman"/>
                <w:sz w:val="28"/>
                <w:szCs w:val="28"/>
              </w:rPr>
              <w:t>Повышение квалификации сотрудников и работников в качестве нештатных химиков-дозиметристов</w:t>
            </w:r>
          </w:p>
        </w:tc>
        <w:tc>
          <w:tcPr>
            <w:tcW w:w="815" w:type="dxa"/>
          </w:tcPr>
          <w:p w:rsidR="00300073" w:rsidRPr="00300073" w:rsidRDefault="00300073" w:rsidP="00784609">
            <w:pPr>
              <w:widowControl w:val="0"/>
              <w:rPr>
                <w:rFonts w:ascii="Times New Roman" w:hAnsi="Times New Roman" w:cs="Times New Roman"/>
                <w:sz w:val="28"/>
                <w:szCs w:val="28"/>
              </w:rPr>
            </w:pPr>
            <w:r w:rsidRPr="00300073">
              <w:rPr>
                <w:rFonts w:ascii="Times New Roman" w:hAnsi="Times New Roman" w:cs="Times New Roman"/>
                <w:sz w:val="28"/>
                <w:szCs w:val="28"/>
              </w:rPr>
              <w:t>38</w:t>
            </w:r>
            <w:r w:rsidR="00784609">
              <w:rPr>
                <w:rFonts w:ascii="Times New Roman" w:hAnsi="Times New Roman" w:cs="Times New Roman"/>
                <w:sz w:val="28"/>
                <w:szCs w:val="28"/>
              </w:rPr>
              <w:t>4</w:t>
            </w:r>
          </w:p>
        </w:tc>
      </w:tr>
      <w:tr w:rsidR="00CB27EF" w:rsidTr="0078651A">
        <w:trPr>
          <w:trHeight w:val="97"/>
        </w:trPr>
        <w:tc>
          <w:tcPr>
            <w:tcW w:w="959" w:type="dxa"/>
          </w:tcPr>
          <w:p w:rsidR="00CB27EF" w:rsidRPr="00CB27EF" w:rsidRDefault="00CB27EF" w:rsidP="00EA2D59">
            <w:pPr>
              <w:widowControl w:val="0"/>
              <w:jc w:val="right"/>
              <w:rPr>
                <w:rFonts w:ascii="Times New Roman" w:hAnsi="Times New Roman" w:cs="Times New Roman"/>
                <w:sz w:val="28"/>
                <w:szCs w:val="28"/>
              </w:rPr>
            </w:pPr>
            <w:r w:rsidRPr="00CB27EF">
              <w:rPr>
                <w:rFonts w:ascii="Times New Roman" w:hAnsi="Times New Roman" w:cs="Times New Roman"/>
                <w:sz w:val="28"/>
                <w:szCs w:val="28"/>
              </w:rPr>
              <w:t>13.</w:t>
            </w:r>
          </w:p>
        </w:tc>
        <w:tc>
          <w:tcPr>
            <w:tcW w:w="7371" w:type="dxa"/>
          </w:tcPr>
          <w:p w:rsidR="00CB27EF" w:rsidRPr="00CB27EF" w:rsidRDefault="00CB27EF" w:rsidP="00FA65E9">
            <w:pPr>
              <w:widowControl w:val="0"/>
              <w:rPr>
                <w:rFonts w:ascii="Times New Roman" w:hAnsi="Times New Roman" w:cs="Times New Roman"/>
                <w:sz w:val="28"/>
                <w:szCs w:val="28"/>
              </w:rPr>
            </w:pPr>
            <w:r w:rsidRPr="00CB27EF">
              <w:rPr>
                <w:rFonts w:ascii="Times New Roman" w:hAnsi="Times New Roman" w:cs="Times New Roman"/>
                <w:sz w:val="28"/>
                <w:szCs w:val="28"/>
              </w:rPr>
              <w:t>Подготовка личного состава ГПС МЧС России к аттестации на право использования СИЗОД</w:t>
            </w:r>
          </w:p>
        </w:tc>
        <w:tc>
          <w:tcPr>
            <w:tcW w:w="815" w:type="dxa"/>
          </w:tcPr>
          <w:p w:rsidR="00CB27EF" w:rsidRPr="00CB27EF" w:rsidRDefault="00CB27EF" w:rsidP="00784609">
            <w:pPr>
              <w:widowControl w:val="0"/>
              <w:rPr>
                <w:rFonts w:ascii="Times New Roman" w:hAnsi="Times New Roman" w:cs="Times New Roman"/>
                <w:sz w:val="28"/>
                <w:szCs w:val="28"/>
              </w:rPr>
            </w:pPr>
            <w:r w:rsidRPr="00CB27EF">
              <w:rPr>
                <w:rFonts w:ascii="Times New Roman" w:hAnsi="Times New Roman" w:cs="Times New Roman"/>
                <w:sz w:val="28"/>
                <w:szCs w:val="28"/>
              </w:rPr>
              <w:t>40</w:t>
            </w:r>
            <w:r w:rsidR="00784609">
              <w:rPr>
                <w:rFonts w:ascii="Times New Roman" w:hAnsi="Times New Roman" w:cs="Times New Roman"/>
                <w:sz w:val="28"/>
                <w:szCs w:val="28"/>
              </w:rPr>
              <w:t>7</w:t>
            </w:r>
          </w:p>
        </w:tc>
      </w:tr>
      <w:tr w:rsidR="00CB27EF" w:rsidTr="0078651A">
        <w:trPr>
          <w:trHeight w:val="150"/>
        </w:trPr>
        <w:tc>
          <w:tcPr>
            <w:tcW w:w="959" w:type="dxa"/>
          </w:tcPr>
          <w:p w:rsidR="00CB27EF" w:rsidRPr="00613D8C" w:rsidRDefault="00CB27EF" w:rsidP="00EA2D59">
            <w:pPr>
              <w:widowControl w:val="0"/>
              <w:jc w:val="right"/>
              <w:rPr>
                <w:rFonts w:ascii="Times New Roman" w:hAnsi="Times New Roman" w:cs="Times New Roman"/>
                <w:sz w:val="28"/>
                <w:szCs w:val="28"/>
              </w:rPr>
            </w:pPr>
            <w:r w:rsidRPr="00613D8C">
              <w:rPr>
                <w:rFonts w:ascii="Times New Roman" w:hAnsi="Times New Roman" w:cs="Times New Roman"/>
                <w:sz w:val="28"/>
                <w:szCs w:val="28"/>
              </w:rPr>
              <w:t>14.</w:t>
            </w:r>
          </w:p>
        </w:tc>
        <w:tc>
          <w:tcPr>
            <w:tcW w:w="7371" w:type="dxa"/>
          </w:tcPr>
          <w:p w:rsidR="00CB27EF" w:rsidRPr="00613D8C" w:rsidRDefault="00613D8C" w:rsidP="00FA65E9">
            <w:pPr>
              <w:widowControl w:val="0"/>
              <w:rPr>
                <w:rFonts w:ascii="Times New Roman" w:hAnsi="Times New Roman" w:cs="Times New Roman"/>
                <w:sz w:val="28"/>
                <w:szCs w:val="28"/>
              </w:rPr>
            </w:pPr>
            <w:r w:rsidRPr="00613D8C">
              <w:rPr>
                <w:rFonts w:ascii="Times New Roman" w:hAnsi="Times New Roman" w:cs="Times New Roman"/>
                <w:sz w:val="28"/>
                <w:szCs w:val="28"/>
              </w:rPr>
              <w:t>Безопасные методы и приемы выполнения работ на высоте (специалисты 1 группы безопасности работ на высоте)</w:t>
            </w:r>
          </w:p>
        </w:tc>
        <w:tc>
          <w:tcPr>
            <w:tcW w:w="815" w:type="dxa"/>
          </w:tcPr>
          <w:p w:rsidR="00CB27EF" w:rsidRPr="00613D8C" w:rsidRDefault="00613D8C" w:rsidP="00784609">
            <w:pPr>
              <w:widowControl w:val="0"/>
              <w:rPr>
                <w:rFonts w:ascii="Times New Roman" w:hAnsi="Times New Roman" w:cs="Times New Roman"/>
                <w:sz w:val="28"/>
                <w:szCs w:val="28"/>
              </w:rPr>
            </w:pPr>
            <w:r w:rsidRPr="00613D8C">
              <w:rPr>
                <w:rFonts w:ascii="Times New Roman" w:hAnsi="Times New Roman" w:cs="Times New Roman"/>
                <w:sz w:val="28"/>
                <w:szCs w:val="28"/>
              </w:rPr>
              <w:t>42</w:t>
            </w:r>
            <w:r w:rsidR="00784609">
              <w:rPr>
                <w:rFonts w:ascii="Times New Roman" w:hAnsi="Times New Roman" w:cs="Times New Roman"/>
                <w:sz w:val="28"/>
                <w:szCs w:val="28"/>
              </w:rPr>
              <w:t>6</w:t>
            </w:r>
          </w:p>
        </w:tc>
      </w:tr>
      <w:tr w:rsidR="00CB27EF" w:rsidTr="0078651A">
        <w:trPr>
          <w:trHeight w:val="157"/>
        </w:trPr>
        <w:tc>
          <w:tcPr>
            <w:tcW w:w="959" w:type="dxa"/>
          </w:tcPr>
          <w:p w:rsidR="00CB27EF" w:rsidRPr="00613D8C" w:rsidRDefault="00CB27EF" w:rsidP="00EA2D59">
            <w:pPr>
              <w:widowControl w:val="0"/>
              <w:jc w:val="right"/>
              <w:rPr>
                <w:rFonts w:ascii="Times New Roman" w:hAnsi="Times New Roman" w:cs="Times New Roman"/>
                <w:sz w:val="28"/>
                <w:szCs w:val="28"/>
              </w:rPr>
            </w:pPr>
            <w:r w:rsidRPr="00613D8C">
              <w:rPr>
                <w:rFonts w:ascii="Times New Roman" w:hAnsi="Times New Roman" w:cs="Times New Roman"/>
                <w:sz w:val="28"/>
                <w:szCs w:val="28"/>
              </w:rPr>
              <w:t>15.</w:t>
            </w:r>
          </w:p>
        </w:tc>
        <w:tc>
          <w:tcPr>
            <w:tcW w:w="7371" w:type="dxa"/>
          </w:tcPr>
          <w:p w:rsidR="00CB27EF" w:rsidRPr="00613D8C" w:rsidRDefault="00613D8C" w:rsidP="00FA65E9">
            <w:pPr>
              <w:widowControl w:val="0"/>
              <w:rPr>
                <w:rFonts w:ascii="Times New Roman" w:hAnsi="Times New Roman" w:cs="Times New Roman"/>
                <w:sz w:val="28"/>
                <w:szCs w:val="28"/>
              </w:rPr>
            </w:pPr>
            <w:r w:rsidRPr="00613D8C">
              <w:rPr>
                <w:rFonts w:ascii="Times New Roman" w:hAnsi="Times New Roman" w:cs="Times New Roman"/>
                <w:sz w:val="28"/>
                <w:szCs w:val="28"/>
              </w:rPr>
              <w:t>Безопасные методы и приемы выполнения работ на высоте (специалисты 2 группы безопасности работ на высоте)</w:t>
            </w:r>
          </w:p>
        </w:tc>
        <w:tc>
          <w:tcPr>
            <w:tcW w:w="815" w:type="dxa"/>
          </w:tcPr>
          <w:p w:rsidR="00CB27EF" w:rsidRPr="00613D8C" w:rsidRDefault="00613D8C" w:rsidP="00784609">
            <w:pPr>
              <w:widowControl w:val="0"/>
              <w:rPr>
                <w:rFonts w:ascii="Times New Roman" w:hAnsi="Times New Roman" w:cs="Times New Roman"/>
                <w:sz w:val="28"/>
                <w:szCs w:val="28"/>
              </w:rPr>
            </w:pPr>
            <w:r w:rsidRPr="00613D8C">
              <w:rPr>
                <w:rFonts w:ascii="Times New Roman" w:hAnsi="Times New Roman" w:cs="Times New Roman"/>
                <w:sz w:val="28"/>
                <w:szCs w:val="28"/>
              </w:rPr>
              <w:t>4</w:t>
            </w:r>
            <w:r w:rsidR="00EA2D59">
              <w:rPr>
                <w:rFonts w:ascii="Times New Roman" w:hAnsi="Times New Roman" w:cs="Times New Roman"/>
                <w:sz w:val="28"/>
                <w:szCs w:val="28"/>
              </w:rPr>
              <w:t>4</w:t>
            </w:r>
            <w:r w:rsidR="00784609">
              <w:rPr>
                <w:rFonts w:ascii="Times New Roman" w:hAnsi="Times New Roman" w:cs="Times New Roman"/>
                <w:sz w:val="28"/>
                <w:szCs w:val="28"/>
              </w:rPr>
              <w:t>0</w:t>
            </w:r>
          </w:p>
        </w:tc>
      </w:tr>
      <w:tr w:rsidR="00CB27EF" w:rsidTr="0078651A">
        <w:trPr>
          <w:trHeight w:val="96"/>
        </w:trPr>
        <w:tc>
          <w:tcPr>
            <w:tcW w:w="959" w:type="dxa"/>
          </w:tcPr>
          <w:p w:rsidR="00CB27EF" w:rsidRPr="00613D8C" w:rsidRDefault="00CB27EF" w:rsidP="00EA2D59">
            <w:pPr>
              <w:widowControl w:val="0"/>
              <w:jc w:val="right"/>
              <w:rPr>
                <w:rFonts w:ascii="Times New Roman" w:hAnsi="Times New Roman" w:cs="Times New Roman"/>
                <w:sz w:val="28"/>
                <w:szCs w:val="28"/>
              </w:rPr>
            </w:pPr>
            <w:r w:rsidRPr="00613D8C">
              <w:rPr>
                <w:rFonts w:ascii="Times New Roman" w:hAnsi="Times New Roman" w:cs="Times New Roman"/>
                <w:sz w:val="28"/>
                <w:szCs w:val="28"/>
              </w:rPr>
              <w:t>16.</w:t>
            </w:r>
          </w:p>
        </w:tc>
        <w:tc>
          <w:tcPr>
            <w:tcW w:w="7371" w:type="dxa"/>
          </w:tcPr>
          <w:p w:rsidR="00CB27EF" w:rsidRPr="0078651A" w:rsidRDefault="0078651A" w:rsidP="00FA65E9">
            <w:pPr>
              <w:widowControl w:val="0"/>
              <w:rPr>
                <w:rFonts w:ascii="Times New Roman" w:hAnsi="Times New Roman" w:cs="Times New Roman"/>
                <w:sz w:val="28"/>
                <w:szCs w:val="28"/>
              </w:rPr>
            </w:pPr>
            <w:r w:rsidRPr="0078651A">
              <w:rPr>
                <w:rFonts w:ascii="Times New Roman" w:hAnsi="Times New Roman" w:cs="Times New Roman"/>
                <w:sz w:val="28"/>
                <w:szCs w:val="28"/>
              </w:rPr>
              <w:t>Оператор люльки пожарной автолестницы (пожарного автоподъемника)</w:t>
            </w:r>
          </w:p>
        </w:tc>
        <w:tc>
          <w:tcPr>
            <w:tcW w:w="815" w:type="dxa"/>
          </w:tcPr>
          <w:p w:rsidR="00CB27EF" w:rsidRPr="0078651A" w:rsidRDefault="00613D8C" w:rsidP="00784609">
            <w:pPr>
              <w:widowControl w:val="0"/>
              <w:rPr>
                <w:rFonts w:ascii="Times New Roman" w:hAnsi="Times New Roman" w:cs="Times New Roman"/>
                <w:sz w:val="28"/>
                <w:szCs w:val="28"/>
              </w:rPr>
            </w:pPr>
            <w:r w:rsidRPr="0078651A">
              <w:rPr>
                <w:rFonts w:ascii="Times New Roman" w:hAnsi="Times New Roman" w:cs="Times New Roman"/>
                <w:sz w:val="28"/>
                <w:szCs w:val="28"/>
              </w:rPr>
              <w:t>4</w:t>
            </w:r>
            <w:r w:rsidR="0078651A" w:rsidRPr="0078651A">
              <w:rPr>
                <w:rFonts w:ascii="Times New Roman" w:hAnsi="Times New Roman" w:cs="Times New Roman"/>
                <w:sz w:val="28"/>
                <w:szCs w:val="28"/>
              </w:rPr>
              <w:t>5</w:t>
            </w:r>
            <w:r w:rsidR="00784609">
              <w:rPr>
                <w:rFonts w:ascii="Times New Roman" w:hAnsi="Times New Roman" w:cs="Times New Roman"/>
                <w:sz w:val="28"/>
                <w:szCs w:val="28"/>
              </w:rPr>
              <w:t>5</w:t>
            </w:r>
          </w:p>
        </w:tc>
      </w:tr>
      <w:tr w:rsidR="00EA2D59" w:rsidTr="0078651A">
        <w:trPr>
          <w:trHeight w:val="216"/>
        </w:trPr>
        <w:tc>
          <w:tcPr>
            <w:tcW w:w="959" w:type="dxa"/>
          </w:tcPr>
          <w:p w:rsidR="00EA2D59" w:rsidRPr="00613D8C" w:rsidRDefault="0078651A" w:rsidP="00EA2D59">
            <w:pPr>
              <w:widowControl w:val="0"/>
              <w:jc w:val="right"/>
              <w:rPr>
                <w:rFonts w:ascii="Times New Roman" w:hAnsi="Times New Roman" w:cs="Times New Roman"/>
                <w:sz w:val="28"/>
                <w:szCs w:val="28"/>
              </w:rPr>
            </w:pPr>
            <w:r>
              <w:rPr>
                <w:rFonts w:ascii="Times New Roman" w:hAnsi="Times New Roman" w:cs="Times New Roman"/>
                <w:sz w:val="28"/>
                <w:szCs w:val="28"/>
              </w:rPr>
              <w:t>17.</w:t>
            </w:r>
          </w:p>
        </w:tc>
        <w:tc>
          <w:tcPr>
            <w:tcW w:w="7371" w:type="dxa"/>
          </w:tcPr>
          <w:p w:rsidR="00EA2D59" w:rsidRPr="00613D8C" w:rsidRDefault="00EA2D59" w:rsidP="00FA65E9">
            <w:pPr>
              <w:widowControl w:val="0"/>
              <w:rPr>
                <w:rFonts w:ascii="Times New Roman" w:hAnsi="Times New Roman" w:cs="Times New Roman"/>
                <w:sz w:val="28"/>
                <w:szCs w:val="28"/>
              </w:rPr>
            </w:pPr>
            <w:r w:rsidRPr="00613D8C">
              <w:rPr>
                <w:rFonts w:ascii="Times New Roman" w:hAnsi="Times New Roman" w:cs="Times New Roman"/>
                <w:sz w:val="28"/>
                <w:szCs w:val="28"/>
              </w:rPr>
              <w:t>Оказание первой помощи пострадавшим</w:t>
            </w:r>
          </w:p>
        </w:tc>
        <w:tc>
          <w:tcPr>
            <w:tcW w:w="815" w:type="dxa"/>
          </w:tcPr>
          <w:p w:rsidR="00EA2D59" w:rsidRPr="00613D8C" w:rsidRDefault="0078651A" w:rsidP="00784609">
            <w:pPr>
              <w:widowControl w:val="0"/>
              <w:rPr>
                <w:rFonts w:ascii="Times New Roman" w:hAnsi="Times New Roman" w:cs="Times New Roman"/>
                <w:sz w:val="28"/>
                <w:szCs w:val="28"/>
              </w:rPr>
            </w:pPr>
            <w:r>
              <w:rPr>
                <w:rFonts w:ascii="Times New Roman" w:hAnsi="Times New Roman" w:cs="Times New Roman"/>
                <w:sz w:val="28"/>
                <w:szCs w:val="28"/>
              </w:rPr>
              <w:t>46</w:t>
            </w:r>
            <w:r w:rsidR="00784609">
              <w:rPr>
                <w:rFonts w:ascii="Times New Roman" w:hAnsi="Times New Roman" w:cs="Times New Roman"/>
                <w:sz w:val="28"/>
                <w:szCs w:val="28"/>
              </w:rPr>
              <w:t>4</w:t>
            </w:r>
          </w:p>
        </w:tc>
      </w:tr>
    </w:tbl>
    <w:p w:rsidR="00766234" w:rsidRPr="00A12C52" w:rsidRDefault="00766234" w:rsidP="00F76B77">
      <w:pPr>
        <w:widowControl w:val="0"/>
        <w:rPr>
          <w:rFonts w:ascii="Times New Roman" w:hAnsi="Times New Roman" w:cs="Times New Roman"/>
          <w:sz w:val="28"/>
          <w:szCs w:val="28"/>
        </w:rPr>
      </w:pPr>
      <w:r w:rsidRPr="00D0027E">
        <w:rPr>
          <w:rFonts w:ascii="Times New Roman" w:hAnsi="Times New Roman" w:cs="Times New Roman"/>
          <w:sz w:val="28"/>
          <w:szCs w:val="28"/>
        </w:rPr>
        <w:br w:type="page"/>
      </w:r>
      <w:r w:rsidRPr="00D0027E">
        <w:rPr>
          <w:rFonts w:ascii="Times New Roman" w:hAnsi="Times New Roman" w:cs="Times New Roman"/>
          <w:b/>
          <w:sz w:val="28"/>
          <w:szCs w:val="28"/>
        </w:rPr>
        <w:lastRenderedPageBreak/>
        <w:t>Основные образовательные программы профессионального обучения</w:t>
      </w:r>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7D322E">
      <w:pPr>
        <w:pStyle w:val="10"/>
        <w:spacing w:before="0" w:after="120" w:line="240" w:lineRule="auto"/>
        <w:jc w:val="center"/>
        <w:rPr>
          <w:rFonts w:ascii="Times New Roman" w:hAnsi="Times New Roman" w:cs="Times New Roman"/>
          <w:color w:val="auto"/>
        </w:rPr>
      </w:pPr>
      <w:bookmarkStart w:id="0" w:name="_Toc96693592"/>
      <w:r w:rsidRPr="00D0027E">
        <w:rPr>
          <w:rFonts w:ascii="Times New Roman" w:hAnsi="Times New Roman" w:cs="Times New Roman"/>
          <w:color w:val="auto"/>
        </w:rPr>
        <w:t>Программы профессиональной подготовки</w:t>
      </w:r>
      <w:bookmarkEnd w:id="0"/>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7D322E">
      <w:pPr>
        <w:pStyle w:val="2"/>
        <w:rPr>
          <w:rFonts w:ascii="Times New Roman" w:hAnsi="Times New Roman" w:cs="Times New Roman"/>
          <w:b/>
          <w:sz w:val="28"/>
          <w:szCs w:val="28"/>
        </w:rPr>
      </w:pPr>
      <w:bookmarkStart w:id="1" w:name="_Toc96693593"/>
      <w:r w:rsidRPr="00D0027E">
        <w:rPr>
          <w:rFonts w:ascii="Times New Roman" w:hAnsi="Times New Roman" w:cs="Times New Roman"/>
          <w:b/>
          <w:sz w:val="28"/>
          <w:szCs w:val="28"/>
        </w:rPr>
        <w:t>ПРОФЕССИОНАЛЬНАЯ ПОДГОТОВКА ПО ПРОФЕССИИ 16781 – ПОЖАРНЫЙ</w:t>
      </w:r>
      <w:bookmarkEnd w:id="1"/>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FA65E9">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 ОБЩИЕ ПОЛОЖЕНИЯ</w:t>
      </w:r>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1.1 </w:t>
      </w:r>
      <w:r w:rsidRPr="00D0027E">
        <w:rPr>
          <w:rFonts w:ascii="Times New Roman" w:hAnsi="Times New Roman" w:cs="Times New Roman"/>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w:t>
      </w:r>
      <w:r w:rsidRPr="00D0027E">
        <w:rPr>
          <w:rFonts w:ascii="Times New Roman" w:hAnsi="Times New Roman" w:cs="Times New Roman"/>
          <w:b/>
          <w:sz w:val="28"/>
          <w:szCs w:val="28"/>
        </w:rPr>
        <w:t>:</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bCs/>
          <w:sz w:val="28"/>
          <w:szCs w:val="28"/>
        </w:rPr>
        <w:t xml:space="preserve">приказ Министерства труда и социальной защиты Российской Федерации от 07.09.2020 года </w:t>
      </w:r>
      <w:r w:rsidR="00B048E4" w:rsidRPr="00D0027E">
        <w:rPr>
          <w:rFonts w:ascii="Times New Roman" w:hAnsi="Times New Roman" w:cs="Times New Roman"/>
          <w:bCs/>
          <w:sz w:val="28"/>
          <w:szCs w:val="28"/>
        </w:rPr>
        <w:t>№</w:t>
      </w:r>
      <w:r w:rsidRPr="00D0027E">
        <w:rPr>
          <w:rFonts w:ascii="Times New Roman" w:hAnsi="Times New Roman" w:cs="Times New Roman"/>
          <w:bCs/>
          <w:sz w:val="28"/>
          <w:szCs w:val="28"/>
        </w:rPr>
        <w:t xml:space="preserve"> 575н «Об утверждении профессионального стандарта «Пожарный»;</w:t>
      </w:r>
    </w:p>
    <w:p w:rsidR="00BE7A26" w:rsidRPr="00D0027E" w:rsidRDefault="00BE7A26" w:rsidP="00BE7A26">
      <w:pPr>
        <w:widowControl w:val="0"/>
        <w:spacing w:after="0" w:line="240" w:lineRule="auto"/>
        <w:ind w:firstLine="709"/>
        <w:jc w:val="both"/>
        <w:rPr>
          <w:rFonts w:ascii="Times New Roman" w:hAnsi="Times New Roman" w:cs="Times New Roman"/>
          <w:bCs/>
          <w:sz w:val="28"/>
          <w:szCs w:val="28"/>
          <w:shd w:val="clear" w:color="auto" w:fill="FFFFFF"/>
        </w:rPr>
      </w:pPr>
      <w:r w:rsidRPr="00D0027E">
        <w:rPr>
          <w:rFonts w:ascii="Times New Roman" w:hAnsi="Times New Roman" w:cs="Times New Roman"/>
          <w:bCs/>
          <w:sz w:val="28"/>
          <w:szCs w:val="28"/>
        </w:rPr>
        <w:t xml:space="preserve">- </w:t>
      </w:r>
      <w:r w:rsidRPr="00D0027E">
        <w:rPr>
          <w:rFonts w:ascii="Times New Roman" w:hAnsi="Times New Roman" w:cs="Times New Roman"/>
          <w:bCs/>
          <w:sz w:val="28"/>
          <w:szCs w:val="28"/>
          <w:shd w:val="clear" w:color="auto" w:fill="FFFFFF"/>
        </w:rPr>
        <w:t xml:space="preserve">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16.11.2020 № 782н «Об утверждении правил по охране труда при работе на высоте»;</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shd w:val="clear" w:color="auto" w:fill="FFFFFF"/>
        </w:rPr>
      </w:pPr>
      <w:r w:rsidRPr="00D0027E">
        <w:rPr>
          <w:rFonts w:ascii="Times New Roman" w:hAnsi="Times New Roman" w:cs="Times New Roman"/>
          <w:bCs/>
          <w:sz w:val="28"/>
          <w:szCs w:val="28"/>
          <w:shd w:val="clear" w:color="auto" w:fill="FFFFFF"/>
        </w:rPr>
        <w:t xml:space="preserve">- 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15.12.2020 </w:t>
      </w:r>
      <w:r w:rsidR="00B048E4" w:rsidRPr="00D0027E">
        <w:rPr>
          <w:rFonts w:ascii="Times New Roman" w:hAnsi="Times New Roman" w:cs="Times New Roman"/>
          <w:bCs/>
          <w:sz w:val="28"/>
          <w:szCs w:val="28"/>
          <w:shd w:val="clear" w:color="auto" w:fill="FFFFFF"/>
        </w:rPr>
        <w:t>№</w:t>
      </w:r>
      <w:r w:rsidRPr="00D0027E">
        <w:rPr>
          <w:rFonts w:ascii="Times New Roman" w:hAnsi="Times New Roman" w:cs="Times New Roman"/>
          <w:bCs/>
          <w:sz w:val="28"/>
          <w:szCs w:val="28"/>
          <w:shd w:val="clear" w:color="auto" w:fill="FFFFFF"/>
        </w:rPr>
        <w:t xml:space="preserve"> 903н </w:t>
      </w:r>
      <w:r w:rsidR="00363231" w:rsidRPr="00D0027E">
        <w:rPr>
          <w:rFonts w:ascii="Times New Roman" w:hAnsi="Times New Roman" w:cs="Times New Roman"/>
          <w:bCs/>
          <w:sz w:val="28"/>
          <w:szCs w:val="28"/>
          <w:shd w:val="clear" w:color="auto" w:fill="FFFFFF"/>
        </w:rPr>
        <w:t>«</w:t>
      </w:r>
      <w:r w:rsidRPr="00D0027E">
        <w:rPr>
          <w:rFonts w:ascii="Times New Roman" w:hAnsi="Times New Roman" w:cs="Times New Roman"/>
          <w:bCs/>
          <w:sz w:val="28"/>
          <w:szCs w:val="28"/>
          <w:shd w:val="clear" w:color="auto" w:fill="FFFFFF"/>
        </w:rPr>
        <w:t>Об утверждении Правил по охране труда при эксплуатации электроустановок</w:t>
      </w:r>
      <w:r w:rsidR="00363231" w:rsidRPr="00D0027E">
        <w:rPr>
          <w:rFonts w:ascii="Times New Roman" w:hAnsi="Times New Roman" w:cs="Times New Roman"/>
          <w:bCs/>
          <w:sz w:val="28"/>
          <w:szCs w:val="28"/>
          <w:shd w:val="clear" w:color="auto" w:fill="FFFFFF"/>
        </w:rPr>
        <w:t>»</w:t>
      </w:r>
      <w:r w:rsidRPr="00D0027E">
        <w:rPr>
          <w:rFonts w:ascii="Times New Roman" w:hAnsi="Times New Roman" w:cs="Times New Roman"/>
          <w:bCs/>
          <w:sz w:val="28"/>
          <w:szCs w:val="28"/>
          <w:shd w:val="clear" w:color="auto" w:fill="FFFFFF"/>
        </w:rPr>
        <w:t>.</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Выдаваемые документы:</w:t>
      </w:r>
      <w:r w:rsidRPr="00D0027E">
        <w:rPr>
          <w:rFonts w:ascii="Times New Roman" w:hAnsi="Times New Roman" w:cs="Times New Roman"/>
          <w:bCs/>
          <w:sz w:val="28"/>
          <w:szCs w:val="28"/>
        </w:rPr>
        <w:t xml:space="preserve"> свидетельство о профессии</w:t>
      </w:r>
      <w:r w:rsidR="00363231" w:rsidRPr="00D0027E">
        <w:rPr>
          <w:rFonts w:ascii="Times New Roman" w:hAnsi="Times New Roman" w:cs="Times New Roman"/>
          <w:bCs/>
          <w:sz w:val="28"/>
          <w:szCs w:val="28"/>
        </w:rPr>
        <w:t xml:space="preserve"> рабочего</w:t>
      </w:r>
      <w:r w:rsidRPr="00D0027E">
        <w:rPr>
          <w:rFonts w:ascii="Times New Roman" w:hAnsi="Times New Roman" w:cs="Times New Roman"/>
          <w:bCs/>
          <w:sz w:val="28"/>
          <w:szCs w:val="28"/>
        </w:rPr>
        <w:t>, должности служащего.</w:t>
      </w:r>
    </w:p>
    <w:p w:rsidR="00766234" w:rsidRPr="00D0027E" w:rsidRDefault="00766234" w:rsidP="00FA65E9">
      <w:pPr>
        <w:widowControl w:val="0"/>
        <w:tabs>
          <w:tab w:val="left" w:pos="993"/>
        </w:tabs>
        <w:spacing w:after="0" w:line="240" w:lineRule="auto"/>
        <w:ind w:firstLine="709"/>
        <w:jc w:val="both"/>
        <w:rPr>
          <w:rFonts w:ascii="Times New Roman" w:eastAsia="Calibri" w:hAnsi="Times New Roman" w:cs="Times New Roman"/>
          <w:sz w:val="28"/>
          <w:szCs w:val="28"/>
        </w:rPr>
      </w:pPr>
      <w:r w:rsidRPr="00D0027E">
        <w:rPr>
          <w:rFonts w:ascii="Times New Roman" w:hAnsi="Times New Roman" w:cs="Times New Roman"/>
          <w:b/>
          <w:bCs/>
          <w:sz w:val="28"/>
          <w:szCs w:val="28"/>
        </w:rPr>
        <w:t>1.2 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Cs/>
          <w:sz w:val="28"/>
          <w:szCs w:val="28"/>
        </w:rPr>
        <w:t xml:space="preserve">: </w:t>
      </w:r>
      <w:r w:rsidRPr="00D0027E">
        <w:rPr>
          <w:rFonts w:ascii="Times New Roman" w:eastAsia="Calibri" w:hAnsi="Times New Roman" w:cs="Times New Roman"/>
          <w:sz w:val="28"/>
          <w:szCs w:val="28"/>
        </w:rPr>
        <w:t>приобретение профессиональных компетенций, знаний и навыков, необходимых для выполнения обязанностей по профессии «Пожарный».</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1.3 Задачи программы:</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приобретение компетенций для выполнения работ по локализации и ликвидации пожаров;</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формирование знаний и умений для выполнения аварийно-спасательных работ;</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приобретение знаний и умений оказывать первую помощь пострадавшим;</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выполнять работы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приобретение знаний и умений применения безопасных методов и приемов выполнения работ на высоте;</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приобретение знаний и умений </w:t>
      </w:r>
      <w:r w:rsidRPr="00D0027E">
        <w:rPr>
          <w:rFonts w:ascii="Times New Roman" w:hAnsi="Times New Roman" w:cs="Times New Roman"/>
          <w:sz w:val="28"/>
          <w:szCs w:val="28"/>
          <w:shd w:val="clear" w:color="auto" w:fill="FFFFFF"/>
        </w:rPr>
        <w:t>безопасным методам и приемам выполнения работ в электроустановках.</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 xml:space="preserve">1.4 Категория слушателей: </w:t>
      </w:r>
      <w:r w:rsidRPr="00D0027E">
        <w:rPr>
          <w:rFonts w:ascii="Times New Roman" w:hAnsi="Times New Roman" w:cs="Times New Roman"/>
          <w:bCs/>
          <w:sz w:val="28"/>
          <w:szCs w:val="28"/>
        </w:rPr>
        <w:t xml:space="preserve">лица не моложе 18 лет, имеющих </w:t>
      </w:r>
      <w:r w:rsidRPr="00D0027E">
        <w:rPr>
          <w:rFonts w:ascii="Times New Roman" w:hAnsi="Times New Roman" w:cs="Times New Roman"/>
          <w:bCs/>
          <w:sz w:val="28"/>
          <w:szCs w:val="28"/>
        </w:rPr>
        <w:lastRenderedPageBreak/>
        <w:t>основное общее образование принятых на должность пожарного.</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 xml:space="preserve">1.5 Трудоемкость обучения: </w:t>
      </w:r>
      <w:r w:rsidRPr="00D0027E">
        <w:rPr>
          <w:rFonts w:ascii="Times New Roman" w:hAnsi="Times New Roman" w:cs="Times New Roman"/>
          <w:bCs/>
          <w:sz w:val="28"/>
          <w:szCs w:val="28"/>
        </w:rPr>
        <w:t>41</w:t>
      </w:r>
      <w:r w:rsidR="00CC00F4" w:rsidRPr="00D0027E">
        <w:rPr>
          <w:rFonts w:ascii="Times New Roman" w:hAnsi="Times New Roman" w:cs="Times New Roman"/>
          <w:bCs/>
          <w:sz w:val="28"/>
          <w:szCs w:val="28"/>
        </w:rPr>
        <w:t>4</w:t>
      </w:r>
      <w:r w:rsidRPr="00D0027E">
        <w:rPr>
          <w:rFonts w:ascii="Times New Roman" w:hAnsi="Times New Roman" w:cs="Times New Roman"/>
          <w:bCs/>
          <w:sz w:val="28"/>
          <w:szCs w:val="28"/>
        </w:rPr>
        <w:t xml:space="preserve"> часов.</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b/>
          <w:bCs/>
          <w:sz w:val="28"/>
          <w:szCs w:val="28"/>
        </w:rPr>
        <w:t>1.6. Форма обучения:</w:t>
      </w:r>
      <w:r w:rsidRPr="00D0027E">
        <w:rPr>
          <w:rFonts w:ascii="Times New Roman" w:hAnsi="Times New Roman" w:cs="Times New Roman"/>
          <w:sz w:val="28"/>
          <w:szCs w:val="28"/>
        </w:rPr>
        <w:t xml:space="preserve"> очная.</w:t>
      </w:r>
    </w:p>
    <w:p w:rsidR="00766234" w:rsidRPr="00D0027E" w:rsidRDefault="00766234" w:rsidP="00FA65E9">
      <w:pPr>
        <w:widowControl w:val="0"/>
        <w:shd w:val="clear" w:color="auto" w:fill="FFFFFF"/>
        <w:tabs>
          <w:tab w:val="left" w:pos="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Очное обучение проводится с отрывом от</w:t>
      </w:r>
      <w:r w:rsidR="00B17DD3" w:rsidRPr="00D0027E">
        <w:rPr>
          <w:rFonts w:ascii="Times New Roman" w:hAnsi="Times New Roman" w:cs="Times New Roman"/>
          <w:sz w:val="28"/>
          <w:szCs w:val="28"/>
        </w:rPr>
        <w:t xml:space="preserve"> </w:t>
      </w:r>
      <w:r w:rsidRPr="00D0027E">
        <w:rPr>
          <w:rFonts w:ascii="Times New Roman" w:hAnsi="Times New Roman" w:cs="Times New Roman"/>
          <w:sz w:val="28"/>
          <w:szCs w:val="28"/>
        </w:rPr>
        <w:t>работы с пребыванием слушателей в образовательной организации.</w:t>
      </w:r>
      <w:r w:rsidR="00B17DD3" w:rsidRPr="00D0027E">
        <w:rPr>
          <w:rFonts w:ascii="Times New Roman" w:hAnsi="Times New Roman" w:cs="Times New Roman"/>
          <w:sz w:val="28"/>
          <w:szCs w:val="28"/>
        </w:rPr>
        <w:t xml:space="preserve"> </w:t>
      </w:r>
      <w:r w:rsidRPr="00D0027E">
        <w:rPr>
          <w:rFonts w:ascii="Times New Roman" w:hAnsi="Times New Roman" w:cs="Times New Roman"/>
          <w:sz w:val="28"/>
          <w:szCs w:val="28"/>
        </w:rPr>
        <w:t>Слушатели в течение 58 учебных дней посещают теоретические и практические занятия, проходят промежуточные и итоговую аттестацию в форме квалификационного экзамена.</w:t>
      </w:r>
    </w:p>
    <w:p w:rsidR="00766234" w:rsidRPr="00D0027E" w:rsidRDefault="00766234" w:rsidP="00FA65E9">
      <w:pPr>
        <w:widowControl w:val="0"/>
        <w:shd w:val="clear" w:color="auto" w:fill="FFFFFF"/>
        <w:tabs>
          <w:tab w:val="left" w:pos="0"/>
        </w:tabs>
        <w:spacing w:after="0" w:line="240" w:lineRule="auto"/>
        <w:ind w:firstLine="709"/>
        <w:jc w:val="both"/>
        <w:rPr>
          <w:rFonts w:ascii="Times New Roman" w:hAnsi="Times New Roman" w:cs="Times New Roman"/>
          <w:sz w:val="28"/>
          <w:szCs w:val="28"/>
        </w:rPr>
      </w:pPr>
      <w:r w:rsidRPr="00D0027E">
        <w:rPr>
          <w:rFonts w:ascii="Times New Roman" w:eastAsia="Calibri" w:hAnsi="Times New Roman" w:cs="Times New Roman"/>
          <w:sz w:val="28"/>
          <w:szCs w:val="28"/>
        </w:rPr>
        <w:t>В случае, когда период со дня назначения на должность до начала обучения очередной группы в образовательной организации составляет менее 10 дней или если с начала обучения очередной группы в образовательной организации прошло не более 10 дней, допускается вновь принятый на службу личный состав подразделений пожарной охраны направлять на курсовое обучение без прохождения индивидуального обучения по месту службы. В таком случае теоретическая часть программы индивидуального обучения по месту службы изучается слушателем самостоятельно в период обучения в образовательной организации.</w:t>
      </w:r>
    </w:p>
    <w:p w:rsidR="00766234" w:rsidRPr="00D0027E" w:rsidRDefault="00766234" w:rsidP="00FA65E9">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По окончании изучения дисциплин слушатели проходят промежуточные аттестации (зачеты и экзамены).</w:t>
      </w:r>
    </w:p>
    <w:p w:rsidR="00766234" w:rsidRPr="00D0027E" w:rsidRDefault="00766234" w:rsidP="00FA65E9">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По окончании обучения по образовательной программе слушатели проходят итоговую аттестацию (квалификационный экзамен). Оценочный материал для итоговой аттестации разрабатывается образовательной организацией в соответствии с квалификационными требованиями, задачами и функциями по профессии «Пожарный».</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sz w:val="28"/>
          <w:szCs w:val="28"/>
        </w:rPr>
      </w:pPr>
      <w:r w:rsidRPr="00D0027E">
        <w:rPr>
          <w:rFonts w:ascii="Times New Roman" w:eastAsia="Times New Roman" w:hAnsi="Times New Roman" w:cs="Times New Roman"/>
          <w:sz w:val="28"/>
          <w:szCs w:val="28"/>
        </w:rPr>
        <w:t>В случае успешного прохождения итоговой аттестации (квалификационного экзамена) слушателям присваивается квалификация «Пожарный»</w:t>
      </w:r>
      <w:r w:rsidR="00363231" w:rsidRPr="00D0027E">
        <w:rPr>
          <w:rFonts w:ascii="Times New Roman" w:eastAsia="Times New Roman" w:hAnsi="Times New Roman" w:cs="Times New Roman"/>
          <w:sz w:val="28"/>
          <w:szCs w:val="28"/>
        </w:rPr>
        <w:t xml:space="preserve"> и соответствующий разряд</w:t>
      </w:r>
      <w:r w:rsidRPr="00D0027E">
        <w:rPr>
          <w:rFonts w:ascii="Times New Roman" w:eastAsia="Times New Roman" w:hAnsi="Times New Roman" w:cs="Times New Roman"/>
          <w:sz w:val="28"/>
          <w:szCs w:val="28"/>
        </w:rPr>
        <w:t xml:space="preserve"> с выдачей свидетельства о профессии рабочего, должности служащего.</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p>
    <w:p w:rsidR="00766234" w:rsidRPr="00D0027E" w:rsidRDefault="00766234" w:rsidP="00FA65E9">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ХАРАКТЕРИСТИКА ВИДА ПРОФЕССИОНАЛЬНОЙ ДЕЯТЕЛЬНОСТИ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pStyle w:val="a5"/>
        <w:widowControl w:val="0"/>
        <w:ind w:left="709" w:right="-1"/>
        <w:jc w:val="both"/>
        <w:rPr>
          <w:b/>
          <w:sz w:val="28"/>
        </w:rPr>
      </w:pPr>
      <w:r w:rsidRPr="00D0027E">
        <w:rPr>
          <w:b/>
          <w:sz w:val="28"/>
        </w:rPr>
        <w:t>2.1. Область профессиональной деятельности:</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sz w:val="28"/>
          <w:szCs w:val="28"/>
        </w:rPr>
        <w:t>- локализации и ликвидации пожаров;</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sz w:val="28"/>
          <w:szCs w:val="28"/>
        </w:rPr>
        <w:t>- аварийно-спасательные работы;</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sz w:val="28"/>
          <w:szCs w:val="28"/>
        </w:rPr>
        <w:t>- первая помощь пострадавшим;</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sz w:val="28"/>
          <w:szCs w:val="28"/>
        </w:rPr>
        <w:t>- работы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bCs/>
          <w:sz w:val="28"/>
          <w:szCs w:val="28"/>
        </w:rPr>
      </w:pPr>
      <w:r w:rsidRPr="00D0027E">
        <w:rPr>
          <w:rFonts w:ascii="Times New Roman" w:hAnsi="Times New Roman" w:cs="Times New Roman"/>
          <w:bCs/>
          <w:sz w:val="28"/>
          <w:szCs w:val="28"/>
        </w:rPr>
        <w:t>- спасение людей и имущества.</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bCs/>
          <w:sz w:val="28"/>
          <w:szCs w:val="28"/>
        </w:rPr>
      </w:pP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2.2 Объектами профессиональной деятельности выпускников являются:</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xml:space="preserve">- пожары на различных природных, техногенных объектах и </w:t>
      </w:r>
      <w:r w:rsidRPr="00D0027E">
        <w:rPr>
          <w:sz w:val="28"/>
          <w:szCs w:val="28"/>
        </w:rPr>
        <w:lastRenderedPageBreak/>
        <w:t>сопутствующие им процессы и явления;</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население, находящееся в опасных зонах пожара;</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материальные ценности, находящиеся в зонах пожаров;</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технологические процессы (тактика) тушения пожаров и проведения аварийно-спасательных работ;</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пожарные машины, в том числе приспособленные для целей пожаротушения автомобили;</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пожарно-техническое вооружение и пожарное оборудование, в том числе средства индивидуальной защиты органов дыхания;</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огнетушащие вещества;</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аварийно-спасательное оборудование и техника;</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системы и оборудование противопожарной защиты предприятий;</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системы и устройства специальной связи и управления;</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медикаменты, инструменты и оборудование для оказания первой помощи пострадавшим при пожарах;</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иные средства, вспомогательная и специальная техника;</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xml:space="preserve">- </w:t>
      </w:r>
      <w:r w:rsidRPr="00D0027E">
        <w:rPr>
          <w:sz w:val="28"/>
          <w:szCs w:val="28"/>
          <w:shd w:val="clear" w:color="auto" w:fill="FFFFFF"/>
        </w:rPr>
        <w:t>удерживающие системы, системы позиционирования, страховочные системы, системы спасения и эвакуации</w:t>
      </w:r>
      <w:r w:rsidRPr="00D0027E">
        <w:rPr>
          <w:sz w:val="28"/>
          <w:szCs w:val="28"/>
        </w:rPr>
        <w:t>;</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электроустановки и оборудование.</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p>
    <w:p w:rsidR="00766234" w:rsidRPr="00D0027E" w:rsidRDefault="00766234" w:rsidP="00FA65E9">
      <w:pPr>
        <w:pStyle w:val="s1"/>
        <w:widowControl w:val="0"/>
        <w:shd w:val="clear" w:color="auto" w:fill="FFFFFF"/>
        <w:spacing w:before="0" w:beforeAutospacing="0" w:after="0" w:afterAutospacing="0"/>
        <w:ind w:firstLine="709"/>
        <w:jc w:val="both"/>
        <w:rPr>
          <w:b/>
          <w:sz w:val="28"/>
          <w:szCs w:val="28"/>
        </w:rPr>
      </w:pPr>
      <w:r w:rsidRPr="00D0027E">
        <w:rPr>
          <w:b/>
          <w:sz w:val="28"/>
          <w:szCs w:val="28"/>
        </w:rPr>
        <w:t xml:space="preserve">2.3 Виды и задачи профессиональной деятельности: </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Специалист должен быть готов к выполнению обобщенных трудовых функций, приведённых в таблице 1.</w:t>
      </w:r>
    </w:p>
    <w:p w:rsidR="00766234" w:rsidRPr="00D0027E" w:rsidRDefault="00766234" w:rsidP="00FA65E9">
      <w:pPr>
        <w:pStyle w:val="a5"/>
        <w:widowControl w:val="0"/>
        <w:ind w:left="0" w:firstLine="567"/>
        <w:jc w:val="right"/>
        <w:rPr>
          <w:sz w:val="28"/>
          <w:szCs w:val="28"/>
        </w:rPr>
      </w:pPr>
      <w:r w:rsidRPr="00D0027E">
        <w:rPr>
          <w:sz w:val="28"/>
          <w:szCs w:val="28"/>
        </w:rPr>
        <w:t>Таблица 1</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p>
    <w:p w:rsidR="00766234" w:rsidRPr="00D0027E" w:rsidRDefault="00766234" w:rsidP="00FA65E9">
      <w:pPr>
        <w:pStyle w:val="a5"/>
        <w:widowControl w:val="0"/>
        <w:ind w:left="0"/>
        <w:jc w:val="center"/>
        <w:rPr>
          <w:sz w:val="28"/>
          <w:szCs w:val="28"/>
        </w:rPr>
      </w:pPr>
      <w:r w:rsidRPr="00D0027E">
        <w:rPr>
          <w:sz w:val="28"/>
          <w:szCs w:val="28"/>
        </w:rPr>
        <w:t>Перечень обобщенных трудовых функций</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57"/>
      </w:tblGrid>
      <w:tr w:rsidR="00766234" w:rsidRPr="00D0027E" w:rsidTr="00A12C52">
        <w:trPr>
          <w:tblHeader/>
          <w:jc w:val="center"/>
        </w:trPr>
        <w:tc>
          <w:tcPr>
            <w:tcW w:w="4395" w:type="dxa"/>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Документы, закрепляющие квалификационные характеристики</w:t>
            </w:r>
          </w:p>
        </w:tc>
        <w:tc>
          <w:tcPr>
            <w:tcW w:w="5357" w:type="dxa"/>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Обобщенные трудовые функции (ОТФ)</w:t>
            </w:r>
          </w:p>
        </w:tc>
      </w:tr>
      <w:tr w:rsidR="00766234" w:rsidRPr="00D0027E" w:rsidTr="00A12C52">
        <w:trPr>
          <w:trHeight w:val="311"/>
          <w:jc w:val="center"/>
        </w:trPr>
        <w:tc>
          <w:tcPr>
            <w:tcW w:w="4395" w:type="dxa"/>
          </w:tcPr>
          <w:p w:rsidR="00766234" w:rsidRPr="00D0027E" w:rsidRDefault="00766234" w:rsidP="00FA65E9">
            <w:pPr>
              <w:pStyle w:val="a8"/>
              <w:widowControl w:val="0"/>
              <w:spacing w:line="240" w:lineRule="auto"/>
              <w:ind w:left="0" w:firstLine="0"/>
              <w:rPr>
                <w:rFonts w:ascii="Times New Roman" w:hAnsi="Times New Roman" w:cs="Times New Roman"/>
              </w:rPr>
            </w:pPr>
            <w:r w:rsidRPr="00D0027E">
              <w:rPr>
                <w:rFonts w:ascii="Times New Roman" w:hAnsi="Times New Roman" w:cs="Times New Roman"/>
                <w:bCs/>
              </w:rPr>
              <w:t>Приказ Министерства труда и социальной защиты Российской Федерации от 07.09.2020 года N 575н «Об утверждении профессионального стандарта «Пожарный»</w:t>
            </w:r>
          </w:p>
        </w:tc>
        <w:tc>
          <w:tcPr>
            <w:tcW w:w="5357" w:type="dxa"/>
            <w:vAlign w:val="center"/>
          </w:tcPr>
          <w:p w:rsidR="00766234" w:rsidRPr="00D0027E" w:rsidRDefault="00766234" w:rsidP="00FA65E9">
            <w:pPr>
              <w:widowControl w:val="0"/>
              <w:autoSpaceDE w:val="0"/>
              <w:autoSpaceDN w:val="0"/>
              <w:adjustRightInd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Выполнение работ по осуществлению караульной службы, тушению пожаров, проведение аварийно-спасательных работ</w:t>
            </w:r>
          </w:p>
        </w:tc>
      </w:tr>
    </w:tbl>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p>
    <w:p w:rsidR="00766234" w:rsidRPr="00D0027E" w:rsidRDefault="00766234" w:rsidP="00FA65E9">
      <w:pPr>
        <w:pStyle w:val="a9"/>
        <w:widowControl w:val="0"/>
        <w:ind w:firstLine="709"/>
        <w:jc w:val="both"/>
        <w:rPr>
          <w:rFonts w:ascii="Times New Roman" w:hAnsi="Times New Roman"/>
          <w:sz w:val="28"/>
          <w:szCs w:val="28"/>
        </w:rPr>
      </w:pPr>
      <w:r w:rsidRPr="00D0027E">
        <w:rPr>
          <w:rFonts w:ascii="Times New Roman" w:eastAsia="MS Mincho" w:hAnsi="Times New Roman"/>
          <w:sz w:val="28"/>
          <w:szCs w:val="28"/>
        </w:rPr>
        <w:t>Перечень основных задач профессиональной деятельности в зависимости от области профессиональной деятельности и соответствующие им объекты профессиональной деятельности (области знаний) специалиста представлены в таблице 2.</w:t>
      </w:r>
    </w:p>
    <w:p w:rsidR="00766234" w:rsidRPr="00D0027E" w:rsidRDefault="00766234" w:rsidP="00FA65E9">
      <w:pPr>
        <w:widowControl w:val="0"/>
        <w:spacing w:after="0" w:line="240" w:lineRule="auto"/>
        <w:ind w:firstLine="567"/>
        <w:jc w:val="right"/>
        <w:rPr>
          <w:rFonts w:ascii="Times New Roman" w:hAnsi="Times New Roman" w:cs="Times New Roman"/>
          <w:sz w:val="28"/>
          <w:szCs w:val="28"/>
        </w:rPr>
      </w:pPr>
    </w:p>
    <w:p w:rsidR="00766234" w:rsidRPr="00D0027E" w:rsidRDefault="00766234" w:rsidP="00FA65E9">
      <w:pPr>
        <w:widowControl w:val="0"/>
        <w:spacing w:after="0" w:line="240" w:lineRule="auto"/>
        <w:ind w:firstLine="567"/>
        <w:jc w:val="right"/>
        <w:rPr>
          <w:rFonts w:ascii="Times New Roman" w:hAnsi="Times New Roman" w:cs="Times New Roman"/>
          <w:sz w:val="28"/>
          <w:szCs w:val="28"/>
        </w:rPr>
      </w:pPr>
      <w:r w:rsidRPr="00D0027E">
        <w:rPr>
          <w:rFonts w:ascii="Times New Roman" w:hAnsi="Times New Roman" w:cs="Times New Roman"/>
          <w:sz w:val="28"/>
          <w:szCs w:val="28"/>
        </w:rPr>
        <w:t>Таблица 2</w:t>
      </w:r>
    </w:p>
    <w:p w:rsidR="00766234" w:rsidRPr="00D0027E" w:rsidRDefault="00766234" w:rsidP="00FA65E9">
      <w:pPr>
        <w:widowControl w:val="0"/>
        <w:spacing w:after="0" w:line="240" w:lineRule="auto"/>
        <w:ind w:firstLine="567"/>
        <w:jc w:val="center"/>
        <w:rPr>
          <w:rFonts w:ascii="Times New Roman" w:eastAsia="MS Mincho" w:hAnsi="Times New Roman" w:cs="Times New Roman"/>
          <w:sz w:val="28"/>
          <w:szCs w:val="28"/>
        </w:rPr>
      </w:pPr>
      <w:r w:rsidRPr="00D0027E">
        <w:rPr>
          <w:rFonts w:ascii="Times New Roman" w:eastAsia="MS Mincho" w:hAnsi="Times New Roman" w:cs="Times New Roman"/>
          <w:sz w:val="28"/>
          <w:szCs w:val="28"/>
        </w:rPr>
        <w:t>Перечень основных задач профессиональной деятельности</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2438"/>
        <w:gridCol w:w="4649"/>
      </w:tblGrid>
      <w:tr w:rsidR="00766234" w:rsidRPr="00D0027E" w:rsidTr="00A12C52">
        <w:trPr>
          <w:tblHeader/>
          <w:jc w:val="center"/>
        </w:trPr>
        <w:tc>
          <w:tcPr>
            <w:tcW w:w="2665" w:type="dxa"/>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Область</w:t>
            </w:r>
          </w:p>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профессиональной</w:t>
            </w:r>
          </w:p>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деятельности (по реестру Минтруда)</w:t>
            </w:r>
          </w:p>
        </w:tc>
        <w:tc>
          <w:tcPr>
            <w:tcW w:w="2438" w:type="dxa"/>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Задачи профессиональной деятельности</w:t>
            </w:r>
          </w:p>
        </w:tc>
        <w:tc>
          <w:tcPr>
            <w:tcW w:w="4649" w:type="dxa"/>
            <w:vAlign w:val="center"/>
          </w:tcPr>
          <w:p w:rsidR="00766234" w:rsidRPr="00D0027E" w:rsidRDefault="00766234" w:rsidP="00FA65E9">
            <w:pPr>
              <w:widowControl w:val="0"/>
              <w:tabs>
                <w:tab w:val="left" w:pos="380"/>
              </w:tabs>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Объекты профессиональной деятельности (или области знания)</w:t>
            </w:r>
          </w:p>
        </w:tc>
      </w:tr>
      <w:tr w:rsidR="00766234" w:rsidRPr="00D0027E" w:rsidTr="00A12C52">
        <w:trPr>
          <w:trHeight w:val="284"/>
          <w:jc w:val="center"/>
        </w:trPr>
        <w:tc>
          <w:tcPr>
            <w:tcW w:w="2665" w:type="dxa"/>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12.007</w:t>
            </w:r>
          </w:p>
        </w:tc>
        <w:tc>
          <w:tcPr>
            <w:tcW w:w="2438" w:type="dxa"/>
          </w:tcPr>
          <w:p w:rsidR="00766234" w:rsidRPr="00D0027E" w:rsidRDefault="00766234" w:rsidP="00FA65E9">
            <w:pPr>
              <w:widowControl w:val="0"/>
              <w:spacing w:after="0" w:line="240" w:lineRule="auto"/>
              <w:ind w:left="-79"/>
              <w:jc w:val="both"/>
              <w:rPr>
                <w:rFonts w:ascii="Times New Roman" w:hAnsi="Times New Roman" w:cs="Times New Roman"/>
                <w:bCs/>
                <w:sz w:val="24"/>
                <w:szCs w:val="24"/>
              </w:rPr>
            </w:pPr>
            <w:r w:rsidRPr="00D0027E">
              <w:rPr>
                <w:rFonts w:ascii="Times New Roman" w:hAnsi="Times New Roman" w:cs="Times New Roman"/>
                <w:bCs/>
                <w:sz w:val="24"/>
                <w:szCs w:val="24"/>
              </w:rPr>
              <w:t>Тушение пожаров</w:t>
            </w:r>
          </w:p>
        </w:tc>
        <w:tc>
          <w:tcPr>
            <w:tcW w:w="4649" w:type="dxa"/>
          </w:tcPr>
          <w:p w:rsidR="00766234" w:rsidRPr="00D0027E" w:rsidRDefault="00766234" w:rsidP="00FA65E9">
            <w:pPr>
              <w:widowControl w:val="0"/>
              <w:spacing w:after="0" w:line="240" w:lineRule="auto"/>
              <w:ind w:left="-79"/>
              <w:jc w:val="both"/>
              <w:rPr>
                <w:rFonts w:ascii="Times New Roman" w:hAnsi="Times New Roman" w:cs="Times New Roman"/>
                <w:sz w:val="24"/>
                <w:szCs w:val="24"/>
              </w:rPr>
            </w:pPr>
            <w:r w:rsidRPr="00D0027E">
              <w:rPr>
                <w:rFonts w:ascii="Times New Roman" w:hAnsi="Times New Roman" w:cs="Times New Roman"/>
                <w:sz w:val="24"/>
                <w:szCs w:val="24"/>
              </w:rPr>
              <w:t xml:space="preserve">Выполнение работ по локализации и </w:t>
            </w:r>
            <w:r w:rsidRPr="00D0027E">
              <w:rPr>
                <w:rFonts w:ascii="Times New Roman" w:hAnsi="Times New Roman" w:cs="Times New Roman"/>
                <w:sz w:val="24"/>
                <w:szCs w:val="24"/>
              </w:rPr>
              <w:lastRenderedPageBreak/>
              <w:t>ликвидации пожара.</w:t>
            </w:r>
          </w:p>
          <w:p w:rsidR="00766234" w:rsidRPr="00D0027E" w:rsidRDefault="00766234" w:rsidP="00FA65E9">
            <w:pPr>
              <w:widowControl w:val="0"/>
              <w:spacing w:after="0" w:line="240" w:lineRule="auto"/>
              <w:ind w:left="-79"/>
              <w:jc w:val="both"/>
              <w:rPr>
                <w:rFonts w:ascii="Times New Roman" w:hAnsi="Times New Roman" w:cs="Times New Roman"/>
                <w:sz w:val="24"/>
                <w:szCs w:val="24"/>
              </w:rPr>
            </w:pPr>
            <w:r w:rsidRPr="00D0027E">
              <w:rPr>
                <w:rFonts w:ascii="Times New Roman" w:hAnsi="Times New Roman" w:cs="Times New Roman"/>
                <w:sz w:val="24"/>
                <w:szCs w:val="24"/>
              </w:rPr>
              <w:t>Выполнение аварийно-спасательных работ и оказание первой помощи пострадавшим при пожаре.</w:t>
            </w:r>
          </w:p>
          <w:p w:rsidR="00766234" w:rsidRPr="00D0027E" w:rsidRDefault="00766234" w:rsidP="00FA65E9">
            <w:pPr>
              <w:widowControl w:val="0"/>
              <w:spacing w:after="0" w:line="240" w:lineRule="auto"/>
              <w:ind w:left="-79"/>
              <w:jc w:val="both"/>
              <w:rPr>
                <w:rFonts w:ascii="Times New Roman" w:hAnsi="Times New Roman" w:cs="Times New Roman"/>
                <w:sz w:val="24"/>
                <w:szCs w:val="24"/>
              </w:rPr>
            </w:pPr>
            <w:r w:rsidRPr="00D0027E">
              <w:rPr>
                <w:rFonts w:ascii="Times New Roman" w:hAnsi="Times New Roman" w:cs="Times New Roman"/>
                <w:sz w:val="24"/>
                <w:szCs w:val="24"/>
              </w:rPr>
              <w:t>Выполнение работ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spacing w:after="0" w:line="240" w:lineRule="auto"/>
              <w:ind w:left="-79"/>
              <w:jc w:val="both"/>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w:t>
            </w:r>
          </w:p>
        </w:tc>
      </w:tr>
    </w:tbl>
    <w:p w:rsidR="00CC00F4" w:rsidRPr="00D0027E" w:rsidRDefault="00CC00F4" w:rsidP="00FA65E9">
      <w:pPr>
        <w:pStyle w:val="s1"/>
        <w:widowControl w:val="0"/>
        <w:shd w:val="clear" w:color="auto" w:fill="FFFFFF"/>
        <w:spacing w:before="0" w:beforeAutospacing="0" w:after="0" w:afterAutospacing="0"/>
        <w:ind w:firstLine="709"/>
        <w:jc w:val="both"/>
        <w:rPr>
          <w:b/>
          <w:sz w:val="28"/>
          <w:szCs w:val="28"/>
        </w:rPr>
      </w:pPr>
    </w:p>
    <w:p w:rsidR="00766234" w:rsidRPr="00D0027E" w:rsidRDefault="00766234" w:rsidP="00FA65E9">
      <w:pPr>
        <w:pStyle w:val="s1"/>
        <w:widowControl w:val="0"/>
        <w:shd w:val="clear" w:color="auto" w:fill="FFFFFF"/>
        <w:spacing w:before="0" w:beforeAutospacing="0" w:after="0" w:afterAutospacing="0"/>
        <w:ind w:firstLine="709"/>
        <w:jc w:val="both"/>
        <w:rPr>
          <w:b/>
          <w:sz w:val="28"/>
          <w:szCs w:val="28"/>
        </w:rPr>
      </w:pPr>
      <w:r w:rsidRPr="00D0027E">
        <w:rPr>
          <w:b/>
          <w:sz w:val="28"/>
          <w:szCs w:val="28"/>
        </w:rPr>
        <w:t xml:space="preserve">2.4 </w:t>
      </w:r>
      <w:r w:rsidRPr="00D0027E">
        <w:rPr>
          <w:b/>
          <w:sz w:val="28"/>
        </w:rPr>
        <w:t>Перечень планируемых результатов обучения по программе</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2107"/>
        <w:gridCol w:w="2670"/>
        <w:gridCol w:w="2195"/>
      </w:tblGrid>
      <w:tr w:rsidR="00766234" w:rsidRPr="00D0027E" w:rsidTr="00766234">
        <w:trPr>
          <w:jc w:val="center"/>
        </w:trPr>
        <w:tc>
          <w:tcPr>
            <w:tcW w:w="1096" w:type="pct"/>
            <w:shd w:val="clear" w:color="auto" w:fill="auto"/>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Код и содержание </w:t>
            </w:r>
            <w:r w:rsidRPr="00D0027E">
              <w:rPr>
                <w:rFonts w:ascii="Times New Roman" w:hAnsi="Times New Roman" w:cs="Times New Roman"/>
                <w:b/>
                <w:sz w:val="24"/>
                <w:szCs w:val="24"/>
              </w:rPr>
              <w:br/>
              <w:t>компетенции</w:t>
            </w:r>
          </w:p>
        </w:tc>
        <w:tc>
          <w:tcPr>
            <w:tcW w:w="1179" w:type="pct"/>
            <w:shd w:val="clear" w:color="auto" w:fill="auto"/>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495" w:type="pct"/>
            <w:shd w:val="clear" w:color="auto" w:fill="auto"/>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29" w:type="pct"/>
            <w:shd w:val="clear" w:color="auto" w:fill="auto"/>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766234" w:rsidRPr="00D0027E" w:rsidTr="00766234">
        <w:trPr>
          <w:jc w:val="center"/>
        </w:trPr>
        <w:tc>
          <w:tcPr>
            <w:tcW w:w="1096" w:type="pct"/>
            <w:shd w:val="clear" w:color="auto" w:fill="auto"/>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ПК-1</w:t>
            </w:r>
          </w:p>
          <w:p w:rsidR="00766234" w:rsidRPr="00D0027E" w:rsidRDefault="00766234" w:rsidP="00FA65E9">
            <w:pPr>
              <w:widowControl w:val="0"/>
              <w:spacing w:after="0" w:line="240" w:lineRule="auto"/>
              <w:ind w:hanging="2"/>
              <w:jc w:val="both"/>
              <w:rPr>
                <w:rFonts w:ascii="Times New Roman" w:hAnsi="Times New Roman" w:cs="Times New Roman"/>
                <w:sz w:val="24"/>
                <w:szCs w:val="24"/>
              </w:rPr>
            </w:pPr>
            <w:r w:rsidRPr="00D0027E">
              <w:rPr>
                <w:rFonts w:ascii="Times New Roman" w:hAnsi="Times New Roman" w:cs="Times New Roman"/>
                <w:sz w:val="24"/>
                <w:szCs w:val="24"/>
                <w:shd w:val="clear" w:color="auto" w:fill="FFFFFF"/>
              </w:rPr>
              <w:t>выполнение работ по локализации и ликвидации пожара</w:t>
            </w:r>
          </w:p>
        </w:tc>
        <w:tc>
          <w:tcPr>
            <w:tcW w:w="117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Выполнение следования (самостоятельного) к месту вызова в течение времени, не превышающего нормативное, с применением мобильных средств пожаротушения, пожарного оборудования и инструмента, пожарного снаряжения и средств индивидуальной защиты пожарных.</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Выполнение сбора информации (разведка) на месте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Предотвращение возможности дальнейшего распространения огня (локализация пожара) с </w:t>
            </w:r>
            <w:r w:rsidRPr="00D0027E">
              <w:rPr>
                <w:rFonts w:ascii="Times New Roman" w:hAnsi="Times New Roman" w:cs="Times New Roman"/>
                <w:sz w:val="24"/>
                <w:szCs w:val="24"/>
              </w:rPr>
              <w:lastRenderedPageBreak/>
              <w:t>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Прекращение горения и устранение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Следование (самостоятельное следование) к месту расположения с </w:t>
            </w:r>
            <w:r w:rsidRPr="00D0027E">
              <w:rPr>
                <w:rFonts w:ascii="Times New Roman" w:hAnsi="Times New Roman" w:cs="Times New Roman"/>
                <w:sz w:val="24"/>
                <w:szCs w:val="24"/>
              </w:rPr>
              <w:lastRenderedPageBreak/>
              <w:t>применением мобильных средств пожаротушения, пожарного оборудования и инструмента, пожарного снаряжения и средств индивидуальной защиты пожарных</w:t>
            </w:r>
          </w:p>
        </w:tc>
        <w:tc>
          <w:tcPr>
            <w:tcW w:w="1495"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Применять средства индивидуальной защиты и снаряжение пожарного.</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Осуществлять посадку в пожарный автомобиль в соответствии с номерами табеля основных обязанностей.</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визуальный осмотр места вызова.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вероятные очаги возгорания и пути распространения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развертывание сил и средств, используемых для тушения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первичными средствами пожаротушения.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Пользоваться мобильными средствами пожаротушения, приспособленными для тушения пожаров, техническими </w:t>
            </w:r>
            <w:r w:rsidRPr="00D0027E">
              <w:rPr>
                <w:rFonts w:ascii="Times New Roman" w:hAnsi="Times New Roman" w:cs="Times New Roman"/>
                <w:sz w:val="24"/>
                <w:szCs w:val="24"/>
              </w:rPr>
              <w:lastRenderedPageBreak/>
              <w:t>средствами, пожарным оборудованием и инструментом, пожарным снаряжением, приспособлениями и средствами оказания первой помощи пострадавшим, применять средства индивидуальной защиты.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специальной техникой и инструментом для создания минерализованных полос, противопожарных барьеров, для расчистки участков от горючих природных и строительных материалов.</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визуальную проверку целости и сохранности мобильных средств пожаротушения, пожарного оборудования и инструмента, пожарного снаряжения и средств индивидуальной защиты.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Содержать в постоянной готовности мобильные средства пожаротушения, пожарное оборудование и инструмент, пожарное снаряжение и средства индивидуальной защиты.</w:t>
            </w:r>
          </w:p>
        </w:tc>
        <w:tc>
          <w:tcPr>
            <w:tcW w:w="122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Нормативы и способы применения средств индивидуальной защиты и снаряжения.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Первичные признаки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проведения разведки.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Классификация пожаров.</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Опасные факторы пожара и последствия их воздействия на людей.</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Нормативные правовые акты и локальные акты организаций по тушению пожаров.</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Правила пользования, устройство и способы применения мобильных средств пожаротушения, </w:t>
            </w:r>
            <w:r w:rsidRPr="00D0027E">
              <w:rPr>
                <w:rFonts w:ascii="Times New Roman" w:hAnsi="Times New Roman" w:cs="Times New Roman"/>
                <w:sz w:val="24"/>
                <w:szCs w:val="24"/>
              </w:rPr>
              <w:lastRenderedPageBreak/>
              <w:t>пожарного оборудования и инструмента, пожарного снаряжения и средств индивидуальной защиты, приспособлений и средств оказания первой помощи пострадавшим.</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Тактика тушения и правила борьбы с распространением пожара в составе подразделений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тушения возгораний в электроустановках.</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применения средств индивидуальной защиты при наличии взрывчатых и радиоактивных веществ в очаге возгорания.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Адресное расположение объектов и оперативная обстановка в районе выезда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Принцип организации сетей противопожарного водопровода, расположение пожарных гидрантов в районе выезда подразделений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локализации горения.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Способы ликвидации горения.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локализации и ликвидации пожара в неблагоприятных погодных условиях и в труднодоступной местности.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Пожаровзрывоопасные свойства веществ и материалов</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Требования охраны труда и личной безопасности.</w:t>
            </w:r>
          </w:p>
        </w:tc>
      </w:tr>
      <w:tr w:rsidR="00766234" w:rsidRPr="00D0027E" w:rsidTr="00766234">
        <w:trPr>
          <w:jc w:val="center"/>
        </w:trPr>
        <w:tc>
          <w:tcPr>
            <w:tcW w:w="1096" w:type="pct"/>
            <w:shd w:val="clear" w:color="auto" w:fill="auto"/>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ПК-2</w:t>
            </w:r>
          </w:p>
          <w:p w:rsidR="00766234" w:rsidRPr="00D0027E" w:rsidRDefault="00766234" w:rsidP="00FA65E9">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Выполнение аварийно-спасательных работ и оказание первой помощи пострадавшим при пожаре</w:t>
            </w:r>
          </w:p>
        </w:tc>
        <w:tc>
          <w:tcPr>
            <w:tcW w:w="1179" w:type="pct"/>
            <w:shd w:val="clear" w:color="auto" w:fill="auto"/>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сбора информации (разведка) в местах проведения аварийно-спасательных работ.</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поиска пострадавших в зоне проведения аварийно-спасательных работ.</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требований безопасности при проведении аварийно-спасательных работ.</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Спасение пострадавших с целью прекращения или ослабления воздействия опасных факторов пожара с применением </w:t>
            </w:r>
            <w:r w:rsidRPr="00D0027E">
              <w:rPr>
                <w:rFonts w:ascii="Times New Roman" w:hAnsi="Times New Roman" w:cs="Times New Roman"/>
                <w:sz w:val="24"/>
                <w:szCs w:val="24"/>
              </w:rPr>
              <w:lastRenderedPageBreak/>
              <w:t>первичных средств пожаротушения, мобильных средств пожаротушения, пожарного оборудования и инструмента, пожарного снаряжения и средств индивидуальной защиты.</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Оказание первой помощи пострадавшим при пожаре.</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Спасение имущества и животных при пожаре.</w:t>
            </w:r>
          </w:p>
        </w:tc>
        <w:tc>
          <w:tcPr>
            <w:tcW w:w="1495"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Проводить визуальный осмотр места проведения аварийно-спасательных работ.</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Выбирать приоритетные зоны поиска и планировать маршруты поиска.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Ориентироваться в условиях ограниченной видимости.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первичными средствами пожаротушения, мобильными средствами пожаротушения, пожарным оборудованием и инструментом, пожарным снаряжением, применять средства индивидуальной защиты.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Соблюдать требования безопасности пребывания на месте проведения аварийно-спасательных работ.</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Определять способы </w:t>
            </w:r>
            <w:r w:rsidRPr="00D0027E">
              <w:rPr>
                <w:rFonts w:ascii="Times New Roman" w:hAnsi="Times New Roman" w:cs="Times New Roman"/>
                <w:sz w:val="24"/>
                <w:szCs w:val="24"/>
              </w:rPr>
              <w:lastRenderedPageBreak/>
              <w:t>спасения.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зоны безопасности при проведении аварийно-спасательных работ.</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и устранять факторы риска при спасении людей.</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основные признаки нарушения жизненно важных функций организма человека.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подъем на высоту (спуск с высоты).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Применять средства телефонной и радиосвязи.</w:t>
            </w:r>
          </w:p>
        </w:tc>
        <w:tc>
          <w:tcPr>
            <w:tcW w:w="122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Правила проведения аварийно-спасательных работ при тушении пожаров с применением средств индивидуальной защиты и спасения.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ведения телефонной и радиосвязи.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Правила применения, функциональное назначение и технические характеристики первичных средств пожаротушения, мобильных средств пожаротушения, пожарного оборудования и инструмента, пожарного снаряжения и средств индивидуальной </w:t>
            </w:r>
            <w:r w:rsidRPr="00D0027E">
              <w:rPr>
                <w:rFonts w:ascii="Times New Roman" w:hAnsi="Times New Roman" w:cs="Times New Roman"/>
                <w:sz w:val="24"/>
                <w:szCs w:val="24"/>
              </w:rPr>
              <w:lastRenderedPageBreak/>
              <w:t>защиты.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Особенности осмотра и проведения поиска при пожарах и аварийно-спасательных работах.</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Инструкции, порядок действий, методы и способы спасения людей и имущества.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Инструкции, методические рекомендации по оказанию первой помощи пострадавшим, виды травм, поражений.</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оказания первой помощи пострадавшим.</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Оборудование, приспособления, применяемые при оказании первой помощи, поиске и спасении.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Психологические особенности общения с пострадавшими.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вскрытия конструкций и разборки завалов.</w:t>
            </w:r>
          </w:p>
        </w:tc>
      </w:tr>
      <w:tr w:rsidR="00766234" w:rsidRPr="00D0027E" w:rsidTr="00766234">
        <w:trPr>
          <w:jc w:val="center"/>
        </w:trPr>
        <w:tc>
          <w:tcPr>
            <w:tcW w:w="1096" w:type="pct"/>
            <w:shd w:val="clear" w:color="auto" w:fill="auto"/>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ПК-3</w:t>
            </w:r>
          </w:p>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Выполнение работ по приемке (передаче) и содержанию в исправном состоянии средств, пожарного оборудования и инструмента</w:t>
            </w:r>
          </w:p>
        </w:tc>
        <w:tc>
          <w:tcPr>
            <w:tcW w:w="1179" w:type="pct"/>
            <w:shd w:val="clear" w:color="auto" w:fill="auto"/>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Прием и проверка средств, оборудования и инструмента.</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Проведение технического обслуживания средств, оборудования и инструмента.</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Поддержание работоспособности средств, оборудования и инструмента.</w:t>
            </w:r>
          </w:p>
        </w:tc>
        <w:tc>
          <w:tcPr>
            <w:tcW w:w="1495"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Проверять состояние работоспособности средств, оборудования и инструмента.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Эксплуатировать средства, оборудование и инструмент в соответствии с требованиями организации-изготовителя.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Проводить техническое обслуживание средств, оборудования и инструмента в </w:t>
            </w:r>
            <w:r w:rsidRPr="00D0027E">
              <w:rPr>
                <w:rFonts w:ascii="Times New Roman" w:hAnsi="Times New Roman" w:cs="Times New Roman"/>
                <w:sz w:val="24"/>
                <w:szCs w:val="24"/>
              </w:rPr>
              <w:lastRenderedPageBreak/>
              <w:t>соответствии с требованиями организации-изготовителя.</w:t>
            </w:r>
          </w:p>
        </w:tc>
        <w:tc>
          <w:tcPr>
            <w:tcW w:w="122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Нормативные правовые акты и локальные акты организаций по техническому обслуживанию и эксплуатации средств, оборудования и инструмента.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Оборудование, приспособления, применяемые при техническом обслуживании и </w:t>
            </w:r>
            <w:r w:rsidRPr="00D0027E">
              <w:rPr>
                <w:rFonts w:ascii="Times New Roman" w:hAnsi="Times New Roman" w:cs="Times New Roman"/>
                <w:sz w:val="24"/>
                <w:szCs w:val="24"/>
              </w:rPr>
              <w:lastRenderedPageBreak/>
              <w:t>эксплуатации средств, оборудования и инструмента.</w:t>
            </w:r>
          </w:p>
        </w:tc>
      </w:tr>
      <w:tr w:rsidR="00766234" w:rsidRPr="00D0027E" w:rsidTr="00766234">
        <w:trPr>
          <w:jc w:val="center"/>
        </w:trPr>
        <w:tc>
          <w:tcPr>
            <w:tcW w:w="1096" w:type="pct"/>
            <w:shd w:val="clear" w:color="auto" w:fill="auto"/>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ПК-4</w:t>
            </w:r>
          </w:p>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w:t>
            </w:r>
          </w:p>
        </w:tc>
        <w:tc>
          <w:tcPr>
            <w:tcW w:w="1179" w:type="pct"/>
            <w:shd w:val="clear" w:color="auto" w:fill="auto"/>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 в соответствии с расписанием распорядка дня.</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Проверка состояния противопожарного водоснабжения в районе выезда.</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Изучение теоретических материалов и отработка практических навыков.</w:t>
            </w:r>
          </w:p>
        </w:tc>
        <w:tc>
          <w:tcPr>
            <w:tcW w:w="1495"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Выявлять происшествия и нарушения пожарной безопасности во время несения службы.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Осуществлять доклад о происшествиях и нарушениях пожарной безопасности, выявленных во время несения службы.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Обеспечивать охрану, чистоту и порядок помещений и территорий подразделений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работы по восстановлению работоспособности и комплектации после возвращения дежурного караула с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 обязанности согласно должностной инструкции.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 проверку наружного противопожарного водоснабжения.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отработку вопросов взаимодействия при практических занятиях.</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Вести конспекты занятий по совершенствованию профессиональной подготовки.</w:t>
            </w:r>
          </w:p>
        </w:tc>
        <w:tc>
          <w:tcPr>
            <w:tcW w:w="122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Перечень документов, регламентирующих организацию караульной службы в подразделениях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Распорядок дня при несении дежурства.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Права и обязанности должностных лиц дежурного караула.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Участки, на которых неисправно противопожарное водоснабжение.</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Адресное расположение наружного противопожарного водоснабжения.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Должностная инструкция.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Мобильные средства пожаротушения, пожарное оборудование и инструмент, пожарное снаряжение и средства индивидуальной защиты.</w:t>
            </w:r>
          </w:p>
        </w:tc>
      </w:tr>
    </w:tbl>
    <w:p w:rsidR="00766234" w:rsidRDefault="00766234"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Pr="00D0027E"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766234" w:rsidRPr="00D0027E" w:rsidRDefault="00766234" w:rsidP="00030D73">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 СОДЕРЖАНИЕ ПРОГРАММЫ</w:t>
      </w:r>
    </w:p>
    <w:p w:rsidR="00766234" w:rsidRPr="00D0027E" w:rsidRDefault="00766234" w:rsidP="00FA65E9">
      <w:pPr>
        <w:widowControl w:val="0"/>
        <w:spacing w:after="0" w:line="240" w:lineRule="auto"/>
        <w:rPr>
          <w:rFonts w:ascii="Times New Roman" w:hAnsi="Times New Roman" w:cs="Times New Roman"/>
          <w:b/>
          <w:sz w:val="28"/>
          <w:szCs w:val="28"/>
        </w:rPr>
      </w:pPr>
    </w:p>
    <w:p w:rsidR="00766234" w:rsidRPr="00D0027E" w:rsidRDefault="00766234" w:rsidP="00FA65E9">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p w:rsidR="00766234" w:rsidRPr="00D0027E" w:rsidRDefault="00766234" w:rsidP="00FA65E9">
      <w:pPr>
        <w:widowControl w:val="0"/>
        <w:spacing w:after="0" w:line="240" w:lineRule="auto"/>
        <w:jc w:val="center"/>
        <w:rPr>
          <w:rFonts w:ascii="Times New Roman" w:hAnsi="Times New Roman" w:cs="Times New Roman"/>
          <w:b/>
          <w:bCs/>
          <w:sz w:val="28"/>
          <w:szCs w:val="28"/>
        </w:rPr>
      </w:pPr>
    </w:p>
    <w:tbl>
      <w:tblPr>
        <w:tblStyle w:val="a4"/>
        <w:tblW w:w="9306" w:type="dxa"/>
        <w:tblLook w:val="04A0" w:firstRow="1" w:lastRow="0" w:firstColumn="1" w:lastColumn="0" w:noHBand="0" w:noVBand="1"/>
      </w:tblPr>
      <w:tblGrid>
        <w:gridCol w:w="540"/>
        <w:gridCol w:w="2361"/>
        <w:gridCol w:w="808"/>
        <w:gridCol w:w="1693"/>
        <w:gridCol w:w="1607"/>
        <w:gridCol w:w="1151"/>
        <w:gridCol w:w="787"/>
        <w:gridCol w:w="1065"/>
      </w:tblGrid>
      <w:tr w:rsidR="00766234" w:rsidRPr="00D0027E" w:rsidTr="00F77C50">
        <w:tc>
          <w:tcPr>
            <w:tcW w:w="505" w:type="dxa"/>
            <w:vMerge w:val="restart"/>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п/п</w:t>
            </w:r>
          </w:p>
        </w:tc>
        <w:tc>
          <w:tcPr>
            <w:tcW w:w="2297" w:type="dxa"/>
            <w:vMerge w:val="restart"/>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дисциплин</w:t>
            </w:r>
          </w:p>
        </w:tc>
        <w:tc>
          <w:tcPr>
            <w:tcW w:w="746" w:type="dxa"/>
            <w:vMerge w:val="restart"/>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Всего часов</w:t>
            </w:r>
          </w:p>
        </w:tc>
        <w:tc>
          <w:tcPr>
            <w:tcW w:w="4054" w:type="dxa"/>
            <w:gridSpan w:val="3"/>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napToGrid w:val="0"/>
                <w:sz w:val="24"/>
                <w:szCs w:val="24"/>
              </w:rPr>
              <w:t>Количество часов по видам занятий</w:t>
            </w:r>
          </w:p>
        </w:tc>
        <w:tc>
          <w:tcPr>
            <w:tcW w:w="1704" w:type="dxa"/>
            <w:gridSpan w:val="2"/>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Форма промежуточной и итоговой аттестации</w:t>
            </w:r>
          </w:p>
        </w:tc>
      </w:tr>
      <w:tr w:rsidR="00766234" w:rsidRPr="00D0027E" w:rsidTr="00F77C50">
        <w:tc>
          <w:tcPr>
            <w:tcW w:w="505" w:type="dxa"/>
            <w:vMerge/>
            <w:vAlign w:val="center"/>
          </w:tcPr>
          <w:p w:rsidR="00766234" w:rsidRPr="00D0027E" w:rsidRDefault="00766234" w:rsidP="00FA65E9">
            <w:pPr>
              <w:widowControl w:val="0"/>
              <w:jc w:val="center"/>
              <w:rPr>
                <w:rFonts w:ascii="Times New Roman" w:hAnsi="Times New Roman" w:cs="Times New Roman"/>
                <w:bCs/>
                <w:sz w:val="24"/>
                <w:szCs w:val="24"/>
              </w:rPr>
            </w:pPr>
          </w:p>
        </w:tc>
        <w:tc>
          <w:tcPr>
            <w:tcW w:w="2297" w:type="dxa"/>
            <w:vMerge/>
            <w:vAlign w:val="center"/>
          </w:tcPr>
          <w:p w:rsidR="00766234" w:rsidRPr="00D0027E" w:rsidRDefault="00766234" w:rsidP="00FA65E9">
            <w:pPr>
              <w:widowControl w:val="0"/>
              <w:jc w:val="center"/>
              <w:rPr>
                <w:rFonts w:ascii="Times New Roman" w:hAnsi="Times New Roman" w:cs="Times New Roman"/>
                <w:sz w:val="24"/>
                <w:szCs w:val="24"/>
              </w:rPr>
            </w:pPr>
          </w:p>
        </w:tc>
        <w:tc>
          <w:tcPr>
            <w:tcW w:w="746" w:type="dxa"/>
            <w:vMerge/>
            <w:vAlign w:val="center"/>
          </w:tcPr>
          <w:p w:rsidR="00766234" w:rsidRPr="00D0027E" w:rsidRDefault="00766234" w:rsidP="00FA65E9">
            <w:pPr>
              <w:widowControl w:val="0"/>
              <w:jc w:val="center"/>
              <w:rPr>
                <w:rFonts w:ascii="Times New Roman" w:hAnsi="Times New Roman" w:cs="Times New Roman"/>
                <w:sz w:val="24"/>
                <w:szCs w:val="24"/>
              </w:rPr>
            </w:pP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теоретические занятия</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практические занятия</w:t>
            </w:r>
          </w:p>
        </w:tc>
        <w:tc>
          <w:tcPr>
            <w:tcW w:w="1053" w:type="dxa"/>
            <w:vAlign w:val="center"/>
          </w:tcPr>
          <w:p w:rsidR="00766234" w:rsidRPr="00D0027E" w:rsidRDefault="00766234" w:rsidP="00FA65E9">
            <w:pPr>
              <w:widowControl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t>подготовка к экзамену</w:t>
            </w:r>
          </w:p>
        </w:tc>
        <w:tc>
          <w:tcPr>
            <w:tcW w:w="764"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зачет</w:t>
            </w:r>
          </w:p>
        </w:tc>
        <w:tc>
          <w:tcPr>
            <w:tcW w:w="94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экзамен</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Охрана труда и электробезопасность в электроустановках</w:t>
            </w:r>
          </w:p>
        </w:tc>
        <w:tc>
          <w:tcPr>
            <w:tcW w:w="746"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72</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52</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Психологическая подготовка</w:t>
            </w:r>
          </w:p>
        </w:tc>
        <w:tc>
          <w:tcPr>
            <w:tcW w:w="746"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3</w:t>
            </w:r>
          </w:p>
        </w:tc>
        <w:tc>
          <w:tcPr>
            <w:tcW w:w="2297" w:type="dxa"/>
          </w:tcPr>
          <w:p w:rsidR="00766234" w:rsidRPr="00D0027E" w:rsidRDefault="00766234" w:rsidP="00053A53">
            <w:pPr>
              <w:widowControl w:val="0"/>
              <w:rPr>
                <w:rFonts w:ascii="Times New Roman" w:hAnsi="Times New Roman" w:cs="Times New Roman"/>
                <w:sz w:val="24"/>
                <w:szCs w:val="24"/>
              </w:rPr>
            </w:pPr>
            <w:r w:rsidRPr="00D0027E">
              <w:rPr>
                <w:rFonts w:ascii="Times New Roman" w:hAnsi="Times New Roman" w:cs="Times New Roman"/>
                <w:sz w:val="24"/>
                <w:szCs w:val="24"/>
              </w:rPr>
              <w:t xml:space="preserve">Организация деятельности </w:t>
            </w:r>
            <w:r w:rsidR="00053A53" w:rsidRPr="00D0027E">
              <w:rPr>
                <w:rFonts w:ascii="Times New Roman" w:hAnsi="Times New Roman" w:cs="Times New Roman"/>
                <w:sz w:val="24"/>
                <w:szCs w:val="24"/>
              </w:rPr>
              <w:t>пожарной охраны</w:t>
            </w:r>
          </w:p>
        </w:tc>
        <w:tc>
          <w:tcPr>
            <w:tcW w:w="746"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18</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16</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Пожарная тактика</w:t>
            </w:r>
          </w:p>
        </w:tc>
        <w:tc>
          <w:tcPr>
            <w:tcW w:w="746"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60</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38</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5</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Пожарная техника</w:t>
            </w:r>
          </w:p>
        </w:tc>
        <w:tc>
          <w:tcPr>
            <w:tcW w:w="746"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34</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20</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Газодымозащитная служба</w:t>
            </w:r>
          </w:p>
        </w:tc>
        <w:tc>
          <w:tcPr>
            <w:tcW w:w="746"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70</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16</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44</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7</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Пожарно-строевая подготовка</w:t>
            </w:r>
          </w:p>
        </w:tc>
        <w:tc>
          <w:tcPr>
            <w:tcW w:w="746" w:type="dxa"/>
            <w:vAlign w:val="center"/>
          </w:tcPr>
          <w:p w:rsidR="00766234" w:rsidRPr="00D0027E" w:rsidRDefault="00766234" w:rsidP="00CC00F4">
            <w:pPr>
              <w:widowControl w:val="0"/>
              <w:jc w:val="center"/>
              <w:rPr>
                <w:rFonts w:ascii="Times New Roman" w:hAnsi="Times New Roman" w:cs="Times New Roman"/>
                <w:sz w:val="24"/>
                <w:szCs w:val="24"/>
              </w:rPr>
            </w:pPr>
            <w:r w:rsidRPr="00D0027E">
              <w:rPr>
                <w:rFonts w:ascii="Times New Roman" w:hAnsi="Times New Roman" w:cs="Times New Roman"/>
                <w:sz w:val="24"/>
                <w:szCs w:val="24"/>
              </w:rPr>
              <w:t>9</w:t>
            </w:r>
            <w:r w:rsidR="00CC00F4" w:rsidRPr="00D0027E">
              <w:rPr>
                <w:rFonts w:ascii="Times New Roman" w:hAnsi="Times New Roman" w:cs="Times New Roman"/>
                <w:sz w:val="24"/>
                <w:szCs w:val="24"/>
              </w:rPr>
              <w:t>4</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82</w:t>
            </w:r>
          </w:p>
        </w:tc>
        <w:tc>
          <w:tcPr>
            <w:tcW w:w="1053" w:type="dxa"/>
            <w:vAlign w:val="center"/>
          </w:tcPr>
          <w:p w:rsidR="00766234" w:rsidRPr="00D0027E" w:rsidRDefault="00CC00F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Первая помощь</w:t>
            </w:r>
          </w:p>
        </w:tc>
        <w:tc>
          <w:tcPr>
            <w:tcW w:w="746"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42</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24</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14</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r>
      <w:tr w:rsidR="00766234" w:rsidRPr="00D0027E" w:rsidTr="00F77C50">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9</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Итоговая аттестация (квалификационный экзамен)</w:t>
            </w:r>
          </w:p>
        </w:tc>
        <w:tc>
          <w:tcPr>
            <w:tcW w:w="746"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F77C50">
        <w:tc>
          <w:tcPr>
            <w:tcW w:w="2802" w:type="dxa"/>
            <w:gridSpan w:val="2"/>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Итого:</w:t>
            </w:r>
          </w:p>
        </w:tc>
        <w:tc>
          <w:tcPr>
            <w:tcW w:w="746"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41</w:t>
            </w:r>
            <w:r w:rsidR="00CC00F4" w:rsidRPr="00D0027E">
              <w:rPr>
                <w:rFonts w:ascii="Times New Roman" w:hAnsi="Times New Roman" w:cs="Times New Roman"/>
                <w:bCs/>
                <w:sz w:val="24"/>
                <w:szCs w:val="24"/>
              </w:rPr>
              <w:t>4</w:t>
            </w:r>
          </w:p>
        </w:tc>
        <w:tc>
          <w:tcPr>
            <w:tcW w:w="1539"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178</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178</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w:t>
            </w:r>
            <w:r w:rsidR="00CC00F4" w:rsidRPr="00D0027E">
              <w:rPr>
                <w:rFonts w:ascii="Times New Roman" w:hAnsi="Times New Roman" w:cs="Times New Roman"/>
                <w:bCs/>
                <w:sz w:val="24"/>
                <w:szCs w:val="24"/>
              </w:rPr>
              <w:t>8</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10</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30</w:t>
            </w:r>
          </w:p>
        </w:tc>
      </w:tr>
    </w:tbl>
    <w:p w:rsidR="00766234" w:rsidRPr="00D0027E" w:rsidRDefault="00766234" w:rsidP="00FA65E9">
      <w:pPr>
        <w:widowControl w:val="0"/>
        <w:spacing w:after="0" w:line="240" w:lineRule="auto"/>
        <w:jc w:val="center"/>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Учебная практика</w:t>
      </w:r>
    </w:p>
    <w:p w:rsidR="00766234" w:rsidRPr="00D0027E" w:rsidRDefault="00766234" w:rsidP="00FA65E9">
      <w:pPr>
        <w:widowControl w:val="0"/>
        <w:spacing w:after="0" w:line="240" w:lineRule="auto"/>
        <w:jc w:val="center"/>
        <w:rPr>
          <w:rFonts w:ascii="Times New Roman" w:hAnsi="Times New Roman" w:cs="Times New Roman"/>
          <w:b/>
          <w:bCs/>
          <w:sz w:val="28"/>
          <w:szCs w:val="28"/>
        </w:rPr>
      </w:pP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835"/>
        <w:gridCol w:w="1526"/>
        <w:gridCol w:w="4432"/>
      </w:tblGrid>
      <w:tr w:rsidR="00766234" w:rsidRPr="00D0027E" w:rsidTr="00766234">
        <w:trPr>
          <w:trHeight w:val="618"/>
        </w:trPr>
        <w:tc>
          <w:tcPr>
            <w:tcW w:w="567" w:type="dxa"/>
            <w:tcBorders>
              <w:top w:val="single" w:sz="6" w:space="0" w:color="auto"/>
              <w:left w:val="single" w:sz="6" w:space="0" w:color="auto"/>
              <w:bottom w:val="single" w:sz="6" w:space="0" w:color="auto"/>
              <w:right w:val="single" w:sz="6"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п</w:t>
            </w:r>
          </w:p>
        </w:tc>
        <w:tc>
          <w:tcPr>
            <w:tcW w:w="2835" w:type="dxa"/>
            <w:tcBorders>
              <w:top w:val="single" w:sz="6" w:space="0" w:color="auto"/>
              <w:left w:val="single" w:sz="6" w:space="0" w:color="auto"/>
              <w:bottom w:val="single" w:sz="6" w:space="0" w:color="auto"/>
              <w:right w:val="single" w:sz="6"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r w:rsidRPr="00D0027E">
              <w:rPr>
                <w:rFonts w:ascii="Times New Roman" w:hAnsi="Times New Roman" w:cs="Times New Roman"/>
                <w:sz w:val="24"/>
                <w:szCs w:val="24"/>
              </w:rPr>
              <w:br/>
              <w:t>должности</w:t>
            </w:r>
          </w:p>
        </w:tc>
        <w:tc>
          <w:tcPr>
            <w:tcW w:w="1526" w:type="dxa"/>
            <w:tcBorders>
              <w:top w:val="single" w:sz="6" w:space="0" w:color="auto"/>
              <w:left w:val="single" w:sz="6" w:space="0" w:color="auto"/>
              <w:bottom w:val="single" w:sz="6" w:space="0" w:color="auto"/>
              <w:right w:val="single" w:sz="6"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Кол-во</w:t>
            </w:r>
          </w:p>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дежурств</w:t>
            </w:r>
          </w:p>
        </w:tc>
        <w:tc>
          <w:tcPr>
            <w:tcW w:w="4432" w:type="dxa"/>
            <w:tcBorders>
              <w:top w:val="nil"/>
              <w:left w:val="nil"/>
              <w:bottom w:val="nil"/>
              <w:right w:val="nil"/>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Примечание:</w:t>
            </w:r>
          </w:p>
        </w:tc>
      </w:tr>
      <w:tr w:rsidR="00766234" w:rsidRPr="00D0027E" w:rsidTr="00766234">
        <w:trPr>
          <w:trHeight w:val="293"/>
        </w:trPr>
        <w:tc>
          <w:tcPr>
            <w:tcW w:w="567" w:type="dxa"/>
            <w:tcBorders>
              <w:top w:val="single" w:sz="6" w:space="0" w:color="auto"/>
              <w:left w:val="single" w:sz="6" w:space="0" w:color="auto"/>
              <w:bottom w:val="single" w:sz="6" w:space="0" w:color="auto"/>
              <w:right w:val="single" w:sz="6"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5" w:type="dxa"/>
            <w:tcBorders>
              <w:top w:val="single" w:sz="6" w:space="0" w:color="auto"/>
              <w:left w:val="single" w:sz="6" w:space="0" w:color="auto"/>
              <w:bottom w:val="single" w:sz="6" w:space="0" w:color="auto"/>
              <w:right w:val="single" w:sz="6"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Пожарный</w:t>
            </w:r>
          </w:p>
        </w:tc>
        <w:tc>
          <w:tcPr>
            <w:tcW w:w="1526" w:type="dxa"/>
            <w:tcBorders>
              <w:top w:val="single" w:sz="6" w:space="0" w:color="auto"/>
              <w:left w:val="single" w:sz="6" w:space="0" w:color="auto"/>
              <w:bottom w:val="single" w:sz="6" w:space="0" w:color="auto"/>
              <w:right w:val="single" w:sz="6"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 менее 7</w:t>
            </w:r>
          </w:p>
        </w:tc>
        <w:tc>
          <w:tcPr>
            <w:tcW w:w="4432" w:type="dxa"/>
            <w:tcBorders>
              <w:top w:val="nil"/>
              <w:left w:val="nil"/>
              <w:bottom w:val="nil"/>
              <w:right w:val="nil"/>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Учебная практика проводится в </w:t>
            </w:r>
            <w:r w:rsidR="00BA252F">
              <w:rPr>
                <w:rFonts w:ascii="Times New Roman" w:hAnsi="Times New Roman" w:cs="Times New Roman"/>
                <w:sz w:val="24"/>
                <w:szCs w:val="24"/>
              </w:rPr>
              <w:t xml:space="preserve">УПСЧ образовательной организации </w:t>
            </w:r>
          </w:p>
        </w:tc>
      </w:tr>
    </w:tbl>
    <w:p w:rsidR="00766234" w:rsidRPr="00D0027E" w:rsidRDefault="00766234" w:rsidP="00FA65E9">
      <w:pPr>
        <w:widowControl w:val="0"/>
        <w:spacing w:after="0" w:line="240" w:lineRule="auto"/>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Cs/>
          <w:snapToGrid w:val="0"/>
          <w:sz w:val="20"/>
          <w:szCs w:val="20"/>
        </w:rPr>
      </w:pPr>
      <w:r w:rsidRPr="00D0027E">
        <w:rPr>
          <w:rFonts w:ascii="Times New Roman" w:hAnsi="Times New Roman" w:cs="Times New Roman"/>
          <w:b/>
          <w:bCs/>
          <w:sz w:val="28"/>
          <w:szCs w:val="28"/>
        </w:rPr>
        <w:t xml:space="preserve">3.2. </w:t>
      </w:r>
      <w:r w:rsidRPr="00D0027E">
        <w:rPr>
          <w:rFonts w:ascii="Times New Roman" w:hAnsi="Times New Roman" w:cs="Times New Roman"/>
          <w:b/>
          <w:snapToGrid w:val="0"/>
          <w:sz w:val="28"/>
          <w:szCs w:val="28"/>
          <w:lang w:eastAsia="ar-SA"/>
        </w:rPr>
        <w:t xml:space="preserve">Календарный учебный график </w:t>
      </w:r>
    </w:p>
    <w:p w:rsidR="00766234" w:rsidRPr="00D0027E" w:rsidRDefault="00766234" w:rsidP="00FA65E9">
      <w:pPr>
        <w:widowControl w:val="0"/>
        <w:spacing w:after="0" w:line="240" w:lineRule="auto"/>
        <w:ind w:left="-284"/>
        <w:rPr>
          <w:rFonts w:ascii="Times New Roman" w:hAnsi="Times New Roman" w:cs="Times New Roman"/>
          <w:bCs/>
          <w:snapToGrid w:val="0"/>
          <w:sz w:val="20"/>
          <w:szCs w:val="20"/>
        </w:rPr>
      </w:pP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766234" w:rsidRPr="00D0027E" w:rsidTr="00766234">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 xml:space="preserve">Неделя </w:t>
            </w:r>
          </w:p>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Итого часов</w:t>
            </w:r>
          </w:p>
        </w:tc>
      </w:tr>
      <w:tr w:rsidR="00766234" w:rsidRPr="00D0027E" w:rsidTr="00766234">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2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3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4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5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6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lastRenderedPageBreak/>
              <w:t>7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8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9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10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12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CC00F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 (ИА)</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CC00F4">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w:t>
            </w:r>
            <w:r w:rsidR="00CC00F4" w:rsidRPr="00D0027E">
              <w:rPr>
                <w:rFonts w:ascii="Times New Roman" w:hAnsi="Times New Roman" w:cs="Times New Roman"/>
                <w:sz w:val="26"/>
                <w:szCs w:val="26"/>
                <w:lang w:eastAsia="ar-SA"/>
              </w:rPr>
              <w:t>8</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9</w:t>
            </w:r>
            <w:r w:rsidR="00CC00F4" w:rsidRPr="00D0027E">
              <w:rPr>
                <w:rFonts w:ascii="Times New Roman" w:hAnsi="Times New Roman" w:cs="Times New Roman"/>
                <w:sz w:val="26"/>
                <w:szCs w:val="26"/>
                <w:lang w:eastAsia="ar-SA"/>
              </w:rPr>
              <w:t>4</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94</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94</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CC00F4">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41</w:t>
            </w:r>
            <w:r w:rsidR="00CC00F4" w:rsidRPr="00D0027E">
              <w:rPr>
                <w:rFonts w:ascii="Times New Roman" w:hAnsi="Times New Roman" w:cs="Times New Roman"/>
                <w:sz w:val="26"/>
                <w:szCs w:val="26"/>
                <w:lang w:eastAsia="ar-SA"/>
              </w:rPr>
              <w:t>4</w:t>
            </w:r>
          </w:p>
        </w:tc>
      </w:tr>
      <w:tr w:rsidR="00766234" w:rsidRPr="00D0027E" w:rsidTr="00766234">
        <w:tc>
          <w:tcPr>
            <w:tcW w:w="9532" w:type="dxa"/>
            <w:gridSpan w:val="9"/>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Примечание: ИА – Итоговая аттестация (экзамен)</w:t>
            </w:r>
          </w:p>
        </w:tc>
      </w:tr>
    </w:tbl>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p>
    <w:p w:rsidR="00766234" w:rsidRPr="00D0027E" w:rsidRDefault="0076623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3.3 Аннотации рабочих программ дисциплин</w:t>
      </w:r>
    </w:p>
    <w:p w:rsidR="00766234" w:rsidRPr="00D0027E" w:rsidRDefault="0076623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766234" w:rsidRPr="00D0027E" w:rsidRDefault="0076623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1.</w:t>
      </w:r>
    </w:p>
    <w:p w:rsidR="00766234" w:rsidRPr="00D0027E" w:rsidRDefault="0076623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Охрана труда и электробезопасность в электроустановках (72 часа)</w:t>
      </w:r>
    </w:p>
    <w:p w:rsidR="00766234" w:rsidRPr="00D0027E" w:rsidRDefault="00766234"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66234" w:rsidRPr="00D0027E" w:rsidRDefault="00766234"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766234" w:rsidRPr="00D0027E" w:rsidRDefault="00766234"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«Охрана труда и электробезопасность в электроустановках»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 и</w:t>
      </w:r>
      <w:r w:rsidRPr="00D0027E">
        <w:rPr>
          <w:rFonts w:ascii="Times New Roman" w:hAnsi="Times New Roman" w:cs="Times New Roman"/>
          <w:sz w:val="28"/>
          <w:szCs w:val="28"/>
        </w:rPr>
        <w:t xml:space="preserve"> предусматривает предаттестационную подготовку в объеме 72 часов для присвоения слушателям </w:t>
      </w:r>
      <w:r w:rsidRPr="00D0027E">
        <w:rPr>
          <w:rFonts w:ascii="Times New Roman" w:hAnsi="Times New Roman" w:cs="Times New Roman"/>
          <w:sz w:val="28"/>
          <w:szCs w:val="28"/>
          <w:lang w:val="en-US"/>
        </w:rPr>
        <w:t>II</w:t>
      </w:r>
      <w:r w:rsidRPr="00D0027E">
        <w:rPr>
          <w:rFonts w:ascii="Times New Roman" w:hAnsi="Times New Roman" w:cs="Times New Roman"/>
          <w:sz w:val="28"/>
          <w:szCs w:val="28"/>
        </w:rPr>
        <w:t xml:space="preserve"> группы по электробезопасности.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Аттестация и присвоение группы по электробезопасности проводит</w:t>
      </w:r>
      <w:r w:rsidR="00363231" w:rsidRPr="00D0027E">
        <w:rPr>
          <w:rFonts w:ascii="Times New Roman" w:hAnsi="Times New Roman" w:cs="Times New Roman"/>
          <w:sz w:val="28"/>
          <w:szCs w:val="28"/>
        </w:rPr>
        <w:t>ся</w:t>
      </w:r>
      <w:r w:rsidRPr="00D0027E">
        <w:rPr>
          <w:rFonts w:ascii="Times New Roman" w:hAnsi="Times New Roman" w:cs="Times New Roman"/>
          <w:sz w:val="28"/>
          <w:szCs w:val="28"/>
        </w:rPr>
        <w:t xml:space="preserve"> в соответствии с Правилами технической эксплуатации электроустановок потребителей.</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дать слушателям знания для решения вопросов, связанных с охраной труда на рабочем месте;</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дать элементарные технические знания и навыки безопасной эксплуатации электроустановок и электрооборудования;</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изучить опасность воздействия электрического тока на организм человека, приближение к токоведущим частям;</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дать знания правил безопасного ведения различного вида работ в электроустановках;</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практические навыки оказания первой помощи пострадавшим от влияния электрического тока. </w:t>
      </w:r>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766234" w:rsidRPr="00D0027E" w:rsidRDefault="00766234"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 xml:space="preserve">ОК -3 - анализировать рабочую ситуацию, осуществлять текущий и </w:t>
      </w:r>
      <w:r w:rsidRPr="00D0027E">
        <w:rPr>
          <w:rFonts w:ascii="Times New Roman" w:hAnsi="Times New Roman" w:cs="Times New Roman"/>
          <w:sz w:val="28"/>
          <w:szCs w:val="28"/>
          <w:shd w:val="clear" w:color="auto" w:fill="FFFFFF"/>
        </w:rPr>
        <w:lastRenderedPageBreak/>
        <w:t>итоговый контроль, оценку и коррекцию собственной деятельности, нести ответственность за результаты своей работы;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использовать информационно-коммуникационные технологии в профессиональной деятельности;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ОК-6 - работать в команде, эффективно общаться с коллегами, руководством;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аварийно-спасательные работы и оказывать первую помощь пострадавшим при пожаре;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z w:val="28"/>
          <w:szCs w:val="28"/>
          <w:shd w:val="clear" w:color="auto" w:fill="FFFFFF"/>
        </w:rPr>
        <w:t>выполнять работы</w:t>
      </w:r>
      <w:r w:rsidRPr="00D0027E">
        <w:rPr>
          <w:rFonts w:ascii="Times New Roman" w:hAnsi="Times New Roman" w:cs="Times New Roman"/>
          <w:sz w:val="28"/>
          <w:szCs w:val="28"/>
        </w:rPr>
        <w:t xml:space="preserve">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ПК-4 - осуществлять караульную службу.</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766234" w:rsidRPr="00D0027E" w:rsidRDefault="00766234" w:rsidP="00FA65E9">
      <w:pPr>
        <w:widowControl w:val="0"/>
        <w:spacing w:after="0" w:line="240" w:lineRule="auto"/>
        <w:jc w:val="center"/>
        <w:rPr>
          <w:rFonts w:ascii="Times New Roman" w:hAnsi="Times New Roman" w:cs="Times New Roman"/>
          <w:b/>
          <w:bCs/>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851"/>
        <w:gridCol w:w="1559"/>
        <w:gridCol w:w="1701"/>
      </w:tblGrid>
      <w:tr w:rsidR="00766234" w:rsidRPr="00D0027E" w:rsidTr="00B17DD3">
        <w:trPr>
          <w:trHeight w:val="20"/>
          <w:tblHeader/>
        </w:trPr>
        <w:tc>
          <w:tcPr>
            <w:tcW w:w="675" w:type="dxa"/>
            <w:vMerge w:val="restart"/>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678" w:type="dxa"/>
            <w:vMerge w:val="restart"/>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851" w:type="dxa"/>
            <w:vMerge w:val="restart"/>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часов по видам занятий</w:t>
            </w:r>
          </w:p>
        </w:tc>
      </w:tr>
      <w:tr w:rsidR="00766234" w:rsidRPr="00D0027E" w:rsidTr="00B17DD3">
        <w:trPr>
          <w:trHeight w:val="199"/>
          <w:tblHeader/>
        </w:trPr>
        <w:tc>
          <w:tcPr>
            <w:tcW w:w="675" w:type="dxa"/>
            <w:vMerge/>
            <w:tcBorders>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p>
        </w:tc>
        <w:tc>
          <w:tcPr>
            <w:tcW w:w="4678" w:type="dxa"/>
            <w:vMerge/>
            <w:tcBorders>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p>
        </w:tc>
        <w:tc>
          <w:tcPr>
            <w:tcW w:w="851" w:type="dxa"/>
            <w:vMerge/>
            <w:tcBorders>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snapToGrid w:val="0"/>
                <w:sz w:val="24"/>
                <w:szCs w:val="24"/>
              </w:rPr>
              <w:t>теоретические занятия</w:t>
            </w:r>
          </w:p>
        </w:tc>
        <w:tc>
          <w:tcPr>
            <w:tcW w:w="1701" w:type="dxa"/>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766234" w:rsidRPr="00D0027E" w:rsidTr="00B17DD3">
        <w:trPr>
          <w:trHeight w:val="20"/>
        </w:trPr>
        <w:tc>
          <w:tcPr>
            <w:tcW w:w="9464" w:type="dxa"/>
            <w:gridSpan w:val="5"/>
            <w:tcBorders>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ind w:left="-48" w:right="-48"/>
              <w:jc w:val="center"/>
              <w:rPr>
                <w:rFonts w:ascii="Times New Roman" w:hAnsi="Times New Roman" w:cs="Times New Roman"/>
                <w:b/>
                <w:snapToGrid w:val="0"/>
                <w:sz w:val="24"/>
                <w:szCs w:val="24"/>
              </w:rPr>
            </w:pPr>
            <w:r w:rsidRPr="00D0027E">
              <w:rPr>
                <w:rFonts w:ascii="Times New Roman" w:hAnsi="Times New Roman" w:cs="Times New Roman"/>
                <w:b/>
                <w:sz w:val="24"/>
                <w:szCs w:val="24"/>
              </w:rPr>
              <w:t xml:space="preserve">Раздел 1. </w:t>
            </w:r>
            <w:r w:rsidRPr="00D0027E">
              <w:rPr>
                <w:rFonts w:ascii="Times New Roman" w:hAnsi="Times New Roman" w:cs="Times New Roman"/>
                <w:b/>
                <w:snapToGrid w:val="0"/>
                <w:sz w:val="24"/>
                <w:szCs w:val="24"/>
              </w:rPr>
              <w:t>Основы охраны труда</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napToGrid w:val="0"/>
                <w:sz w:val="24"/>
                <w:szCs w:val="24"/>
              </w:rPr>
              <w:t>Основы охраны труда в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lang w:val="en-US"/>
              </w:rPr>
            </w:pPr>
            <w:r w:rsidRPr="00D0027E">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napToGrid w:val="0"/>
                <w:sz w:val="24"/>
                <w:szCs w:val="24"/>
              </w:rPr>
              <w:t>Условия труда в пожарно-спасательных подразделениях.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napToGrid w:val="0"/>
                <w:sz w:val="24"/>
                <w:szCs w:val="24"/>
              </w:rPr>
              <w:t>Обеспечение безопасных условий труда в ГПС МЧС России.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lang w:val="en-US"/>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 по Разделу 1</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w:t>
            </w:r>
          </w:p>
        </w:tc>
      </w:tr>
      <w:tr w:rsidR="00766234" w:rsidRPr="00D0027E" w:rsidTr="00B17DD3">
        <w:trPr>
          <w:trHeight w:val="20"/>
        </w:trPr>
        <w:tc>
          <w:tcPr>
            <w:tcW w:w="9464" w:type="dxa"/>
            <w:gridSpan w:val="5"/>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napToGrid w:val="0"/>
                <w:sz w:val="24"/>
                <w:szCs w:val="24"/>
              </w:rPr>
              <w:t>Раздел 2. Охрана труда при работе на высоте</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Общие вопросы обеспечения безопасности проведения работ на высоте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Требования к работникам при работе на высоте. Обеспечение безопасности работ на высоте. Технико-технологические и организационные мероприятия</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Системы обеспечения безопасности работ на высоте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Особенности охраны труда при ведении боевых действий по тушению пожаров и проведения АСР на высоте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Специальные требования по охране труда, предъявляемые к производству работ на высоте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Системы спасения и эвакуации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b/>
                <w:sz w:val="24"/>
                <w:szCs w:val="24"/>
                <w:lang w:val="en-US"/>
              </w:rPr>
            </w:pPr>
            <w:r w:rsidRPr="00D0027E">
              <w:rPr>
                <w:rFonts w:ascii="Times New Roman" w:hAnsi="Times New Roman"/>
                <w:b/>
                <w:snapToGrid w:val="0"/>
                <w:sz w:val="24"/>
                <w:szCs w:val="24"/>
              </w:rPr>
              <w:t>Итого по Разделу</w:t>
            </w:r>
            <w:r w:rsidRPr="00D0027E">
              <w:rPr>
                <w:rFonts w:ascii="Times New Roman" w:hAnsi="Times New Roman"/>
                <w:b/>
                <w:snapToGrid w:val="0"/>
                <w:sz w:val="24"/>
                <w:szCs w:val="24"/>
                <w:lang w:val="en-US"/>
              </w:rPr>
              <w:t xml:space="preserve"> 2</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16</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16</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w:t>
            </w:r>
          </w:p>
        </w:tc>
      </w:tr>
      <w:tr w:rsidR="00766234" w:rsidRPr="00D0027E" w:rsidTr="00B17DD3">
        <w:trPr>
          <w:trHeight w:val="20"/>
        </w:trPr>
        <w:tc>
          <w:tcPr>
            <w:tcW w:w="9464" w:type="dxa"/>
            <w:gridSpan w:val="5"/>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tabs>
                <w:tab w:val="left" w:pos="2860"/>
                <w:tab w:val="center" w:pos="4408"/>
              </w:tabs>
              <w:spacing w:after="0" w:line="240" w:lineRule="auto"/>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Раздел 3. Основы электротехники и э</w:t>
            </w:r>
            <w:r w:rsidRPr="00D0027E">
              <w:rPr>
                <w:rFonts w:ascii="Times New Roman" w:hAnsi="Times New Roman" w:cs="Times New Roman"/>
                <w:b/>
                <w:sz w:val="24"/>
                <w:szCs w:val="24"/>
              </w:rPr>
              <w:t>лектробезопасность</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Основы электротехники.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Нормативные документы, регламентирующие эксплуатацию электроустановок</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Требования к персоналу организации в области электробезопасности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сведения об электроустановках и электрических сетях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Аварийно-спасательные работы в электроустановках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Аварийные режимы работы электроустановок.</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Пожаровзрывобезопасностъ в электроустановках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Способы защиты в электроустановках. Организационные и технические мероприятия, обеспечивающие безопасность работ</w:t>
            </w:r>
          </w:p>
          <w:p w:rsidR="00B17DD3" w:rsidRPr="00D0027E" w:rsidRDefault="00B17DD3" w:rsidP="00FA65E9">
            <w:pPr>
              <w:widowControl w:val="0"/>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Средства защиты в электроустановках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Электрические сети и электропроводки. Электрическое освещение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Молниезащита зданий и сооружений</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Переносное электрооборудование и электроинструмент</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Электроустановки и электрооборудование пожарно-спасательной части.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Электроустановки и электрооборудование жилых и общественных зданий</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Воздействие электрического тока на организм человека. Порядок освобождения от действия электрического тока. Первая помощь.</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b/>
                <w:sz w:val="24"/>
                <w:szCs w:val="24"/>
                <w:lang w:val="en-US"/>
              </w:rPr>
            </w:pPr>
            <w:r w:rsidRPr="00D0027E">
              <w:rPr>
                <w:rFonts w:ascii="Times New Roman" w:hAnsi="Times New Roman"/>
                <w:b/>
                <w:snapToGrid w:val="0"/>
                <w:sz w:val="24"/>
                <w:szCs w:val="24"/>
              </w:rPr>
              <w:t>Итого по Разделу</w:t>
            </w:r>
            <w:r w:rsidRPr="00D0027E">
              <w:rPr>
                <w:rFonts w:ascii="Times New Roman" w:hAnsi="Times New Roman"/>
                <w:b/>
                <w:snapToGrid w:val="0"/>
                <w:sz w:val="24"/>
                <w:szCs w:val="24"/>
                <w:lang w:val="en-US"/>
              </w:rPr>
              <w:t xml:space="preserve"> 3</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42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30</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napToGrid w:val="0"/>
                <w:sz w:val="24"/>
                <w:szCs w:val="24"/>
                <w:lang w:val="en-US"/>
              </w:rPr>
            </w:pPr>
            <w:r w:rsidRPr="00D0027E">
              <w:rPr>
                <w:rFonts w:ascii="Times New Roman" w:hAnsi="Times New Roman" w:cs="Times New Roman"/>
                <w:b/>
                <w:snapToGrid w:val="0"/>
                <w:sz w:val="24"/>
                <w:szCs w:val="24"/>
                <w:lang w:val="en-US"/>
              </w:rPr>
              <w:t>12</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Подготовка к промежуточной аттестации.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lang w:val="en-US"/>
              </w:rPr>
            </w:pPr>
            <w:r w:rsidRPr="00D0027E">
              <w:rPr>
                <w:rFonts w:ascii="Times New Roman" w:hAnsi="Times New Roman" w:cs="Times New Roman"/>
                <w:b/>
                <w:bCs/>
                <w:sz w:val="24"/>
                <w:szCs w:val="24"/>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(экзамен)</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lang w:val="en-US"/>
              </w:rPr>
            </w:pPr>
            <w:r w:rsidRPr="00D0027E">
              <w:rPr>
                <w:rFonts w:ascii="Times New Roman" w:hAnsi="Times New Roman" w:cs="Times New Roman"/>
                <w:b/>
                <w:bCs/>
                <w:sz w:val="24"/>
                <w:szCs w:val="24"/>
                <w:lang w:val="en-US"/>
              </w:rPr>
              <w:t>6</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lang w:val="en-US"/>
              </w:rPr>
            </w:pPr>
            <w:r w:rsidRPr="00D0027E">
              <w:rPr>
                <w:rFonts w:ascii="Times New Roman" w:hAnsi="Times New Roman" w:cs="Times New Roman"/>
                <w:b/>
                <w:bCs/>
                <w:sz w:val="24"/>
                <w:szCs w:val="24"/>
                <w:lang w:val="en-US"/>
              </w:rPr>
              <w:t>72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lang w:val="en-US"/>
              </w:rPr>
            </w:pPr>
            <w:r w:rsidRPr="00D0027E">
              <w:rPr>
                <w:rFonts w:ascii="Times New Roman" w:hAnsi="Times New Roman" w:cs="Times New Roman"/>
                <w:b/>
                <w:bCs/>
                <w:sz w:val="24"/>
                <w:szCs w:val="24"/>
                <w:lang w:val="en-US"/>
              </w:rPr>
              <w:t>52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r>
    </w:tbl>
    <w:p w:rsidR="00766234" w:rsidRPr="00D0027E" w:rsidRDefault="00766234" w:rsidP="00FA65E9">
      <w:pPr>
        <w:widowControl w:val="0"/>
        <w:spacing w:after="0" w:line="240" w:lineRule="auto"/>
        <w:jc w:val="center"/>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766234" w:rsidRPr="00D0027E" w:rsidRDefault="00766234" w:rsidP="00FA65E9">
      <w:pPr>
        <w:widowControl w:val="0"/>
        <w:spacing w:after="0" w:line="240" w:lineRule="auto"/>
        <w:ind w:firstLine="567"/>
        <w:jc w:val="center"/>
        <w:rPr>
          <w:rFonts w:ascii="Times New Roman" w:hAnsi="Times New Roman" w:cs="Times New Roman"/>
          <w:b/>
          <w:bCs/>
          <w:sz w:val="28"/>
          <w:szCs w:val="28"/>
        </w:rPr>
      </w:pPr>
    </w:p>
    <w:p w:rsidR="00766234" w:rsidRPr="00D0027E" w:rsidRDefault="00766234" w:rsidP="003E2C1A">
      <w:pPr>
        <w:widowControl w:val="0"/>
        <w:spacing w:after="0" w:line="240" w:lineRule="auto"/>
        <w:ind w:firstLine="720"/>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Основы охраны труда (6 часов)</w:t>
      </w:r>
    </w:p>
    <w:p w:rsidR="00766234" w:rsidRPr="00D0027E" w:rsidRDefault="00766234" w:rsidP="00FA65E9">
      <w:pPr>
        <w:widowControl w:val="0"/>
        <w:shd w:val="clear" w:color="auto" w:fill="FFFFFF"/>
        <w:spacing w:after="0" w:line="240" w:lineRule="auto"/>
        <w:jc w:val="center"/>
        <w:outlineLvl w:val="0"/>
        <w:rPr>
          <w:rFonts w:ascii="Times New Roman" w:hAnsi="Times New Roman" w:cs="Times New Roman"/>
          <w:b/>
          <w:bCs/>
          <w:sz w:val="28"/>
          <w:szCs w:val="28"/>
        </w:rPr>
      </w:pPr>
    </w:p>
    <w:p w:rsidR="00766234" w:rsidRPr="00D0027E" w:rsidRDefault="00766234" w:rsidP="00FA65E9">
      <w:pPr>
        <w:widowControl w:val="0"/>
        <w:spacing w:after="0" w:line="240" w:lineRule="auto"/>
        <w:ind w:firstLine="720"/>
        <w:rPr>
          <w:rFonts w:ascii="Times New Roman" w:hAnsi="Times New Roman" w:cs="Times New Roman"/>
          <w:b/>
          <w:bCs/>
          <w:sz w:val="28"/>
          <w:szCs w:val="28"/>
        </w:rPr>
      </w:pPr>
      <w:r w:rsidRPr="00D0027E">
        <w:rPr>
          <w:rFonts w:ascii="Times New Roman" w:hAnsi="Times New Roman" w:cs="Times New Roman"/>
          <w:b/>
          <w:bCs/>
          <w:sz w:val="28"/>
          <w:szCs w:val="28"/>
        </w:rPr>
        <w:t>Тема 1. Основы охраны труда в Российской Федерации.</w:t>
      </w:r>
    </w:p>
    <w:p w:rsidR="00766234" w:rsidRPr="00D0027E" w:rsidRDefault="00766234" w:rsidP="00FA65E9">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Основные понятия и термины, применяемые в охране труда.</w:t>
      </w:r>
    </w:p>
    <w:p w:rsidR="00766234" w:rsidRPr="00D0027E" w:rsidRDefault="00766234" w:rsidP="00FA65E9">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Законодательные документы, определяющие правовые основы охраны труда в Российской Федерации. Нормативные документы по </w:t>
      </w:r>
      <w:r w:rsidRPr="00D0027E">
        <w:rPr>
          <w:rFonts w:ascii="Times New Roman" w:hAnsi="Times New Roman" w:cs="Times New Roman"/>
          <w:snapToGrid w:val="0"/>
          <w:sz w:val="28"/>
          <w:szCs w:val="28"/>
        </w:rPr>
        <w:lastRenderedPageBreak/>
        <w:t>охране труда.</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Ответственность за нарушения законодательных актов и нормативных документов по охране труда.</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Порядок и сроки расследования несчастных случаев на производстве.</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p>
    <w:p w:rsidR="00766234" w:rsidRPr="00D0027E" w:rsidRDefault="00766234" w:rsidP="00FA65E9">
      <w:pPr>
        <w:widowControl w:val="0"/>
        <w:spacing w:after="0" w:line="240" w:lineRule="auto"/>
        <w:ind w:firstLine="720"/>
        <w:rPr>
          <w:rFonts w:ascii="Times New Roman" w:hAnsi="Times New Roman" w:cs="Times New Roman"/>
          <w:b/>
          <w:bCs/>
          <w:sz w:val="28"/>
          <w:szCs w:val="28"/>
        </w:rPr>
      </w:pPr>
      <w:r w:rsidRPr="00D0027E">
        <w:rPr>
          <w:rFonts w:ascii="Times New Roman" w:hAnsi="Times New Roman" w:cs="Times New Roman"/>
          <w:b/>
          <w:bCs/>
          <w:sz w:val="28"/>
          <w:szCs w:val="28"/>
        </w:rPr>
        <w:t>Тема 2. Условия труда в пожарно-спасательных подразделениях.</w:t>
      </w:r>
    </w:p>
    <w:p w:rsidR="00766234" w:rsidRPr="00D0027E" w:rsidRDefault="00766234"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Факторы, формирующие условия труда личного состава ГПС МЧС России. Особенности условий труда сотрудников и работников пожарной охраны. Тяжесть труда. Оценка условий труда. Вероятность воздействия вредных и опасных факторов на личный состав при исполнении обязанностей по должности.</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p>
    <w:p w:rsidR="00766234" w:rsidRPr="00D0027E" w:rsidRDefault="00766234"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 Обеспечение безопасных условий труда в ГПС МЧС </w:t>
      </w:r>
      <w:r w:rsidRPr="00D0027E">
        <w:rPr>
          <w:rFonts w:ascii="Times New Roman" w:hAnsi="Times New Roman" w:cs="Times New Roman"/>
          <w:b/>
          <w:bCs/>
          <w:sz w:val="28"/>
          <w:szCs w:val="28"/>
        </w:rPr>
        <w:br/>
        <w:t>России.</w:t>
      </w:r>
    </w:p>
    <w:p w:rsidR="00766234" w:rsidRPr="00D0027E" w:rsidRDefault="00766234"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Основные положения</w:t>
      </w:r>
      <w:r w:rsidRPr="00D0027E">
        <w:rPr>
          <w:rFonts w:ascii="Times New Roman" w:hAnsi="Times New Roman" w:cs="Times New Roman"/>
          <w:sz w:val="28"/>
          <w:szCs w:val="28"/>
        </w:rPr>
        <w:t xml:space="preserve"> п</w:t>
      </w:r>
      <w:r w:rsidRPr="00D0027E">
        <w:rPr>
          <w:rFonts w:ascii="Times New Roman" w:hAnsi="Times New Roman" w:cs="Times New Roman"/>
          <w:snapToGrid w:val="0"/>
          <w:sz w:val="28"/>
          <w:szCs w:val="28"/>
        </w:rPr>
        <w:t xml:space="preserve">риказа Министерства труда и социальной защиты РФ от </w:t>
      </w:r>
      <w:r w:rsidRPr="00D0027E">
        <w:rPr>
          <w:rFonts w:ascii="Times New Roman" w:hAnsi="Times New Roman" w:cs="Times New Roman"/>
          <w:bCs/>
          <w:sz w:val="28"/>
          <w:szCs w:val="28"/>
        </w:rPr>
        <w:t>11.12.2020 № 881н «Об утверждении Правил по охране труда в подразделениях пожарной охраны»</w:t>
      </w:r>
      <w:r w:rsidRPr="00D0027E">
        <w:rPr>
          <w:rFonts w:ascii="Times New Roman" w:hAnsi="Times New Roman" w:cs="Times New Roman"/>
          <w:sz w:val="28"/>
          <w:szCs w:val="28"/>
        </w:rPr>
        <w:t>.</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Требования безопасности при несении караульной службы. Требования безопасности при ведении действий по тушению пожара. Требования безопасности при работе со средствами связи. Требования безопасности, предъявляемые к пожарной технике, пожарному инструменту и оборудованию, объектам пожарной охраны. </w:t>
      </w:r>
    </w:p>
    <w:p w:rsidR="001A109E" w:rsidRPr="00D0027E" w:rsidRDefault="001A109E" w:rsidP="00FA65E9">
      <w:pPr>
        <w:widowControl w:val="0"/>
        <w:spacing w:after="0" w:line="240" w:lineRule="auto"/>
        <w:ind w:firstLine="709"/>
        <w:jc w:val="both"/>
        <w:rPr>
          <w:rFonts w:ascii="Times New Roman" w:hAnsi="Times New Roman" w:cs="Times New Roman"/>
          <w:snapToGrid w:val="0"/>
          <w:sz w:val="28"/>
          <w:szCs w:val="28"/>
        </w:rPr>
      </w:pPr>
    </w:p>
    <w:p w:rsidR="00766234" w:rsidRPr="00D0027E" w:rsidRDefault="00766234" w:rsidP="00FA65E9">
      <w:pPr>
        <w:widowControl w:val="0"/>
        <w:spacing w:after="0" w:line="240" w:lineRule="auto"/>
        <w:ind w:firstLine="567"/>
        <w:jc w:val="center"/>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 xml:space="preserve">Раздел 2. </w:t>
      </w:r>
      <w:r w:rsidRPr="00D0027E">
        <w:rPr>
          <w:rFonts w:ascii="Times New Roman" w:hAnsi="Times New Roman" w:cs="Times New Roman"/>
          <w:b/>
          <w:snapToGrid w:val="0"/>
          <w:sz w:val="28"/>
          <w:szCs w:val="28"/>
        </w:rPr>
        <w:t>Охрана труда при работе на высоте (16 часов)</w:t>
      </w:r>
    </w:p>
    <w:p w:rsidR="00766234" w:rsidRPr="00D0027E" w:rsidRDefault="00766234" w:rsidP="00FA65E9">
      <w:pPr>
        <w:widowControl w:val="0"/>
        <w:spacing w:after="0" w:line="240" w:lineRule="auto"/>
        <w:ind w:firstLine="567"/>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4. Общие вопросы обеспечения безопасности проведения работ на высоте</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eastAsia="Times New Roman" w:hAnsi="Times New Roman" w:cs="Times New Roman"/>
          <w:bCs/>
          <w:sz w:val="28"/>
          <w:szCs w:val="28"/>
        </w:rPr>
        <w:t>Риски падения. Вредные и опасные производственные факторы, характерные для работ на высоте. Основные положения Правил по охране труда при работе на высоте (утв. приказом Минтруда России от 16.11.2020 № 782н) и Правил по охране труда в подразделениях пожарной охраны (утв. приказом Минтруда России от 11.12.2020 № 881). Ответственность за нарушение требований охраны труда при выполнении работ на высоте. Административная ответственность. Уголовная ответственность.</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Виды и квалификация несчастных случаев. Порядок передачи информации о произошедших несчастных случаях. Формирование комиссии по расследованию.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мероприятия по предотвращению несчастных случаев.</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5. Требования к работникам при работе на высоте. Обеспечение безопасности работ на высоте. Технико-технологические и организационные мероприятия</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Обучение безопасным методам и приемам работ. Группы по безопасности работ на высоте. Периодичность обучения и проверки знаний работников. Проведение стажировки. План производства работ на высоте. Технологическая карта на производство работ на высоте. </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6. Системы обеспечения безопасности работ на высоте</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Проверка исправности систем обеспечения безопасности. Их основные элементы: анкерное устройство, привязь, соединительно-амортизирующая подсистема.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ремень, строп с амортизатором, страховочная привязь.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Средства индивидуальной и коллективной защиты при работе на высоте.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 Испытания, браковка.</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7. Особенности охраны труда при ведении боевых действий по тушению пожаров и проведения АСР на высоте</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Обозначение зон повышенной опасности. Ограничение доступа работников и посторонних лиц в зоны повышенной опасности.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Требования охраны труда при подъеме (спуске) на высоту (с высоты)</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Мероприятия для снижения рисков получения травм при падении с высоты.</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Способы снижения рисков получения травм при ведения боевых действий по тушению пожаров и проведения АСР на высоте.</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lastRenderedPageBreak/>
        <w:t>Требования безопасности при применении АЛ, АПК. Осмотр люльки АЛ (АПК), требование к ее техническому состоянию. Варианты применения АЛ, АПК для снижения риска воздействия идентифицированных опасностей.</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8. Специальные требования по охране труда, предъявляемые к производству работ на высоте</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Перемещение по конструкциям и высотным объектам. Дополнительные требования к работнику, при перемещении по конструкциям. Самостраховка. Требования по самостраховке. Организация временных анкерных точек при перемещении. Конструкция деталей анкерной линии, технические условия для эксплуатации, разрывное усилие.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Требования к применению лестниц, площадок, трапов. Требования к маркировке, осмотру, испытаниям. Требования к обеспечению безопасности конструкции лестниц, площадок, трапов, подмостей.</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Требования по охране труда при работе на высоте в ограниченном пространстве.</w:t>
      </w:r>
    </w:p>
    <w:p w:rsidR="001A109E" w:rsidRPr="00D0027E" w:rsidRDefault="001A109E" w:rsidP="00FA65E9">
      <w:pPr>
        <w:widowControl w:val="0"/>
        <w:spacing w:after="0" w:line="240" w:lineRule="auto"/>
        <w:ind w:firstLine="709"/>
        <w:jc w:val="both"/>
        <w:rPr>
          <w:rFonts w:ascii="Times New Roman" w:eastAsia="Times New Roman" w:hAnsi="Times New Roman" w:cs="Times New Roman"/>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9. Системы спасения и эвакуации</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Состав систем спасения и эвакуации. Виды. Назначения. 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Способы эвакуации пострадавших. Мероприятия при аварийных ситуациях. Обязанности и действия работников при авариях. Основы техники эвакуации и спасения. Фазы спасательных мероприятий. </w:t>
      </w: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p>
    <w:p w:rsidR="00811CC5" w:rsidRDefault="00766234" w:rsidP="00FA65E9">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napToGrid w:val="0"/>
          <w:sz w:val="28"/>
          <w:szCs w:val="28"/>
        </w:rPr>
        <w:t>Раздел 3. Основы электротехники и э</w:t>
      </w:r>
      <w:r w:rsidRPr="00D0027E">
        <w:rPr>
          <w:rFonts w:ascii="Times New Roman" w:hAnsi="Times New Roman" w:cs="Times New Roman"/>
          <w:b/>
          <w:sz w:val="28"/>
          <w:szCs w:val="28"/>
        </w:rPr>
        <w:t xml:space="preserve">лектробезопасность </w:t>
      </w:r>
    </w:p>
    <w:p w:rsidR="00766234" w:rsidRPr="00D0027E" w:rsidRDefault="00766234" w:rsidP="00FA65E9">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(42 часа)</w:t>
      </w: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10. </w:t>
      </w:r>
      <w:r w:rsidRPr="00D0027E">
        <w:rPr>
          <w:rFonts w:ascii="Times New Roman" w:hAnsi="Times New Roman" w:cs="Times New Roman"/>
          <w:b/>
          <w:bCs/>
          <w:sz w:val="28"/>
          <w:szCs w:val="28"/>
        </w:rPr>
        <w:t>Основы электротехники</w:t>
      </w:r>
      <w:r w:rsidRPr="00D0027E">
        <w:rPr>
          <w:rFonts w:ascii="Times New Roman" w:hAnsi="Times New Roman" w:cs="Times New Roman"/>
          <w:b/>
          <w:sz w:val="28"/>
          <w:szCs w:val="28"/>
        </w:rPr>
        <w:t>.</w:t>
      </w: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lastRenderedPageBreak/>
        <w:t xml:space="preserve">Основные термины и определения. Общие вопросы </w:t>
      </w:r>
      <w:r w:rsidRPr="00D0027E">
        <w:rPr>
          <w:rFonts w:ascii="Times New Roman" w:hAnsi="Times New Roman" w:cs="Times New Roman"/>
          <w:sz w:val="28"/>
          <w:szCs w:val="28"/>
          <w:shd w:val="clear" w:color="auto" w:fill="FFFFFF" w:themeFill="background1"/>
        </w:rPr>
        <w:t>получения, распределения, преобразования и использования</w:t>
      </w:r>
      <w:r w:rsidRPr="00D0027E">
        <w:rPr>
          <w:rFonts w:ascii="Times New Roman" w:hAnsi="Times New Roman" w:cs="Times New Roman"/>
          <w:sz w:val="28"/>
          <w:szCs w:val="28"/>
        </w:rPr>
        <w:t> </w:t>
      </w:r>
      <w:hyperlink r:id="rId9" w:tooltip="Электроэнергия" w:history="1">
        <w:r w:rsidRPr="00D0027E">
          <w:rPr>
            <w:rFonts w:ascii="Times New Roman" w:hAnsi="Times New Roman" w:cs="Times New Roman"/>
            <w:sz w:val="28"/>
            <w:szCs w:val="28"/>
          </w:rPr>
          <w:t>электрической энергии</w:t>
        </w:r>
      </w:hyperlink>
      <w:r w:rsidRPr="00D0027E">
        <w:rPr>
          <w:rFonts w:ascii="Times New Roman" w:hAnsi="Times New Roman" w:cs="Times New Roman"/>
          <w:sz w:val="28"/>
          <w:szCs w:val="28"/>
        </w:rPr>
        <w:t>.</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электрические величины и способы их измерения. Условия существования электрического тока. Элементы электрической цепи и схематическое их обозначение.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11.Нормативные документы, регламентирующие эксплуатацию электроустановок.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4"/>
        </w:rPr>
        <w:t xml:space="preserve">Перечень и требования </w:t>
      </w:r>
      <w:r w:rsidRPr="00D0027E">
        <w:rPr>
          <w:rFonts w:ascii="Times New Roman" w:hAnsi="Times New Roman" w:cs="Times New Roman"/>
          <w:bCs/>
          <w:sz w:val="28"/>
          <w:szCs w:val="28"/>
        </w:rPr>
        <w:t>нормативных документов, регламентирующих эксплуатацию электроустановок потребителей. Государственный энергетический надзор.</w:t>
      </w: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Требования к персоналу организации в области электробезопасности.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персонала организаций. Подбор электротехнического и электротехнологического персонала. Подготовка и проверка знаний электротехнического и электротехнологического персонала. Виды проверок знаний. Требования к комиссии для проверки знаний электротехнического и электротехнологического персонала. Порядок назначения ответственного за электрохозяйство и его заместителя, их обязанности. Порядок присвоения электротехническому и электротехнологическому персоналу группы по электробезопасности.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sz w:val="28"/>
          <w:szCs w:val="24"/>
        </w:rPr>
      </w:pPr>
      <w:r w:rsidRPr="00D0027E">
        <w:rPr>
          <w:rFonts w:ascii="Times New Roman" w:hAnsi="Times New Roman" w:cs="Times New Roman"/>
          <w:b/>
          <w:sz w:val="28"/>
          <w:szCs w:val="24"/>
        </w:rPr>
        <w:t>Тема 13. Основные сведения об электроустановках и электрических сетях.</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термины и определения. Классификация электроустановок. Классификация помещений по условиям окружающей среды. Классификация помещений в отношении опасности поражения электрическим током. Категории электроприемников. Обозначения шин в электроустановка переменного и постоянного тока.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14. Аварийно-спасательные работы в электроустановках.</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правил охраны труда при выполнении личным составом пожарно-спасательных подразделений работ по тушению пожара, ликвидации последствий аварий и техногенных катастроф, при проведении аварийно-спасательных работ в действующих электроустановках, на сетях электроснабжения.</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EF4EBC">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15. Аварийные режимы работы электроустановок.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Аварийные режимы работы электроустановок. Тепловое действие тока. Способы защиты электрических цепей при аварийных режимах работы.</w:t>
      </w:r>
    </w:p>
    <w:p w:rsidR="00766234" w:rsidRPr="00D0027E" w:rsidRDefault="00766234" w:rsidP="00FA65E9">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pacing w:val="-6"/>
          <w:sz w:val="28"/>
          <w:szCs w:val="28"/>
        </w:rPr>
        <w:t xml:space="preserve">Аварийные режимы работы в электроустановках, приводящие к пожарам: короткое замыкание, перегрузка электрической сети, переходное </w:t>
      </w:r>
      <w:r w:rsidRPr="00D0027E">
        <w:rPr>
          <w:rFonts w:ascii="Times New Roman" w:hAnsi="Times New Roman" w:cs="Times New Roman"/>
          <w:spacing w:val="-6"/>
          <w:sz w:val="28"/>
          <w:szCs w:val="28"/>
        </w:rPr>
        <w:lastRenderedPageBreak/>
        <w:t>сопротивление, токи утечки, искрение и электрические дуги, вихревые токи. Мероприятия по профилактики аварийных режимов.</w:t>
      </w:r>
    </w:p>
    <w:p w:rsidR="00766234" w:rsidRPr="00D0027E" w:rsidRDefault="00766234" w:rsidP="00FA65E9">
      <w:pPr>
        <w:widowControl w:val="0"/>
        <w:spacing w:after="0" w:line="240" w:lineRule="auto"/>
        <w:ind w:firstLine="709"/>
        <w:jc w:val="both"/>
        <w:rPr>
          <w:rFonts w:ascii="Times New Roman" w:hAnsi="Times New Roman" w:cs="Times New Roman"/>
          <w:spacing w:val="-6"/>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pacing w:val="-6"/>
          <w:sz w:val="28"/>
          <w:szCs w:val="28"/>
        </w:rPr>
      </w:pPr>
      <w:r w:rsidRPr="00D0027E">
        <w:rPr>
          <w:rFonts w:ascii="Times New Roman" w:hAnsi="Times New Roman" w:cs="Times New Roman"/>
          <w:b/>
          <w:bCs/>
          <w:spacing w:val="-6"/>
          <w:sz w:val="28"/>
          <w:szCs w:val="28"/>
        </w:rPr>
        <w:t>Тема 16.  Пожаровзрывобезопасностъ в электроустановках.</w:t>
      </w:r>
    </w:p>
    <w:p w:rsidR="00766234" w:rsidRPr="00D0027E" w:rsidRDefault="00766234" w:rsidP="00FA65E9">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pacing w:val="-6"/>
          <w:sz w:val="28"/>
          <w:szCs w:val="28"/>
        </w:rPr>
        <w:t>Пожароопасные и взрывоопасные зоны, их обозначения. Требования к электрооборудованию, размещенного в пожароопасных и взрывоопасных зонах. Классификация электрооборудования, эксплуатируемого в пожароопасных и взрывоопасных зонах. Причины пожаров от электроустановок.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pacing w:val="2"/>
          <w:sz w:val="28"/>
          <w:szCs w:val="28"/>
        </w:rPr>
        <w:t>Тема 17. Способы защиты в электроустановках. Организационные и технические мероприятия, обеспечивающие безопасность работ.</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Способы защиты в электроустановках от поражения человека электрическим током при прямом и косвенном прикосновении. 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устройств для снижения напряженности электрических и магнитных полей до допустимых значений.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Применение предупреждающей сигнализации, надписей, плакатов.</w:t>
      </w:r>
    </w:p>
    <w:p w:rsidR="00766234" w:rsidRDefault="00766234" w:rsidP="00FA65E9">
      <w:pPr>
        <w:widowControl w:val="0"/>
        <w:spacing w:after="0" w:line="240" w:lineRule="auto"/>
        <w:ind w:firstLine="709"/>
        <w:jc w:val="both"/>
        <w:rPr>
          <w:rFonts w:ascii="Times New Roman" w:hAnsi="Times New Roman" w:cs="Times New Roman"/>
          <w:sz w:val="28"/>
          <w:szCs w:val="28"/>
        </w:rPr>
      </w:pPr>
    </w:p>
    <w:p w:rsidR="00AB29F4" w:rsidRPr="00D0027E" w:rsidRDefault="00AB29F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20"/>
        <w:rPr>
          <w:rFonts w:ascii="Times New Roman" w:hAnsi="Times New Roman" w:cs="Times New Roman"/>
          <w:b/>
          <w:bCs/>
          <w:spacing w:val="2"/>
          <w:sz w:val="28"/>
          <w:szCs w:val="28"/>
        </w:rPr>
      </w:pPr>
      <w:r w:rsidRPr="00D0027E">
        <w:rPr>
          <w:rFonts w:ascii="Times New Roman" w:hAnsi="Times New Roman" w:cs="Times New Roman"/>
          <w:b/>
          <w:bCs/>
          <w:spacing w:val="2"/>
          <w:sz w:val="28"/>
          <w:szCs w:val="28"/>
        </w:rPr>
        <w:t>Тема 18. Средства защиты в электроустановках.</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средств защиты. Использование средств защиты и приспособлений. Порядок содержания, контроля за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Требования к электролабораториям. Средства защиты от электрических полей повышенной напряженности. Средства индивидуальной защиты. Правила применения средств защиты.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pStyle w:val="21"/>
        <w:widowControl w:val="0"/>
        <w:spacing w:after="0" w:line="240" w:lineRule="auto"/>
        <w:ind w:left="0"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19. Электрические сети и электропроводки. Электрическое освещение.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Термины. Выбор вида электропроводки, выбор проводов и кабелей и способы их прокладки. Открытые и скрытые электропроводки внутри помещений. Наружные электропроводки. Возможные места нахождения распределительных коробок. Технологическое подключение частного сектора.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Общие требования к электрическому освещению. Питание аварийного и эксплуатационного освещения. Заземление и зануление </w:t>
      </w:r>
      <w:r w:rsidRPr="00D0027E">
        <w:rPr>
          <w:rFonts w:ascii="Times New Roman" w:hAnsi="Times New Roman" w:cs="Times New Roman"/>
          <w:sz w:val="28"/>
          <w:szCs w:val="28"/>
        </w:rPr>
        <w:lastRenderedPageBreak/>
        <w:t>установок электрического освещения. Внутреннее и наружное освещение.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b/>
          <w:bCs/>
          <w:spacing w:val="2"/>
          <w:sz w:val="28"/>
          <w:szCs w:val="28"/>
        </w:rPr>
        <w:t>Тема 20. Молниезащита зданий и сооружений.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6"/>
          <w:sz w:val="28"/>
          <w:szCs w:val="28"/>
        </w:rPr>
        <w:t>Опасное воздействие молнии. Классификация молниезащиты, требования к ее выполнению. Составные элементы молниезащиты и их характеристики. Защитное действие и зоны защиты молниеотводов. Эксплуатация средств и устройств молниезащиты.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21. Переносное электрооборудование и электроинструмент.</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электроинструмента. Требования по применению переносного электроинструмента и ручных электрических машин. Порядок безопасных работ с переносным электроинструментом и светильниками, ручными электрическими машинами.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Техническое обслуживание ручного и выносного электрооборудования и электроинструмента, периодичность, перечень выполняемых работ. Характерные неисправности ручного и выносного электрооборудования и электроинструмента, их признаки и способы устранения.</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hd w:val="clear" w:color="auto" w:fill="FFFFFF"/>
        <w:autoSpaceDE w:val="0"/>
        <w:autoSpaceDN w:val="0"/>
        <w:adjustRightInd w:val="0"/>
        <w:spacing w:after="0" w:line="240" w:lineRule="auto"/>
        <w:ind w:firstLine="709"/>
        <w:jc w:val="both"/>
        <w:rPr>
          <w:rFonts w:ascii="Times New Roman" w:hAnsi="Times New Roman" w:cs="Times New Roman"/>
          <w:b/>
          <w:bCs/>
          <w:spacing w:val="-4"/>
          <w:sz w:val="28"/>
          <w:szCs w:val="28"/>
        </w:rPr>
      </w:pPr>
      <w:r w:rsidRPr="00D0027E">
        <w:rPr>
          <w:rFonts w:ascii="Times New Roman" w:hAnsi="Times New Roman" w:cs="Times New Roman"/>
          <w:b/>
          <w:bCs/>
          <w:spacing w:val="-4"/>
          <w:sz w:val="28"/>
          <w:szCs w:val="28"/>
        </w:rPr>
        <w:t>Тема 22. Электроустановки и электрооборудование пожарно-спасательной части.</w:t>
      </w:r>
    </w:p>
    <w:p w:rsidR="00766234" w:rsidRPr="00D0027E" w:rsidRDefault="00766234" w:rsidP="00FA65E9">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Ознакомление и изучение электроустановок и электрооборудования пожарно-спасательной части. Электрооборудование гаража пожарного депо, поста технического обслуживания пожарных автомобилей, аккумуляторной и других помещений.</w:t>
      </w:r>
    </w:p>
    <w:p w:rsidR="00766234" w:rsidRPr="00D0027E" w:rsidRDefault="00766234" w:rsidP="00FA65E9">
      <w:pPr>
        <w:widowControl w:val="0"/>
        <w:spacing w:after="0" w:line="240" w:lineRule="auto"/>
        <w:ind w:firstLine="720"/>
        <w:jc w:val="both"/>
        <w:rPr>
          <w:rFonts w:ascii="Times New Roman" w:hAnsi="Times New Roman" w:cs="Times New Roman"/>
          <w:spacing w:val="2"/>
          <w:sz w:val="28"/>
          <w:szCs w:val="28"/>
        </w:rPr>
      </w:pPr>
      <w:r w:rsidRPr="00D0027E">
        <w:rPr>
          <w:rFonts w:ascii="Times New Roman" w:hAnsi="Times New Roman" w:cs="Times New Roman"/>
          <w:sz w:val="28"/>
          <w:szCs w:val="28"/>
        </w:rPr>
        <w:t xml:space="preserve">Вводные устройства, распределительные щиты, распределительные </w:t>
      </w:r>
      <w:r w:rsidRPr="00D0027E">
        <w:rPr>
          <w:rFonts w:ascii="Times New Roman" w:hAnsi="Times New Roman" w:cs="Times New Roman"/>
          <w:spacing w:val="-1"/>
          <w:sz w:val="28"/>
          <w:szCs w:val="28"/>
        </w:rPr>
        <w:t>пункты, групповые щитки. Внутреннее элек</w:t>
      </w:r>
      <w:r w:rsidRPr="00D0027E">
        <w:rPr>
          <w:rFonts w:ascii="Times New Roman" w:hAnsi="Times New Roman" w:cs="Times New Roman"/>
          <w:sz w:val="28"/>
          <w:szCs w:val="28"/>
        </w:rPr>
        <w:t xml:space="preserve">трооборудование. Защитные меры безопасности. Общие требования к </w:t>
      </w:r>
      <w:r w:rsidRPr="00D0027E">
        <w:rPr>
          <w:rFonts w:ascii="Times New Roman" w:hAnsi="Times New Roman" w:cs="Times New Roman"/>
          <w:spacing w:val="2"/>
          <w:sz w:val="28"/>
          <w:szCs w:val="28"/>
        </w:rPr>
        <w:t xml:space="preserve">электрическому освещению. </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1"/>
          <w:sz w:val="28"/>
          <w:szCs w:val="28"/>
        </w:rPr>
        <w:t>Аварийное электроснабжение. Электроо</w:t>
      </w:r>
      <w:r w:rsidRPr="00D0027E">
        <w:rPr>
          <w:rFonts w:ascii="Times New Roman" w:hAnsi="Times New Roman" w:cs="Times New Roman"/>
          <w:sz w:val="28"/>
          <w:szCs w:val="28"/>
        </w:rPr>
        <w:t>светительные устройства.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23. Электроустановки и электрооборудование жилых и общественных зданий.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Вводные устройства, распределительные щиты, распределительные </w:t>
      </w:r>
      <w:r w:rsidRPr="00D0027E">
        <w:rPr>
          <w:rFonts w:ascii="Times New Roman" w:hAnsi="Times New Roman" w:cs="Times New Roman"/>
          <w:spacing w:val="-1"/>
          <w:sz w:val="28"/>
          <w:szCs w:val="28"/>
        </w:rPr>
        <w:t>пункты, групповые щитки. Внутренняя электропроводка. Внутреннее элек</w:t>
      </w:r>
      <w:r w:rsidRPr="00D0027E">
        <w:rPr>
          <w:rFonts w:ascii="Times New Roman" w:hAnsi="Times New Roman" w:cs="Times New Roman"/>
          <w:sz w:val="28"/>
          <w:szCs w:val="28"/>
        </w:rPr>
        <w:t xml:space="preserve">трооборудование. Защитные меры безопасности. Общие требования к </w:t>
      </w:r>
      <w:r w:rsidRPr="00D0027E">
        <w:rPr>
          <w:rFonts w:ascii="Times New Roman" w:hAnsi="Times New Roman" w:cs="Times New Roman"/>
          <w:spacing w:val="2"/>
          <w:sz w:val="28"/>
          <w:szCs w:val="28"/>
        </w:rPr>
        <w:t>электрическому освещению. Выполнение и защита осветительных сетей.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1"/>
          <w:sz w:val="28"/>
          <w:szCs w:val="28"/>
        </w:rPr>
        <w:t>Аварийное освещение. Внутреннее освещение. Наружное освещение. Све</w:t>
      </w:r>
      <w:r w:rsidRPr="00D0027E">
        <w:rPr>
          <w:rFonts w:ascii="Times New Roman" w:hAnsi="Times New Roman" w:cs="Times New Roman"/>
          <w:sz w:val="28"/>
          <w:szCs w:val="28"/>
        </w:rPr>
        <w:t>товая реклама, знаки и иллюминация. Управление освещением. Осветительные приборы и электроустановочные устройства. Электроустановки зрелищных предприятий, клубных и спортивных учреждений.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pStyle w:val="21"/>
        <w:widowControl w:val="0"/>
        <w:spacing w:after="0" w:line="240" w:lineRule="auto"/>
        <w:ind w:left="0"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24. Воздействие электрического тока на организм </w:t>
      </w:r>
      <w:r w:rsidRPr="00D0027E">
        <w:rPr>
          <w:rFonts w:ascii="Times New Roman" w:hAnsi="Times New Roman" w:cs="Times New Roman"/>
          <w:b/>
          <w:sz w:val="28"/>
          <w:szCs w:val="28"/>
        </w:rPr>
        <w:lastRenderedPageBreak/>
        <w:t>человека. Порядок освобождения от действия электрического тока. Первая помощь.</w:t>
      </w:r>
    </w:p>
    <w:p w:rsidR="00766234" w:rsidRPr="00D0027E" w:rsidRDefault="00766234" w:rsidP="00FA65E9">
      <w:pPr>
        <w:pStyle w:val="21"/>
        <w:widowControl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Воздействие электрического тока на человека. Виды воздействий (биологическое, электролитическое, термическое, механическое) электрического тока. Влияние различных факторов на исход поражения человека электрическим током.</w:t>
      </w:r>
    </w:p>
    <w:p w:rsidR="00766234" w:rsidRPr="00D0027E" w:rsidRDefault="00766234" w:rsidP="00FA65E9">
      <w:pPr>
        <w:pStyle w:val="21"/>
        <w:widowControl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Способы освобождения пострадавших от действия электрического тока.</w:t>
      </w:r>
    </w:p>
    <w:p w:rsidR="00766234" w:rsidRPr="00D0027E" w:rsidRDefault="00766234"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Общее определение электротравм, их классификация (местные, общие и смешанные). Комплексный характер воздействия электрического тока на организм человека. Виды и классификация местных электротравм (электрический ожог, метки тока, металлизация кожи, электроофтальмия, механические повреждения). Виды и классификация общих электротравм (электрические удары), их деление по степени тяжести поражения. Понятие – клиническая смерть. Причины смерти от электрического тока в электроустановках (остановка дыхания, остановка сердца, электрический шок).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2"/>
          <w:sz w:val="28"/>
          <w:szCs w:val="28"/>
        </w:rPr>
        <w:t>Алгоритм оказания первой помощи пострадавшим при поражении электрическим током.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766234" w:rsidRPr="00D0027E" w:rsidRDefault="00766234" w:rsidP="00FA65E9">
      <w:pPr>
        <w:widowControl w:val="0"/>
        <w:spacing w:after="0" w:line="240" w:lineRule="auto"/>
        <w:jc w:val="center"/>
        <w:rPr>
          <w:rFonts w:ascii="Times New Roman" w:hAnsi="Times New Roman" w:cs="Times New Roman"/>
          <w:b/>
          <w:bCs/>
          <w:snapToGrid w:val="0"/>
          <w:sz w:val="28"/>
          <w:szCs w:val="28"/>
        </w:rPr>
      </w:pP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Основные понятия и термины, применяемые в охране труда.</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Ответственность за нарушения законодательных актов и нормативных документов по охране труда.</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 xml:space="preserve">Вредные вещества. Классификация вредных веществ, применяемых в ГПС МЧС России и образующихся на пожарах. Предельно-допустимая концентрация. Воздействие вредных веществ на человека. </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Оценка условий труда.</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 xml:space="preserve">Основные положения приказа </w:t>
      </w:r>
      <w:r w:rsidRPr="00D0027E">
        <w:rPr>
          <w:snapToGrid w:val="0"/>
          <w:sz w:val="28"/>
          <w:szCs w:val="28"/>
        </w:rPr>
        <w:t xml:space="preserve">Министерства труда и социальной защиты РФ от </w:t>
      </w:r>
      <w:r w:rsidRPr="00D0027E">
        <w:rPr>
          <w:bCs/>
          <w:sz w:val="28"/>
          <w:szCs w:val="28"/>
        </w:rPr>
        <w:t>11.12.2020 № 881н «Об утверждении Правил по охране труда в подразделениях пожарной охраны»</w:t>
      </w:r>
      <w:r w:rsidRPr="00D0027E">
        <w:rPr>
          <w:sz w:val="28"/>
          <w:szCs w:val="28"/>
        </w:rPr>
        <w:t>.</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 xml:space="preserve">Требования охраны труда при эксплуатации рабочей зоны, вспомогательного оборудования и инструмента. </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 xml:space="preserve">Требования охраны труда при эксплуатации и техническом обслуживании пожарной техники. </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Требования охраны труда при организации и осуществлении технологических процессов.</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Общие вопросы обеспечения безопасности проведения работ на высоте.</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lastRenderedPageBreak/>
        <w:t>Организация работ и требования к работникам при работе на высоте.</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Требования по охране труда, предъявляемые к производственным помещениям и производственным площадкам.</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Требования к применению систем обеспечения безопасности работ на высоте.</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Специальные требования по охране труда, предъявляемые к производству работ на высоте.</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Основы техники эвакуации и спасения.</w:t>
      </w:r>
    </w:p>
    <w:p w:rsidR="00766234" w:rsidRPr="00D0027E" w:rsidRDefault="00766234" w:rsidP="002B21B6">
      <w:pPr>
        <w:pStyle w:val="a5"/>
        <w:widowControl w:val="0"/>
        <w:numPr>
          <w:ilvl w:val="0"/>
          <w:numId w:val="18"/>
        </w:numPr>
        <w:tabs>
          <w:tab w:val="clear" w:pos="720"/>
          <w:tab w:val="left" w:pos="1276"/>
        </w:tabs>
        <w:ind w:left="0" w:firstLine="709"/>
        <w:jc w:val="both"/>
        <w:rPr>
          <w:sz w:val="28"/>
          <w:szCs w:val="28"/>
        </w:rPr>
      </w:pPr>
      <w:r w:rsidRPr="00D0027E">
        <w:rPr>
          <w:sz w:val="28"/>
          <w:szCs w:val="28"/>
        </w:rPr>
        <w:t>Определение и значение электротехники. 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ПОТЭЭ.</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Основные термины и определения. Общие вопросы получения, распределения, преобразования и использования </w:t>
      </w:r>
      <w:hyperlink r:id="rId10" w:tooltip="Электроэнергия" w:history="1">
        <w:r w:rsidRPr="00D0027E">
          <w:rPr>
            <w:sz w:val="28"/>
            <w:szCs w:val="28"/>
          </w:rPr>
          <w:t>электрической энергии</w:t>
        </w:r>
      </w:hyperlink>
      <w:r w:rsidRPr="00D0027E">
        <w:rPr>
          <w:sz w:val="28"/>
          <w:szCs w:val="28"/>
        </w:rPr>
        <w:t>.</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Аварийные режимы работы электроустановок.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Тепловое действие тока.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Способы защиты электрических цепей при аварийных режимах работы.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Предохранители, их номинальные параметры.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Автоматические устройства защиты электрических сетей.</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Аварийные режимы работы в электроустановках, приводящие к пожарам: короткое замыкание, перегрузка электрической сети, переходное сопротивление, токи утечки, искрение и электрические дуги.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Меры профилактики.</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Пожароопасные зоны. Требования к электрооборудованию в пожароопасных зонах.</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Электроустановки во взрывоопасных зонах.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Классификация молниезащиты, требования к ее выполнению.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Опасное воздействие молнии.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Защитное действие и зоны защиты молниеотводов.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Эксплуатация средств и устройств молниезащиты.</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Опосредованное воздействие (через нервную систему) электрического тока на человека.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Виды нарушений нервной системы.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Непосредственное действие (на весь организм в целом) электрического тока на человека.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Виды воздействий (биологическое, электролитическое, термическое, механическое) электрического тока.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Общее определение электротравм, их классификация (местные, общие и смешанные). Комплексный характер воздействия электрического тока на организм человека.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Виды и классификация местных электротравм (электрический ожог, метки тока, металлизация кожи, электроофтальмия, механические </w:t>
      </w:r>
      <w:r w:rsidRPr="00D0027E">
        <w:rPr>
          <w:sz w:val="28"/>
          <w:szCs w:val="28"/>
        </w:rPr>
        <w:lastRenderedPageBreak/>
        <w:t xml:space="preserve">повреждения).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Виды и классификация общих электротравм (электрические удары), их деление по степени тяжести поражения.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Понятие – клиническая смерть. Основные отличия признаков клинической и биологической смерти.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Причины смерти от электрического тока в электроустановках (остановка дыхания, остановка сердца, электрический шок).</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Способы освобождения пострадавшего от воздействия электрического тока.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Первая помощь при поражении электрическим током.</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Условия, способствующие возникновению поражения электрическим током.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Факторы, влияющие на исход поражения.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силы тока на исход поражения (ощутимый, неотпускающий, фибрилляционный токи).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времени воздействия электрического тока на организм человека (краткое и длительное действие тока).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напряжения прикосновения и напряжения электроустановки на исход поражения. Основные отличия электроустановок напряжением до и более 1000 Вольт.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Безопасные значения напряжений.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рода тока (постоянный и переменный) и частоты переменного тока на исход поражение.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пути протекания (петель тока) на исход поражения.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индивидуальных свойств человеческого организма на исход поражения. Общее сопротивление организма человека.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Заболевания, способствующие усугублению тяжести поражения человека электрическим током.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Внешние факторы, способствующие усугублению тяжести поражения.</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Классификация средств защиты.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Использование средств защиты и приспособлений.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Порядок содержания, контроля за состоянием и применением средств защиты.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Требования к средствам защиты и приспособлениям.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Периодичность и нормы испытаний диэлектрических средств защиты.</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Средства защиты от электрических полей повышенной напряженности.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Средства индивидуальной защиты.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Правила применения средств защиты.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Нормы комплектования средствами защиты.</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bCs/>
          <w:sz w:val="28"/>
          <w:szCs w:val="28"/>
        </w:rPr>
        <w:t>Применение в электроустановках основной изоляции токоведущих</w:t>
      </w:r>
      <w:r w:rsidRPr="00D0027E">
        <w:rPr>
          <w:sz w:val="28"/>
          <w:szCs w:val="28"/>
        </w:rPr>
        <w:t xml:space="preserve"> частей.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lastRenderedPageBreak/>
        <w:t xml:space="preserve">Соблюдение безопасных расстояний до токоведущих частей.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Применение ограждений и оболочек.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Применение блокировки аппаратов и ограждающих устройств.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Обеспечение надежного и быстродействующего автоматического отключения аварийного режима электроустановок.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Применение надлежащего напряжения в электроустановках.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Применение устройств для снижения напряженности электрических и магнитных полей до допустимых значений.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Применение предупреждающей сигнализации, надписей, плакатов.</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Выбор вида электропроводки, выбор проводов и кабелей и способы их прокладки.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Открытые и скрытые электропроводки внутри помещений.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Наружные электропроводки.</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Общие требования к электрическому освещению.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Питание аварийного и эксплуатационного освещения.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Внутреннее и наружное освещение.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Технические мероприятия, необходимые при подготовке рабочего места со снятием напряжения.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Производство отключений.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Вывешивание запрещающих плакатов.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Проверка отсутствия напряжения.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Установка заземлений в распределительных устройствах.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Ограждение рабочего места, вывешивание плакатов.</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Задачи персонала, ответственность и надзор за выполнением работ.</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bCs/>
          <w:sz w:val="28"/>
          <w:szCs w:val="28"/>
        </w:rPr>
        <w:t xml:space="preserve">Требования Правил по охране труда в подразделениях </w:t>
      </w:r>
      <w:r w:rsidRPr="00D0027E">
        <w:rPr>
          <w:sz w:val="28"/>
          <w:szCs w:val="28"/>
        </w:rPr>
        <w:t xml:space="preserve">Государственной противопожарной службы МЧС России при эксплуатации электрифицированного инструмента и приборов освещения.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Техническое обслуживание ручного и выносного электрооборудования и электроинструмента, периодичность, перечень выполняемых работ.</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Характерные неисправности ручного и выносного электрооборудования и электроинструмента, их признаки и способы устранения.</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Порядок обесточивания электроустановок.</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 xml:space="preserve">Ознакомление с электроустановками, ручным и выносным электрооборудованием и электроинструментом.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 xml:space="preserve">Определение основных неисправностей электрооборудования, возникающих в процессе эксплуатации, и методы их устранения.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 xml:space="preserve">Ознакомление и изучение электроустановок и электрооборудования пожарно-спасательной части.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 xml:space="preserve">Электрооборудование гаражного помещения, технического </w:t>
      </w:r>
      <w:r w:rsidRPr="00D0027E">
        <w:rPr>
          <w:sz w:val="28"/>
          <w:szCs w:val="28"/>
        </w:rPr>
        <w:lastRenderedPageBreak/>
        <w:t>поста, аккумуляторной и других помещений.</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Вводные устройства, распределительные щиты, распределительные </w:t>
      </w:r>
      <w:r w:rsidRPr="00D0027E">
        <w:rPr>
          <w:spacing w:val="-1"/>
          <w:sz w:val="28"/>
          <w:szCs w:val="28"/>
        </w:rPr>
        <w:t xml:space="preserve">пункты, групповые щитки.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 xml:space="preserve">Внутренняя электропроводка.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Внутреннее элек</w:t>
      </w:r>
      <w:r w:rsidRPr="00D0027E">
        <w:rPr>
          <w:sz w:val="28"/>
          <w:szCs w:val="28"/>
        </w:rPr>
        <w:t>трооборудование.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Общие требования к </w:t>
      </w:r>
      <w:r w:rsidRPr="00D0027E">
        <w:rPr>
          <w:spacing w:val="2"/>
          <w:sz w:val="28"/>
          <w:szCs w:val="28"/>
        </w:rPr>
        <w:t>электрическому освещению. Выполнение и защита осветительных сетей.</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Аварийное освещение.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Внутреннее освещение.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Наружное освещение.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Све</w:t>
      </w:r>
      <w:r w:rsidRPr="00D0027E">
        <w:rPr>
          <w:sz w:val="28"/>
          <w:szCs w:val="28"/>
        </w:rPr>
        <w:t xml:space="preserve">товая реклама, знаки и иллюминация. Управление освещением. Осветительные приборы и электроустановочные устройства.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Электроустановки зрелищных предприятий, клубных и спортивных учреждений.</w:t>
      </w:r>
    </w:p>
    <w:p w:rsidR="00766234" w:rsidRPr="00D0027E" w:rsidRDefault="00766234" w:rsidP="00FA65E9">
      <w:pPr>
        <w:widowControl w:val="0"/>
        <w:spacing w:after="0" w:line="240" w:lineRule="auto"/>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887938" w:rsidRPr="00D0027E" w:rsidRDefault="00887938" w:rsidP="00887938">
      <w:pPr>
        <w:widowControl w:val="0"/>
        <w:spacing w:after="0" w:line="240" w:lineRule="auto"/>
        <w:jc w:val="center"/>
        <w:rPr>
          <w:rFonts w:ascii="Times New Roman" w:eastAsia="Calibri" w:hAnsi="Times New Roman" w:cs="Times New Roman"/>
          <w:b/>
          <w:sz w:val="28"/>
          <w:szCs w:val="28"/>
          <w:lang w:eastAsia="en-US"/>
        </w:rPr>
      </w:pPr>
    </w:p>
    <w:p w:rsidR="00887938" w:rsidRPr="00D0027E" w:rsidRDefault="00887938" w:rsidP="00887938">
      <w:pPr>
        <w:widowControl w:val="0"/>
        <w:spacing w:after="0" w:line="240" w:lineRule="auto"/>
        <w:jc w:val="center"/>
        <w:rPr>
          <w:rFonts w:ascii="Times New Roman" w:eastAsia="Calibri" w:hAnsi="Times New Roman" w:cs="Times New Roman"/>
          <w:b/>
          <w:sz w:val="28"/>
          <w:szCs w:val="28"/>
          <w:lang w:eastAsia="en-US"/>
        </w:rPr>
      </w:pPr>
      <w:r w:rsidRPr="00D0027E">
        <w:rPr>
          <w:rFonts w:ascii="Times New Roman" w:eastAsia="Calibri" w:hAnsi="Times New Roman" w:cs="Times New Roman"/>
          <w:b/>
          <w:sz w:val="28"/>
          <w:szCs w:val="28"/>
          <w:lang w:eastAsia="en-US"/>
        </w:rPr>
        <w:t>6.1. Основная литература</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Вялов С. С. Неотложная помощь [Текст]: практ. рук. / С. С. Вялов. - 5-е изд. - Москва, 2014. - 192 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Ефремова, О. С. Охрана труда от А доЯ [Текст]: практическое пособие / О. С. Ефремова. – 7-е изд., перераб. и доп. – М.: Альфа-Пресс, 2014. – 672 с. </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 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Учебное пособие «Электробезопасность» в двух частях; Автономная некоммерческая организация Научно-Технический Центр «Технопрогресс»; Москва 2010г.</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Черкасов В.Н., Зыков В.И. Пожарная безопасность электроустановок: Учебник. </w:t>
      </w:r>
      <w:r w:rsidRPr="00D0027E">
        <w:rPr>
          <w:rFonts w:ascii="Times New Roman" w:eastAsia="Calibri" w:hAnsi="Times New Roman" w:cs="Times New Roman"/>
          <w:sz w:val="28"/>
          <w:szCs w:val="28"/>
        </w:rPr>
        <w:sym w:font="Symbol" w:char="00BE"/>
      </w:r>
      <w:r w:rsidRPr="00D0027E">
        <w:rPr>
          <w:rFonts w:ascii="Times New Roman" w:eastAsia="Calibri" w:hAnsi="Times New Roman" w:cs="Times New Roman"/>
          <w:sz w:val="28"/>
          <w:szCs w:val="28"/>
        </w:rPr>
        <w:t xml:space="preserve"> М.: Академия ГПС МЧС России, 2012. – 391с.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Шарабанова И.Ю. Основы медицинских знаний с курсом первой помощи. Учебное пособие по специальности 280104.65 – «Пожарная безопасность» - Иваново ИвИГПС МЧС России, 2008 – 182 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 «Электротехнический справочник» в 4-х томах. 9-е издание, М., издательство МЭИ.</w:t>
      </w:r>
    </w:p>
    <w:p w:rsidR="005E04CA" w:rsidRPr="00D0027E" w:rsidRDefault="005E04CA" w:rsidP="005E04CA">
      <w:pPr>
        <w:pStyle w:val="a9"/>
        <w:widowControl w:val="0"/>
        <w:ind w:left="720"/>
        <w:jc w:val="both"/>
        <w:rPr>
          <w:rFonts w:ascii="Times New Roman" w:hAnsi="Times New Roman"/>
          <w:sz w:val="28"/>
          <w:szCs w:val="28"/>
        </w:rPr>
      </w:pPr>
    </w:p>
    <w:p w:rsidR="00887938" w:rsidRPr="00D0027E" w:rsidRDefault="00887938" w:rsidP="00887938">
      <w:pPr>
        <w:pStyle w:val="a5"/>
        <w:widowControl w:val="0"/>
        <w:tabs>
          <w:tab w:val="left" w:pos="1134"/>
        </w:tabs>
        <w:jc w:val="center"/>
        <w:rPr>
          <w:b/>
          <w:spacing w:val="-4"/>
          <w:sz w:val="28"/>
          <w:szCs w:val="28"/>
        </w:rPr>
      </w:pPr>
      <w:r w:rsidRPr="00D0027E">
        <w:rPr>
          <w:b/>
          <w:spacing w:val="-4"/>
          <w:sz w:val="28"/>
          <w:szCs w:val="28"/>
        </w:rPr>
        <w:t>6.2 Дополнительная литература</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Основы медицинских знаний с курсом первой помощи: Учебное пособие / Шарабанова И.Ю. - Иваново: ИвИ ГПС МЧС России, 2008.- 182 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«Сборник типовых инструкций «Охрана труда: эксплуатация электроустановок; электрические измерения и испытания»» ТИ Р М-(062-074)-2002: Москва «Издательство НЦ ЭНАС» 2002г.</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eastAsia="Calibri" w:hAnsi="Times New Roman" w:cs="Times New Roman"/>
          <w:sz w:val="28"/>
          <w:szCs w:val="28"/>
        </w:rPr>
        <w:lastRenderedPageBreak/>
        <w:t>Теребнев В.В. и др. Организация службы пожарной части: учебное пособие.  М.: Центр Пропаганды, 2007. 360 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Шарабанова И.Ю. Основы медицинских знаний с курсом первой помощи. Учебное пособие по специальности 280104.65 – «Пожарная безопасность» - Иваново ИвИГПС МЧС России, 2008 – 182 с.</w:t>
      </w:r>
    </w:p>
    <w:p w:rsidR="00887938" w:rsidRPr="00D0027E" w:rsidRDefault="00887938" w:rsidP="00887938">
      <w:pPr>
        <w:pStyle w:val="a5"/>
        <w:widowControl w:val="0"/>
        <w:tabs>
          <w:tab w:val="left" w:pos="1134"/>
        </w:tabs>
        <w:jc w:val="center"/>
        <w:rPr>
          <w:b/>
          <w:spacing w:val="-4"/>
          <w:sz w:val="28"/>
          <w:szCs w:val="28"/>
        </w:rPr>
      </w:pPr>
    </w:p>
    <w:p w:rsidR="00766234" w:rsidRPr="00D0027E" w:rsidRDefault="00887938" w:rsidP="00887938">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6.3 </w:t>
      </w:r>
      <w:r w:rsidRPr="00D0027E">
        <w:rPr>
          <w:rFonts w:ascii="Times New Roman" w:hAnsi="Times New Roman" w:cs="Times New Roman"/>
          <w:b/>
          <w:sz w:val="28"/>
          <w:szCs w:val="28"/>
        </w:rPr>
        <w:t>Нормативные правовые акты и нормативные документы</w:t>
      </w:r>
    </w:p>
    <w:p w:rsidR="00BE7A26"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5E04CA" w:rsidRPr="00D0027E" w:rsidRDefault="005E04CA"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Федеральный закон от 28.12.2013г. №426-ФЗ «О специальной оценке условий труда».</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pacing w:val="-1"/>
          <w:sz w:val="28"/>
          <w:szCs w:val="28"/>
        </w:rPr>
        <w:t>Федеральный закон от 21.11.2011г. №323-ФЗ «Об основах охраны здоровья граждан в Российской Федерации».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РФ от 22.07.2008г. №123-ФЗ «Технический регламент о требованиях пожарной безопасности».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Российской Федерации от 30.12.2001 № 195-ФЗ «Кодекс Российской Федерации об административных правонарушениях».</w:t>
      </w:r>
    </w:p>
    <w:p w:rsidR="005E04CA" w:rsidRPr="00D0027E" w:rsidRDefault="005E04CA"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Российской Федерации от 30.12. 2001г. № 197-ФЗ «Трудовой кодекс Российской Федерации».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Российской Федерации от 13.06.1996 № 63-Ф3 «Уголовный кодекс Российской Федерации».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Федеральный закон Российской Федерации от 24.07.1998 № 125-ФЗ </w:t>
      </w:r>
      <w:r w:rsidRPr="00D0027E">
        <w:rPr>
          <w:rFonts w:ascii="Times New Roman" w:hAnsi="Times New Roman" w:cs="Times New Roman"/>
          <w:sz w:val="28"/>
          <w:szCs w:val="28"/>
        </w:rPr>
        <w:br/>
        <w:t>«Об обязательном социальном страховании от несчастных случаев на производстве и профессиональных заболеваний».</w:t>
      </w:r>
    </w:p>
    <w:p w:rsidR="00BE7A26" w:rsidRPr="00D0027E" w:rsidRDefault="00BE7A2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BE7A26" w:rsidRPr="00D0027E" w:rsidRDefault="00BE7A2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bCs/>
          <w:sz w:val="28"/>
          <w:szCs w:val="28"/>
          <w:shd w:val="clear" w:color="auto" w:fill="FFFFFF"/>
        </w:rPr>
      </w:pPr>
      <w:r w:rsidRPr="00D0027E">
        <w:rPr>
          <w:rFonts w:ascii="Times New Roman"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BE7A26" w:rsidRPr="00D0027E" w:rsidRDefault="00BE7A2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shd w:val="clear" w:color="auto" w:fill="FFFFFF"/>
        </w:rPr>
        <w:t xml:space="preserve">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15.12.2020 N 903н "Об утверждении Правил по охране труда при эксплуатации электроустановок".</w:t>
      </w:r>
    </w:p>
    <w:p w:rsidR="00BE7A26" w:rsidRPr="00D0027E" w:rsidRDefault="00BE7A2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pacing w:val="-4"/>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Приказ Министерства энергетики Российской Федерации от 13.01.2003 № 6 «Об утверждении правил технической эксплуатации электроустановок потребителей».</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lastRenderedPageBreak/>
        <w:t>Приказ Министерства энергетики Российской Федерации от 30.06.2003 № 261 «Об утверждении инструкции по применению и испытанию средств защиты, используемых в электроустановках».</w:t>
      </w:r>
    </w:p>
    <w:p w:rsidR="00DD5436" w:rsidRPr="00D0027E" w:rsidRDefault="00DD543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Правила устройства электроустановок [Текст] : Все действующие разделы ПУЭ-6 и ПУЭ-7. – Новосибирск : Норавтоматика, 2013. – 464 с.</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СО 153-34.21.122-2003. Инструкция по устройству молниезащиты зданий сооружений и промышленных коммуникаций.</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РД 34.21.122-87. Инструкция по устройству молниезащиты зданий и сооружений.</w:t>
      </w:r>
    </w:p>
    <w:p w:rsidR="00766234" w:rsidRPr="00D0027E" w:rsidRDefault="00766234" w:rsidP="00BE7A26">
      <w:pPr>
        <w:widowControl w:val="0"/>
        <w:tabs>
          <w:tab w:val="left" w:pos="1418"/>
        </w:tabs>
        <w:autoSpaceDE w:val="0"/>
        <w:autoSpaceDN w:val="0"/>
        <w:spacing w:after="0" w:line="240" w:lineRule="auto"/>
        <w:ind w:right="227"/>
        <w:jc w:val="both"/>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2</w:t>
      </w: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Психологическая подготовка (12 часов)</w:t>
      </w: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«Психологическая подготовка»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изучить психологические аспекты профессиональной деятельности пожарного;</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знать психологические требования к профессиям пожарного и спасателя;</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иметь представление о механизмах накопления профессионального стресса и о негативных последствиях профессионального стресса;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знать принципы профилактики негативных последствий профессионального стресса;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xml:space="preserve">- знать цели и задачи психологической </w:t>
      </w:r>
      <w:r w:rsidR="00CA6759" w:rsidRPr="00D0027E">
        <w:rPr>
          <w:rFonts w:ascii="Times New Roman" w:hAnsi="Times New Roman" w:cs="Times New Roman"/>
          <w:sz w:val="28"/>
          <w:szCs w:val="28"/>
          <w:lang w:eastAsia="en-US"/>
        </w:rPr>
        <w:t>поддержки</w:t>
      </w:r>
      <w:r w:rsidRPr="00D0027E">
        <w:rPr>
          <w:rFonts w:ascii="Times New Roman" w:hAnsi="Times New Roman" w:cs="Times New Roman"/>
          <w:sz w:val="28"/>
          <w:szCs w:val="28"/>
          <w:lang w:eastAsia="en-US"/>
        </w:rPr>
        <w:t xml:space="preserve"> пострадавшим в чрезвычайной ситуации;</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применять приемы профилактики негативных последствий профессионального стресса;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уметь регулировать актуальное психическое состояние, используя приемы саморегуляции;</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учитывать в профессиональной деятельности особенности психического состояния и поведения людей в чрезвычайных ситуациях;</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lang w:eastAsia="en-US"/>
        </w:rPr>
      </w:pPr>
      <w:r w:rsidRPr="00D0027E">
        <w:rPr>
          <w:rFonts w:ascii="Times New Roman" w:hAnsi="Times New Roman" w:cs="Times New Roman"/>
          <w:sz w:val="28"/>
          <w:szCs w:val="28"/>
          <w:lang w:eastAsia="en-US"/>
        </w:rPr>
        <w:t>- поддерживать эффективное внутригрупповое взаимодействие;</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оценивать психическое состояние пострадавших и применять приемы психологической по</w:t>
      </w:r>
      <w:r w:rsidR="00CA6759" w:rsidRPr="00D0027E">
        <w:rPr>
          <w:rFonts w:ascii="Times New Roman" w:hAnsi="Times New Roman" w:cs="Times New Roman"/>
          <w:sz w:val="28"/>
          <w:szCs w:val="28"/>
          <w:lang w:eastAsia="en-US"/>
        </w:rPr>
        <w:t>ддержки</w:t>
      </w:r>
      <w:r w:rsidRPr="00D0027E">
        <w:rPr>
          <w:rFonts w:ascii="Times New Roman" w:hAnsi="Times New Roman" w:cs="Times New Roman"/>
          <w:sz w:val="28"/>
          <w:szCs w:val="28"/>
          <w:lang w:eastAsia="en-US"/>
        </w:rPr>
        <w:t xml:space="preserve"> при острых стрессовых реакциях;</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уметь использовать приёмы ведения информационно</w:t>
      </w:r>
      <w:r w:rsidR="00CA6759" w:rsidRPr="00D0027E">
        <w:rPr>
          <w:rFonts w:ascii="Times New Roman" w:hAnsi="Times New Roman" w:cs="Times New Roman"/>
          <w:sz w:val="28"/>
          <w:szCs w:val="28"/>
        </w:rPr>
        <w:t xml:space="preserve">й </w:t>
      </w:r>
      <w:r w:rsidRPr="00D0027E">
        <w:rPr>
          <w:rFonts w:ascii="Times New Roman" w:hAnsi="Times New Roman" w:cs="Times New Roman"/>
          <w:sz w:val="28"/>
          <w:szCs w:val="28"/>
        </w:rPr>
        <w:t>работы с пострадавшими в чрезвычайных ситуациях.</w:t>
      </w:r>
    </w:p>
    <w:p w:rsidR="00B17DD3" w:rsidRPr="00D0027E" w:rsidRDefault="00B17DD3" w:rsidP="00FA65E9">
      <w:pPr>
        <w:widowControl w:val="0"/>
        <w:spacing w:after="0" w:line="240" w:lineRule="auto"/>
        <w:jc w:val="center"/>
        <w:rPr>
          <w:rFonts w:ascii="Times New Roman" w:hAnsi="Times New Roman" w:cs="Times New Roman"/>
          <w:b/>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работать в команде, эффективно общаться с коллегами, руководством;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аварийно-спасательных работы и оказывать первую помощь пострадавшим при пожаре.</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870"/>
        <w:gridCol w:w="1824"/>
        <w:gridCol w:w="1701"/>
      </w:tblGrid>
      <w:tr w:rsidR="00FA65E9" w:rsidRPr="00D0027E" w:rsidTr="00811CC5">
        <w:trPr>
          <w:trHeight w:val="20"/>
          <w:tblHeader/>
          <w:jc w:val="center"/>
        </w:trPr>
        <w:tc>
          <w:tcPr>
            <w:tcW w:w="675" w:type="dxa"/>
            <w:vMerge w:val="restart"/>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678" w:type="dxa"/>
            <w:vMerge w:val="restart"/>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870" w:type="dxa"/>
            <w:vMerge w:val="restart"/>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3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часов по видам занятий</w:t>
            </w:r>
          </w:p>
        </w:tc>
      </w:tr>
      <w:tr w:rsidR="00FA65E9" w:rsidRPr="00D0027E" w:rsidTr="00811CC5">
        <w:trPr>
          <w:trHeight w:val="341"/>
          <w:tblHeader/>
          <w:jc w:val="center"/>
        </w:trPr>
        <w:tc>
          <w:tcPr>
            <w:tcW w:w="675" w:type="dxa"/>
            <w:vMerge/>
            <w:tcBorders>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4678" w:type="dxa"/>
            <w:vMerge/>
            <w:tcBorders>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870" w:type="dxa"/>
            <w:vMerge/>
            <w:tcBorders>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1824" w:type="dxa"/>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snapToGrid w:val="0"/>
                <w:sz w:val="24"/>
                <w:szCs w:val="24"/>
              </w:rPr>
              <w:t>теоретические занятия</w:t>
            </w:r>
          </w:p>
        </w:tc>
        <w:tc>
          <w:tcPr>
            <w:tcW w:w="1701" w:type="dxa"/>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417"/>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Психологическая подготовка пожарного</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FA65E9">
            <w:pPr>
              <w:widowControl w:val="0"/>
              <w:spacing w:after="0" w:line="240" w:lineRule="auto"/>
              <w:jc w:val="both"/>
              <w:rPr>
                <w:rFonts w:ascii="Times New Roman" w:hAnsi="Times New Roman" w:cs="Times New Roman"/>
                <w:sz w:val="24"/>
                <w:szCs w:val="24"/>
              </w:rPr>
            </w:pPr>
            <w:bookmarkStart w:id="2" w:name="_Hlk73516359"/>
            <w:r w:rsidRPr="00D0027E">
              <w:rPr>
                <w:rFonts w:ascii="Times New Roman" w:hAnsi="Times New Roman" w:cs="Times New Roman"/>
                <w:sz w:val="24"/>
                <w:szCs w:val="24"/>
              </w:rPr>
              <w:t>Стресс в профессиональной деятельности</w:t>
            </w:r>
            <w:bookmarkEnd w:id="2"/>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3A048B">
            <w:pPr>
              <w:widowControl w:val="0"/>
              <w:spacing w:after="0" w:line="240" w:lineRule="auto"/>
              <w:ind w:firstLine="33"/>
              <w:jc w:val="both"/>
              <w:rPr>
                <w:rFonts w:ascii="Times New Roman" w:hAnsi="Times New Roman" w:cs="Times New Roman"/>
                <w:sz w:val="24"/>
                <w:szCs w:val="24"/>
              </w:rPr>
            </w:pPr>
            <w:r w:rsidRPr="00D0027E">
              <w:rPr>
                <w:rFonts w:ascii="Times New Roman" w:hAnsi="Times New Roman" w:cs="Times New Roman"/>
                <w:sz w:val="24"/>
                <w:szCs w:val="24"/>
              </w:rPr>
              <w:t>Методы и приемы психологической саморегуляции</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3A048B" w:rsidP="00FA65E9">
            <w:pPr>
              <w:widowControl w:val="0"/>
              <w:spacing w:after="0" w:line="240" w:lineRule="auto"/>
              <w:ind w:firstLine="33"/>
              <w:jc w:val="both"/>
              <w:rPr>
                <w:rFonts w:ascii="Times New Roman" w:hAnsi="Times New Roman" w:cs="Times New Roman"/>
                <w:sz w:val="24"/>
                <w:szCs w:val="24"/>
              </w:rPr>
            </w:pPr>
            <w:r w:rsidRPr="00D0027E">
              <w:rPr>
                <w:rFonts w:ascii="Times New Roman" w:hAnsi="Times New Roman" w:cs="Times New Roman"/>
                <w:sz w:val="24"/>
                <w:szCs w:val="24"/>
              </w:rPr>
              <w:t>Массовые реакции и способы предупреждения возникновения массовых неблагоприятных последствий ЧС</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3A048B" w:rsidP="00FA65E9">
            <w:pPr>
              <w:widowControl w:val="0"/>
              <w:spacing w:after="0" w:line="240" w:lineRule="auto"/>
              <w:ind w:firstLine="33"/>
              <w:jc w:val="both"/>
              <w:rPr>
                <w:rFonts w:ascii="Times New Roman" w:hAnsi="Times New Roman" w:cs="Times New Roman"/>
                <w:sz w:val="24"/>
                <w:szCs w:val="24"/>
              </w:rPr>
            </w:pPr>
            <w:r w:rsidRPr="00D0027E">
              <w:rPr>
                <w:rFonts w:ascii="Times New Roman" w:hAnsi="Times New Roman" w:cs="Times New Roman"/>
                <w:sz w:val="24"/>
                <w:szCs w:val="24"/>
              </w:rPr>
              <w:t>Травматический стресс. Оказание психологической поддержки пострадавшим</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(зачет)</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FA65E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sz w:val="24"/>
                <w:szCs w:val="24"/>
              </w:rPr>
              <w:t>2</w:t>
            </w:r>
          </w:p>
        </w:tc>
      </w:tr>
    </w:tbl>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 Психологическая подготовка пожарного.</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Психическая готовность. Общая психологическая готовность пожарного. </w:t>
      </w:r>
      <w:r w:rsidR="00CA6759" w:rsidRPr="00D0027E">
        <w:rPr>
          <w:rFonts w:ascii="Times New Roman" w:hAnsi="Times New Roman" w:cs="Times New Roman"/>
          <w:sz w:val="28"/>
          <w:szCs w:val="28"/>
        </w:rPr>
        <w:t xml:space="preserve">Профессионально важные качества пожарных и профессиональная пригодность. </w:t>
      </w:r>
      <w:r w:rsidR="00A60E6F" w:rsidRPr="00D0027E">
        <w:rPr>
          <w:rFonts w:ascii="Times New Roman" w:hAnsi="Times New Roman" w:cs="Times New Roman"/>
          <w:sz w:val="28"/>
          <w:szCs w:val="28"/>
        </w:rPr>
        <w:t>Факторы, влияющие на психическое состояние и поведение специалистов в режиме повседневной деятельности и в условиях чрезвычайных ситуаций.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Стресс в профессиональной деятельности. </w:t>
      </w:r>
    </w:p>
    <w:p w:rsidR="00327B8D" w:rsidRPr="00D0027E" w:rsidRDefault="00327B8D" w:rsidP="00327B8D">
      <w:pPr>
        <w:widowControl w:val="0"/>
        <w:tabs>
          <w:tab w:val="left" w:pos="1134"/>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Стресс как естественная реакция организма. </w:t>
      </w:r>
      <w:r w:rsidR="00FA65E9" w:rsidRPr="00D0027E">
        <w:rPr>
          <w:rFonts w:ascii="Times New Roman" w:hAnsi="Times New Roman" w:cs="Times New Roman"/>
          <w:sz w:val="28"/>
          <w:szCs w:val="28"/>
        </w:rPr>
        <w:t xml:space="preserve">Виды стресса. Индивидуальные особенности реагирования людей на стресс. </w:t>
      </w:r>
    </w:p>
    <w:p w:rsidR="00FA65E9" w:rsidRPr="00D0027E" w:rsidRDefault="00327B8D" w:rsidP="00327B8D">
      <w:pPr>
        <w:widowControl w:val="0"/>
        <w:tabs>
          <w:tab w:val="left" w:pos="1134"/>
        </w:tabs>
        <w:spacing w:after="0" w:line="240" w:lineRule="auto"/>
        <w:ind w:firstLine="709"/>
        <w:jc w:val="both"/>
        <w:rPr>
          <w:rFonts w:ascii="Times New Roman" w:hAnsi="Times New Roman" w:cs="Times New Roman"/>
          <w:color w:val="FF0000"/>
          <w:sz w:val="28"/>
          <w:szCs w:val="28"/>
        </w:rPr>
      </w:pPr>
      <w:r w:rsidRPr="00D0027E">
        <w:rPr>
          <w:rFonts w:ascii="Times New Roman" w:hAnsi="Times New Roman" w:cs="Times New Roman"/>
          <w:sz w:val="28"/>
          <w:szCs w:val="28"/>
        </w:rPr>
        <w:t>Хронический стресс. Последствия хронического стресса. Эмоциональное выгорание. Стратегии противодействия хроническому стрессу. Ресурсы для поддержания и сохранения профессионального здоровья специалиста</w:t>
      </w:r>
      <w:r w:rsidR="00CA6759" w:rsidRPr="00D0027E">
        <w:rPr>
          <w:rFonts w:ascii="Times New Roman" w:hAnsi="Times New Roman" w:cs="Times New Roman"/>
          <w:sz w:val="28"/>
          <w:szCs w:val="28"/>
        </w:rPr>
        <w:t>.</w:t>
      </w:r>
      <w:r w:rsidR="00E23B39" w:rsidRPr="00D0027E">
        <w:rPr>
          <w:rFonts w:ascii="Times New Roman" w:hAnsi="Times New Roman" w:cs="Times New Roman"/>
          <w:sz w:val="28"/>
          <w:szCs w:val="28"/>
        </w:rPr>
        <w:t xml:space="preserve"> </w:t>
      </w:r>
    </w:p>
    <w:p w:rsidR="00FA65E9" w:rsidRPr="00D0027E" w:rsidRDefault="00FA65E9" w:rsidP="00FA65E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FA65E9" w:rsidRPr="00D0027E" w:rsidRDefault="00FA65E9" w:rsidP="00FA65E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Тема 3. Методы и приемы психологический саморегуляции.</w:t>
      </w:r>
    </w:p>
    <w:p w:rsidR="00FA65E9" w:rsidRPr="00D0027E" w:rsidRDefault="008E73B6" w:rsidP="00FA65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0027E">
        <w:rPr>
          <w:rFonts w:ascii="Times New Roman" w:eastAsia="Times New Roman" w:hAnsi="Times New Roman" w:cs="Times New Roman"/>
          <w:sz w:val="28"/>
          <w:szCs w:val="28"/>
        </w:rPr>
        <w:t>Методы саморегуляции.</w:t>
      </w:r>
      <w:r w:rsidR="00FA65E9" w:rsidRPr="00D0027E">
        <w:rPr>
          <w:rFonts w:ascii="Times New Roman" w:eastAsia="Times New Roman" w:hAnsi="Times New Roman" w:cs="Times New Roman"/>
          <w:sz w:val="28"/>
          <w:szCs w:val="28"/>
        </w:rPr>
        <w:t xml:space="preserve"> </w:t>
      </w:r>
      <w:r w:rsidR="00177D95" w:rsidRPr="00D0027E">
        <w:rPr>
          <w:rFonts w:ascii="Times New Roman" w:eastAsia="Times New Roman" w:hAnsi="Times New Roman" w:cs="Times New Roman"/>
          <w:sz w:val="28"/>
          <w:szCs w:val="28"/>
        </w:rPr>
        <w:t>Д</w:t>
      </w:r>
      <w:r w:rsidR="00FA65E9" w:rsidRPr="00D0027E">
        <w:rPr>
          <w:rFonts w:ascii="Times New Roman" w:eastAsia="Times New Roman" w:hAnsi="Times New Roman" w:cs="Times New Roman"/>
          <w:sz w:val="28"/>
          <w:szCs w:val="28"/>
        </w:rPr>
        <w:t>ыхательн</w:t>
      </w:r>
      <w:r w:rsidR="00177D95" w:rsidRPr="00D0027E">
        <w:rPr>
          <w:rFonts w:ascii="Times New Roman" w:eastAsia="Times New Roman" w:hAnsi="Times New Roman" w:cs="Times New Roman"/>
          <w:sz w:val="28"/>
          <w:szCs w:val="28"/>
        </w:rPr>
        <w:t>ые методы саморегуляции.</w:t>
      </w:r>
      <w:r w:rsidR="00FA65E9" w:rsidRPr="00D0027E">
        <w:rPr>
          <w:rFonts w:ascii="Times New Roman" w:eastAsia="Times New Roman" w:hAnsi="Times New Roman" w:cs="Times New Roman"/>
          <w:sz w:val="28"/>
          <w:szCs w:val="28"/>
        </w:rPr>
        <w:t xml:space="preserve"> Приемы концентрации внимания. </w:t>
      </w:r>
      <w:r w:rsidR="00177D95" w:rsidRPr="00D0027E">
        <w:rPr>
          <w:rFonts w:ascii="Times New Roman" w:eastAsia="Times New Roman" w:hAnsi="Times New Roman" w:cs="Times New Roman"/>
          <w:sz w:val="28"/>
          <w:szCs w:val="28"/>
        </w:rPr>
        <w:t>Н</w:t>
      </w:r>
      <w:r w:rsidR="00FA65E9" w:rsidRPr="00D0027E">
        <w:rPr>
          <w:rFonts w:ascii="Times New Roman" w:eastAsia="Times New Roman" w:hAnsi="Times New Roman" w:cs="Times New Roman"/>
          <w:sz w:val="28"/>
          <w:szCs w:val="28"/>
        </w:rPr>
        <w:t xml:space="preserve">ервно-мышечная релаксация. Визуализация. </w:t>
      </w:r>
      <w:r w:rsidR="00CA6759" w:rsidRPr="00D0027E">
        <w:rPr>
          <w:rFonts w:ascii="Times New Roman" w:eastAsia="Times New Roman" w:hAnsi="Times New Roman" w:cs="Times New Roman"/>
          <w:sz w:val="28"/>
          <w:szCs w:val="28"/>
        </w:rPr>
        <w:t xml:space="preserve">Аутогенная тренировка. </w:t>
      </w:r>
      <w:r w:rsidR="00FA65E9" w:rsidRPr="00D0027E">
        <w:rPr>
          <w:rFonts w:ascii="Times New Roman" w:eastAsia="Times New Roman" w:hAnsi="Times New Roman" w:cs="Times New Roman"/>
          <w:sz w:val="28"/>
          <w:szCs w:val="28"/>
        </w:rPr>
        <w:t>Самовнушение.</w:t>
      </w:r>
      <w:r w:rsidR="00CA6759" w:rsidRPr="00D0027E">
        <w:rPr>
          <w:rFonts w:ascii="Times New Roman" w:eastAsia="Times New Roman" w:hAnsi="Times New Roman" w:cs="Times New Roman"/>
          <w:sz w:val="28"/>
          <w:szCs w:val="28"/>
        </w:rPr>
        <w:t xml:space="preserve"> Идеомоторная тренировка. Медитация. </w:t>
      </w:r>
    </w:p>
    <w:p w:rsidR="00FA65E9" w:rsidRPr="00D0027E" w:rsidRDefault="00FA65E9" w:rsidP="00FA65E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FA65E9" w:rsidRPr="00D0027E" w:rsidRDefault="00FA65E9" w:rsidP="00FA65E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 xml:space="preserve">Тема 4. </w:t>
      </w:r>
      <w:r w:rsidR="00BC288D" w:rsidRPr="00D0027E">
        <w:rPr>
          <w:rFonts w:ascii="Times New Roman" w:eastAsia="Times New Roman" w:hAnsi="Times New Roman" w:cs="Times New Roman"/>
          <w:b/>
          <w:sz w:val="28"/>
          <w:szCs w:val="28"/>
        </w:rPr>
        <w:t>Массовые реакции и способы предупреждения возникновения массовых неблагоприятных последствий ЧС.</w:t>
      </w:r>
    </w:p>
    <w:p w:rsidR="00FA65E9" w:rsidRPr="00D0027E" w:rsidRDefault="00FA65E9" w:rsidP="00FA65E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D0027E">
        <w:rPr>
          <w:rFonts w:ascii="Times New Roman" w:eastAsia="Times New Roman" w:hAnsi="Times New Roman" w:cs="Times New Roman"/>
          <w:sz w:val="28"/>
          <w:szCs w:val="28"/>
        </w:rPr>
        <w:t xml:space="preserve">Специфика работы пожарных при большом скоплении людей. Понятие толпы, виды толпы. </w:t>
      </w:r>
      <w:r w:rsidR="00BC288D" w:rsidRPr="00D0027E">
        <w:rPr>
          <w:rFonts w:ascii="Times New Roman" w:eastAsia="Times New Roman" w:hAnsi="Times New Roman" w:cs="Times New Roman"/>
          <w:sz w:val="28"/>
          <w:szCs w:val="28"/>
        </w:rPr>
        <w:t>П</w:t>
      </w:r>
      <w:r w:rsidRPr="00D0027E">
        <w:rPr>
          <w:rFonts w:ascii="Times New Roman" w:eastAsia="Times New Roman" w:hAnsi="Times New Roman" w:cs="Times New Roman"/>
          <w:sz w:val="28"/>
          <w:szCs w:val="28"/>
        </w:rPr>
        <w:t>равила безопасного поведения</w:t>
      </w:r>
      <w:r w:rsidR="00BC288D" w:rsidRPr="00D0027E">
        <w:rPr>
          <w:rFonts w:ascii="Times New Roman" w:eastAsia="Times New Roman" w:hAnsi="Times New Roman" w:cs="Times New Roman"/>
          <w:sz w:val="28"/>
          <w:szCs w:val="28"/>
        </w:rPr>
        <w:t xml:space="preserve"> в толпе</w:t>
      </w:r>
      <w:r w:rsidRPr="00D0027E">
        <w:rPr>
          <w:rFonts w:ascii="Times New Roman" w:eastAsia="Times New Roman" w:hAnsi="Times New Roman" w:cs="Times New Roman"/>
          <w:sz w:val="28"/>
          <w:szCs w:val="28"/>
        </w:rPr>
        <w:t xml:space="preserve">. </w:t>
      </w:r>
    </w:p>
    <w:p w:rsidR="00E23B39" w:rsidRPr="00D0027E" w:rsidRDefault="00FA65E9" w:rsidP="00E23B39">
      <w:pPr>
        <w:widowControl w:val="0"/>
        <w:spacing w:after="0" w:line="240" w:lineRule="auto"/>
        <w:ind w:firstLine="709"/>
        <w:jc w:val="both"/>
        <w:rPr>
          <w:rFonts w:ascii="Times New Roman" w:hAnsi="Times New Roman" w:cs="Times New Roman"/>
          <w:color w:val="FF0000"/>
          <w:sz w:val="28"/>
          <w:szCs w:val="28"/>
        </w:rPr>
      </w:pPr>
      <w:r w:rsidRPr="00D0027E">
        <w:rPr>
          <w:rFonts w:ascii="Times New Roman" w:eastAsia="Times New Roman" w:hAnsi="Times New Roman" w:cs="Times New Roman"/>
          <w:sz w:val="28"/>
          <w:szCs w:val="28"/>
        </w:rPr>
        <w:t xml:space="preserve">Информационная работа с пострадавшими как профилактика образования толпы. </w:t>
      </w:r>
      <w:r w:rsidR="00BC288D" w:rsidRPr="00D0027E">
        <w:rPr>
          <w:rFonts w:ascii="Times New Roman" w:eastAsia="Times New Roman" w:hAnsi="Times New Roman" w:cs="Times New Roman"/>
          <w:sz w:val="28"/>
          <w:szCs w:val="28"/>
        </w:rPr>
        <w:t>Массовые реакции и способы предупреждения возникновения массовых неблагоприятных последствий ЧС</w:t>
      </w:r>
      <w:r w:rsidR="00E23B39" w:rsidRPr="00D0027E">
        <w:rPr>
          <w:rFonts w:ascii="Times New Roman" w:hAnsi="Times New Roman" w:cs="Times New Roman"/>
          <w:sz w:val="28"/>
          <w:szCs w:val="28"/>
        </w:rPr>
        <w:t xml:space="preserve">. </w:t>
      </w:r>
    </w:p>
    <w:p w:rsidR="00BC288D" w:rsidRPr="00D0027E" w:rsidRDefault="00BC288D"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w:t>
      </w:r>
      <w:r w:rsidR="00BC288D" w:rsidRPr="00D0027E">
        <w:rPr>
          <w:rFonts w:ascii="Times New Roman" w:hAnsi="Times New Roman" w:cs="Times New Roman"/>
          <w:b/>
          <w:bCs/>
          <w:sz w:val="28"/>
          <w:szCs w:val="28"/>
        </w:rPr>
        <w:t>Травматический стресс. Оказание п</w:t>
      </w:r>
      <w:r w:rsidRPr="00D0027E">
        <w:rPr>
          <w:rFonts w:ascii="Times New Roman" w:hAnsi="Times New Roman" w:cs="Times New Roman"/>
          <w:b/>
          <w:bCs/>
          <w:sz w:val="28"/>
          <w:szCs w:val="28"/>
        </w:rPr>
        <w:t>сихологическ</w:t>
      </w:r>
      <w:r w:rsidR="00BC288D" w:rsidRPr="00D0027E">
        <w:rPr>
          <w:rFonts w:ascii="Times New Roman" w:hAnsi="Times New Roman" w:cs="Times New Roman"/>
          <w:b/>
          <w:bCs/>
          <w:sz w:val="28"/>
          <w:szCs w:val="28"/>
        </w:rPr>
        <w:t>ой</w:t>
      </w:r>
      <w:r w:rsidRPr="00D0027E">
        <w:rPr>
          <w:rFonts w:ascii="Times New Roman" w:hAnsi="Times New Roman" w:cs="Times New Roman"/>
          <w:b/>
          <w:bCs/>
          <w:sz w:val="28"/>
          <w:szCs w:val="28"/>
        </w:rPr>
        <w:t xml:space="preserve"> по</w:t>
      </w:r>
      <w:r w:rsidR="00BC288D" w:rsidRPr="00D0027E">
        <w:rPr>
          <w:rFonts w:ascii="Times New Roman" w:hAnsi="Times New Roman" w:cs="Times New Roman"/>
          <w:b/>
          <w:bCs/>
          <w:sz w:val="28"/>
          <w:szCs w:val="28"/>
        </w:rPr>
        <w:t>ддержки</w:t>
      </w:r>
      <w:r w:rsidRPr="00D0027E">
        <w:rPr>
          <w:rFonts w:ascii="Times New Roman" w:hAnsi="Times New Roman" w:cs="Times New Roman"/>
          <w:b/>
          <w:bCs/>
          <w:sz w:val="28"/>
          <w:szCs w:val="28"/>
        </w:rPr>
        <w:t xml:space="preserve"> пострадавшим. </w:t>
      </w:r>
    </w:p>
    <w:p w:rsidR="00AB4354" w:rsidRPr="00D0027E" w:rsidRDefault="00141EB9" w:rsidP="00141EB9">
      <w:pPr>
        <w:pStyle w:val="a5"/>
        <w:widowControl w:val="0"/>
        <w:tabs>
          <w:tab w:val="left" w:pos="1134"/>
        </w:tabs>
        <w:ind w:left="0" w:firstLine="709"/>
        <w:jc w:val="both"/>
        <w:rPr>
          <w:sz w:val="28"/>
          <w:szCs w:val="28"/>
        </w:rPr>
      </w:pPr>
      <w:r w:rsidRPr="00D0027E">
        <w:rPr>
          <w:sz w:val="28"/>
          <w:szCs w:val="28"/>
        </w:rPr>
        <w:t xml:space="preserve">Травматический стресс и причины возникновения. </w:t>
      </w:r>
      <w:r w:rsidR="00AB4354" w:rsidRPr="00D0027E">
        <w:rPr>
          <w:sz w:val="28"/>
          <w:szCs w:val="28"/>
        </w:rPr>
        <w:t>Последствия травматического стресса для человека. Симптоматика состояния и поведения пострадавших, переживающих утрату, нуждающихся в помощи специалиста.</w:t>
      </w:r>
    </w:p>
    <w:p w:rsidR="00E6014F" w:rsidRPr="00D0027E" w:rsidRDefault="00E6014F"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Определение и виды острых стрессовых реакций (ОСР). Приемы оказания психологической поддержки пострадавшим при различных ОСР.</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FA65E9" w:rsidRPr="00D0027E" w:rsidRDefault="00FA65E9" w:rsidP="00FA65E9">
      <w:pPr>
        <w:widowControl w:val="0"/>
        <w:tabs>
          <w:tab w:val="left" w:pos="284"/>
        </w:tabs>
        <w:spacing w:after="0" w:line="240" w:lineRule="auto"/>
        <w:ind w:left="360"/>
        <w:jc w:val="both"/>
        <w:rPr>
          <w:rFonts w:ascii="Times New Roman" w:hAnsi="Times New Roman" w:cs="Times New Roman"/>
          <w:sz w:val="28"/>
          <w:szCs w:val="28"/>
        </w:rPr>
      </w:pPr>
    </w:p>
    <w:p w:rsidR="00DB0F9C" w:rsidRPr="00D0027E" w:rsidRDefault="00FA65E9" w:rsidP="002B21B6">
      <w:pPr>
        <w:widowControl w:val="0"/>
        <w:numPr>
          <w:ilvl w:val="0"/>
          <w:numId w:val="19"/>
        </w:numPr>
        <w:tabs>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Психологическая готовность специалиста к действиям в чрезвычайных ситуациях. </w:t>
      </w:r>
    </w:p>
    <w:p w:rsidR="00DB0F9C" w:rsidRPr="00D0027E" w:rsidRDefault="00DB0F9C" w:rsidP="002B21B6">
      <w:pPr>
        <w:widowControl w:val="0"/>
        <w:numPr>
          <w:ilvl w:val="0"/>
          <w:numId w:val="19"/>
        </w:numPr>
        <w:tabs>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Профессионально важные качества пожарных и профессиональная пригодность. </w:t>
      </w:r>
    </w:p>
    <w:p w:rsidR="00DB0F9C" w:rsidRPr="00D0027E" w:rsidRDefault="00DB0F9C" w:rsidP="002B21B6">
      <w:pPr>
        <w:widowControl w:val="0"/>
        <w:numPr>
          <w:ilvl w:val="0"/>
          <w:numId w:val="19"/>
        </w:numPr>
        <w:tabs>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Факторы, влияющие на психическое состояние и поведение специалистов в режиме повседневной деятельности и в условиях чрезвычайных ситуаций.</w:t>
      </w:r>
    </w:p>
    <w:p w:rsidR="00177D95" w:rsidRPr="00D0027E" w:rsidRDefault="00177D95" w:rsidP="002B21B6">
      <w:pPr>
        <w:pStyle w:val="a5"/>
        <w:widowControl w:val="0"/>
        <w:numPr>
          <w:ilvl w:val="0"/>
          <w:numId w:val="19"/>
        </w:numPr>
        <w:tabs>
          <w:tab w:val="left" w:pos="1134"/>
        </w:tabs>
        <w:jc w:val="both"/>
        <w:rPr>
          <w:sz w:val="28"/>
          <w:szCs w:val="28"/>
        </w:rPr>
      </w:pPr>
      <w:r w:rsidRPr="00D0027E">
        <w:rPr>
          <w:sz w:val="28"/>
          <w:szCs w:val="28"/>
        </w:rPr>
        <w:t xml:space="preserve">Стресс как естественная реакция организма. </w:t>
      </w:r>
    </w:p>
    <w:p w:rsidR="00177D95" w:rsidRPr="00D0027E" w:rsidRDefault="00177D95" w:rsidP="002B21B6">
      <w:pPr>
        <w:pStyle w:val="a5"/>
        <w:widowControl w:val="0"/>
        <w:numPr>
          <w:ilvl w:val="0"/>
          <w:numId w:val="19"/>
        </w:numPr>
        <w:tabs>
          <w:tab w:val="left" w:pos="1134"/>
        </w:tabs>
        <w:jc w:val="both"/>
        <w:rPr>
          <w:sz w:val="28"/>
          <w:szCs w:val="28"/>
        </w:rPr>
      </w:pPr>
      <w:r w:rsidRPr="00D0027E">
        <w:rPr>
          <w:sz w:val="28"/>
          <w:szCs w:val="28"/>
        </w:rPr>
        <w:t xml:space="preserve">Виды стресса. </w:t>
      </w:r>
    </w:p>
    <w:p w:rsidR="00177D95" w:rsidRPr="00D0027E" w:rsidRDefault="00177D95" w:rsidP="002B21B6">
      <w:pPr>
        <w:pStyle w:val="a5"/>
        <w:widowControl w:val="0"/>
        <w:numPr>
          <w:ilvl w:val="0"/>
          <w:numId w:val="19"/>
        </w:numPr>
        <w:tabs>
          <w:tab w:val="left" w:pos="1134"/>
        </w:tabs>
        <w:jc w:val="both"/>
        <w:rPr>
          <w:sz w:val="28"/>
          <w:szCs w:val="28"/>
        </w:rPr>
      </w:pPr>
      <w:r w:rsidRPr="00D0027E">
        <w:rPr>
          <w:sz w:val="28"/>
          <w:szCs w:val="28"/>
        </w:rPr>
        <w:t xml:space="preserve">Индивидуальные особенности реагирования людей на стресс. </w:t>
      </w:r>
    </w:p>
    <w:p w:rsidR="00177D95" w:rsidRPr="00D0027E" w:rsidRDefault="00177D95" w:rsidP="002B21B6">
      <w:pPr>
        <w:pStyle w:val="a5"/>
        <w:widowControl w:val="0"/>
        <w:numPr>
          <w:ilvl w:val="0"/>
          <w:numId w:val="19"/>
        </w:numPr>
        <w:tabs>
          <w:tab w:val="left" w:pos="1134"/>
        </w:tabs>
        <w:jc w:val="both"/>
        <w:rPr>
          <w:color w:val="FF0000"/>
          <w:sz w:val="28"/>
          <w:szCs w:val="28"/>
        </w:rPr>
      </w:pPr>
      <w:r w:rsidRPr="00D0027E">
        <w:rPr>
          <w:sz w:val="28"/>
          <w:szCs w:val="28"/>
        </w:rPr>
        <w:t xml:space="preserve">Хронический стресс. Последствия хронического стресса. </w:t>
      </w:r>
    </w:p>
    <w:p w:rsidR="00177D95" w:rsidRPr="00D0027E" w:rsidRDefault="00177D95" w:rsidP="002B21B6">
      <w:pPr>
        <w:pStyle w:val="a5"/>
        <w:widowControl w:val="0"/>
        <w:numPr>
          <w:ilvl w:val="0"/>
          <w:numId w:val="19"/>
        </w:numPr>
        <w:tabs>
          <w:tab w:val="left" w:pos="1134"/>
        </w:tabs>
        <w:jc w:val="both"/>
        <w:rPr>
          <w:color w:val="FF0000"/>
          <w:sz w:val="28"/>
          <w:szCs w:val="28"/>
        </w:rPr>
      </w:pPr>
      <w:r w:rsidRPr="00D0027E">
        <w:rPr>
          <w:sz w:val="28"/>
          <w:szCs w:val="28"/>
        </w:rPr>
        <w:lastRenderedPageBreak/>
        <w:t xml:space="preserve">Эмоциональное выгорание. </w:t>
      </w:r>
    </w:p>
    <w:p w:rsidR="00177D95" w:rsidRPr="00D0027E" w:rsidRDefault="00177D95" w:rsidP="002B21B6">
      <w:pPr>
        <w:pStyle w:val="a5"/>
        <w:widowControl w:val="0"/>
        <w:numPr>
          <w:ilvl w:val="0"/>
          <w:numId w:val="19"/>
        </w:numPr>
        <w:tabs>
          <w:tab w:val="left" w:pos="1134"/>
        </w:tabs>
        <w:jc w:val="both"/>
        <w:rPr>
          <w:color w:val="FF0000"/>
          <w:sz w:val="28"/>
          <w:szCs w:val="28"/>
        </w:rPr>
      </w:pPr>
      <w:r w:rsidRPr="00D0027E">
        <w:rPr>
          <w:sz w:val="28"/>
          <w:szCs w:val="28"/>
        </w:rPr>
        <w:t>Стратегии противодействия хроническому стрессу.</w:t>
      </w:r>
    </w:p>
    <w:p w:rsidR="00177D95" w:rsidRPr="00D0027E" w:rsidRDefault="00177D95" w:rsidP="002B21B6">
      <w:pPr>
        <w:pStyle w:val="a5"/>
        <w:widowControl w:val="0"/>
        <w:numPr>
          <w:ilvl w:val="0"/>
          <w:numId w:val="19"/>
        </w:numPr>
        <w:tabs>
          <w:tab w:val="left" w:pos="1134"/>
        </w:tabs>
        <w:jc w:val="both"/>
        <w:rPr>
          <w:color w:val="FF0000"/>
          <w:sz w:val="28"/>
          <w:szCs w:val="28"/>
        </w:rPr>
      </w:pPr>
      <w:r w:rsidRPr="00D0027E">
        <w:rPr>
          <w:sz w:val="28"/>
          <w:szCs w:val="28"/>
        </w:rPr>
        <w:t xml:space="preserve">Ресурсы для поддержания и сохранения профессионального здоровья специалиста. </w:t>
      </w:r>
    </w:p>
    <w:p w:rsidR="00E6014F" w:rsidRPr="00D0027E" w:rsidRDefault="00E6014F"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Методы саморегуляции.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Дыхательные методы саморегуляции.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Приемы концентрации внимания.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Нервно-мышечная релаксация.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Визуализация.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Аутогенная тренировка.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Самовнушение.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Идеомоторная тренировка.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Медитация. </w:t>
      </w:r>
    </w:p>
    <w:p w:rsidR="00E6014F" w:rsidRPr="00D0027E" w:rsidRDefault="00E6014F"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Специфика работы пожарных при большом скоплении людей. </w:t>
      </w:r>
    </w:p>
    <w:p w:rsidR="00E6014F" w:rsidRPr="00D0027E" w:rsidRDefault="00E6014F"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Понятие толпы, виды толпы. </w:t>
      </w:r>
    </w:p>
    <w:p w:rsidR="00E6014F" w:rsidRPr="00D0027E" w:rsidRDefault="00E6014F"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Правила безопасного поведения в толпе. </w:t>
      </w:r>
    </w:p>
    <w:p w:rsidR="00E6014F" w:rsidRPr="00D0027E" w:rsidRDefault="00E6014F" w:rsidP="002B21B6">
      <w:pPr>
        <w:pStyle w:val="a5"/>
        <w:widowControl w:val="0"/>
        <w:numPr>
          <w:ilvl w:val="0"/>
          <w:numId w:val="19"/>
        </w:numPr>
        <w:jc w:val="both"/>
        <w:rPr>
          <w:sz w:val="28"/>
          <w:szCs w:val="28"/>
        </w:rPr>
      </w:pPr>
      <w:r w:rsidRPr="00D0027E">
        <w:rPr>
          <w:sz w:val="28"/>
          <w:szCs w:val="28"/>
        </w:rPr>
        <w:t xml:space="preserve">Информационная работа с пострадавшими как профилактика образования толпы. </w:t>
      </w:r>
    </w:p>
    <w:p w:rsidR="00E6014F" w:rsidRPr="00D0027E" w:rsidRDefault="00E6014F" w:rsidP="002B21B6">
      <w:pPr>
        <w:pStyle w:val="a5"/>
        <w:widowControl w:val="0"/>
        <w:numPr>
          <w:ilvl w:val="0"/>
          <w:numId w:val="19"/>
        </w:numPr>
        <w:jc w:val="both"/>
        <w:rPr>
          <w:sz w:val="28"/>
          <w:szCs w:val="28"/>
        </w:rPr>
      </w:pPr>
      <w:r w:rsidRPr="00D0027E">
        <w:rPr>
          <w:sz w:val="28"/>
          <w:szCs w:val="28"/>
        </w:rPr>
        <w:t>Массовые реакции и способы предупреждения возникновения массовых неблагоприятных последствий ЧС.</w:t>
      </w:r>
    </w:p>
    <w:p w:rsidR="00141EB9" w:rsidRPr="00D0027E" w:rsidRDefault="00141EB9" w:rsidP="002B21B6">
      <w:pPr>
        <w:pStyle w:val="a5"/>
        <w:widowControl w:val="0"/>
        <w:numPr>
          <w:ilvl w:val="0"/>
          <w:numId w:val="19"/>
        </w:numPr>
        <w:jc w:val="both"/>
        <w:rPr>
          <w:sz w:val="28"/>
          <w:szCs w:val="28"/>
        </w:rPr>
      </w:pPr>
      <w:r w:rsidRPr="00D0027E">
        <w:rPr>
          <w:sz w:val="28"/>
          <w:szCs w:val="28"/>
        </w:rPr>
        <w:t>Травматический стресс и его последствия для человека.</w:t>
      </w:r>
    </w:p>
    <w:p w:rsidR="00141EB9" w:rsidRPr="00D0027E" w:rsidRDefault="00141EB9" w:rsidP="002B21B6">
      <w:pPr>
        <w:pStyle w:val="a5"/>
        <w:widowControl w:val="0"/>
        <w:numPr>
          <w:ilvl w:val="0"/>
          <w:numId w:val="19"/>
        </w:numPr>
        <w:jc w:val="both"/>
        <w:rPr>
          <w:sz w:val="28"/>
          <w:szCs w:val="28"/>
        </w:rPr>
      </w:pPr>
      <w:r w:rsidRPr="00D0027E">
        <w:rPr>
          <w:sz w:val="28"/>
          <w:szCs w:val="28"/>
        </w:rPr>
        <w:t>Симптоматика состояния и поведения пострадавших, переживающих утрату, нуждающихся в помощи специалиста.</w:t>
      </w:r>
    </w:p>
    <w:p w:rsidR="00141EB9" w:rsidRPr="00D0027E" w:rsidRDefault="00141EB9" w:rsidP="002B21B6">
      <w:pPr>
        <w:pStyle w:val="a5"/>
        <w:widowControl w:val="0"/>
        <w:numPr>
          <w:ilvl w:val="0"/>
          <w:numId w:val="19"/>
        </w:numPr>
        <w:jc w:val="both"/>
        <w:rPr>
          <w:sz w:val="28"/>
          <w:szCs w:val="28"/>
        </w:rPr>
      </w:pPr>
      <w:r w:rsidRPr="00D0027E">
        <w:rPr>
          <w:sz w:val="28"/>
          <w:szCs w:val="28"/>
        </w:rPr>
        <w:t xml:space="preserve">Определение и виды острых стрессовых реакций (ОСР). </w:t>
      </w:r>
    </w:p>
    <w:p w:rsidR="00141EB9" w:rsidRPr="00D0027E" w:rsidRDefault="00141EB9" w:rsidP="002B21B6">
      <w:pPr>
        <w:pStyle w:val="a5"/>
        <w:widowControl w:val="0"/>
        <w:numPr>
          <w:ilvl w:val="0"/>
          <w:numId w:val="19"/>
        </w:numPr>
        <w:jc w:val="both"/>
        <w:rPr>
          <w:sz w:val="28"/>
          <w:szCs w:val="28"/>
        </w:rPr>
      </w:pPr>
      <w:r w:rsidRPr="00D0027E">
        <w:rPr>
          <w:sz w:val="28"/>
          <w:szCs w:val="28"/>
        </w:rPr>
        <w:t>Приемы оказания психологической поддержки пострадавшим при различных ОСР.</w:t>
      </w:r>
    </w:p>
    <w:p w:rsidR="00E6014F" w:rsidRPr="00D0027E" w:rsidRDefault="00E6014F" w:rsidP="00DB0F9C">
      <w:pPr>
        <w:widowControl w:val="0"/>
        <w:tabs>
          <w:tab w:val="left" w:pos="1134"/>
        </w:tabs>
        <w:spacing w:after="0" w:line="240" w:lineRule="auto"/>
        <w:ind w:left="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BE7A26" w:rsidRPr="00D0027E" w:rsidRDefault="00BE7A26" w:rsidP="00FA65E9">
      <w:pPr>
        <w:widowControl w:val="0"/>
        <w:tabs>
          <w:tab w:val="left" w:pos="1134"/>
        </w:tabs>
        <w:spacing w:after="0" w:line="240" w:lineRule="auto"/>
        <w:jc w:val="center"/>
        <w:rPr>
          <w:rFonts w:ascii="Times New Roman" w:hAnsi="Times New Roman" w:cs="Times New Roman"/>
          <w:b/>
          <w:spacing w:val="-4"/>
          <w:sz w:val="28"/>
          <w:szCs w:val="28"/>
        </w:rPr>
      </w:pPr>
    </w:p>
    <w:p w:rsidR="00BE7A26" w:rsidRPr="00D0027E" w:rsidRDefault="00BE7A26" w:rsidP="002B21B6">
      <w:pPr>
        <w:widowControl w:val="0"/>
        <w:numPr>
          <w:ilvl w:val="0"/>
          <w:numId w:val="20"/>
        </w:numPr>
        <w:tabs>
          <w:tab w:val="clear" w:pos="720"/>
          <w:tab w:val="num" w:pos="0"/>
          <w:tab w:val="left" w:pos="426"/>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Демченко, О. Ю. Профессионально-психологические аспекты проявления и регуляции психических состояний сотрудников Государственной противопожарной службы МЧС России: учебное пособие. Допущено МЧС России / О. Ю. Демченко, Ю. С. Газизова. - Екатеринбург: УрИ ГПС МЧС России, 2016. - 228 с.</w:t>
      </w:r>
    </w:p>
    <w:p w:rsidR="00BE7A26" w:rsidRPr="00D0027E" w:rsidRDefault="00BE7A26" w:rsidP="002B21B6">
      <w:pPr>
        <w:widowControl w:val="0"/>
        <w:numPr>
          <w:ilvl w:val="0"/>
          <w:numId w:val="20"/>
        </w:numPr>
        <w:tabs>
          <w:tab w:val="clear" w:pos="720"/>
          <w:tab w:val="num" w:pos="0"/>
          <w:tab w:val="left" w:pos="426"/>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Дмитриев, А. В. Конфликтология : учебник : рекомендовано УМО по образованию в области инновационных междисциплинарных образовательных программ в качестве учебника / А. В. Дмитриев. -3-е изд., перераб. - М. : Альфа-М;  М. : ИНФРА-М, 2013. - 336 с. </w:t>
      </w:r>
    </w:p>
    <w:p w:rsidR="00BE7A26" w:rsidRPr="00D0027E" w:rsidRDefault="00BE7A26" w:rsidP="002B21B6">
      <w:pPr>
        <w:widowControl w:val="0"/>
        <w:numPr>
          <w:ilvl w:val="0"/>
          <w:numId w:val="20"/>
        </w:numPr>
        <w:tabs>
          <w:tab w:val="clear" w:pos="72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 В.Бордик, Т. Ю. Матафонова с коллективом соавторов: А. А.Кучер, О. В. Алексеенко, И. В. Беленчук, И. С. Елокова, О. В. Левко, Т. В. Лернер, К.О. Харбедия «Экстренная психологическая помощь пострадавшим в чрезвычайных ситуациях». – Москва, 2009.</w:t>
      </w:r>
    </w:p>
    <w:p w:rsidR="00BE7A26" w:rsidRPr="00D0027E" w:rsidRDefault="00BE7A26" w:rsidP="002B21B6">
      <w:pPr>
        <w:widowControl w:val="0"/>
        <w:numPr>
          <w:ilvl w:val="0"/>
          <w:numId w:val="20"/>
        </w:numPr>
        <w:tabs>
          <w:tab w:val="clear" w:pos="720"/>
          <w:tab w:val="num" w:pos="426"/>
          <w:tab w:val="left" w:pos="993"/>
        </w:tabs>
        <w:spacing w:after="0" w:line="240" w:lineRule="auto"/>
        <w:ind w:left="0" w:firstLine="567"/>
        <w:jc w:val="both"/>
        <w:rPr>
          <w:rFonts w:ascii="Times New Roman" w:hAnsi="Times New Roman" w:cs="Times New Roman"/>
          <w:sz w:val="28"/>
          <w:szCs w:val="28"/>
        </w:rPr>
      </w:pPr>
      <w:r w:rsidRPr="00D0027E">
        <w:rPr>
          <w:rFonts w:ascii="Times New Roman" w:hAnsi="Times New Roman" w:cs="Times New Roman"/>
          <w:sz w:val="28"/>
          <w:szCs w:val="28"/>
        </w:rPr>
        <w:lastRenderedPageBreak/>
        <w:t>Методические рекомендации «Методические сценарии  учебных занятий по психологической подготовке сотрудников ВГСЧ» : метод.рекомендации / Е. Т. Пак; под ред. И. Н. Елисеева. - М. : ФГБУ Объединенная редакция МЧС России, 2012. - 120 с.</w:t>
      </w:r>
    </w:p>
    <w:p w:rsidR="00BE7A26" w:rsidRPr="00D0027E" w:rsidRDefault="00BE7A26" w:rsidP="002B21B6">
      <w:pPr>
        <w:widowControl w:val="0"/>
        <w:numPr>
          <w:ilvl w:val="0"/>
          <w:numId w:val="20"/>
        </w:numPr>
        <w:tabs>
          <w:tab w:val="clear" w:pos="720"/>
          <w:tab w:val="num" w:pos="426"/>
          <w:tab w:val="left" w:pos="993"/>
          <w:tab w:val="left" w:pos="1134"/>
        </w:tabs>
        <w:spacing w:after="0" w:line="240" w:lineRule="auto"/>
        <w:ind w:left="0" w:firstLine="567"/>
        <w:jc w:val="both"/>
        <w:rPr>
          <w:rFonts w:ascii="Times New Roman" w:hAnsi="Times New Roman" w:cs="Times New Roman"/>
          <w:sz w:val="28"/>
          <w:szCs w:val="28"/>
        </w:rPr>
      </w:pPr>
      <w:r w:rsidRPr="00D0027E">
        <w:rPr>
          <w:rFonts w:ascii="Times New Roman" w:hAnsi="Times New Roman" w:cs="Times New Roman"/>
          <w:sz w:val="28"/>
          <w:szCs w:val="28"/>
        </w:rPr>
        <w:t xml:space="preserve">Психология экстремальных ситуаций для спасателей и пожарных /Под редакцией Ю. С. Шойгу  Москва: Смысл, 2007. </w:t>
      </w:r>
    </w:p>
    <w:p w:rsidR="00BC55F2" w:rsidRPr="00D0027E" w:rsidRDefault="00BC55F2" w:rsidP="002B21B6">
      <w:pPr>
        <w:widowControl w:val="0"/>
        <w:numPr>
          <w:ilvl w:val="0"/>
          <w:numId w:val="20"/>
        </w:numPr>
        <w:tabs>
          <w:tab w:val="num" w:pos="426"/>
          <w:tab w:val="left" w:pos="993"/>
        </w:tabs>
        <w:spacing w:after="0" w:line="240" w:lineRule="auto"/>
        <w:ind w:left="0" w:firstLine="567"/>
        <w:jc w:val="both"/>
        <w:rPr>
          <w:rFonts w:ascii="Times New Roman" w:hAnsi="Times New Roman" w:cs="Times New Roman"/>
          <w:sz w:val="28"/>
          <w:szCs w:val="28"/>
        </w:rPr>
      </w:pPr>
      <w:r w:rsidRPr="00D0027E">
        <w:rPr>
          <w:rFonts w:ascii="Times New Roman" w:hAnsi="Times New Roman" w:cs="Times New Roman"/>
          <w:sz w:val="28"/>
          <w:szCs w:val="28"/>
        </w:rPr>
        <w:t>Учебное пособие по психологической подготовке для пожарных и спасателей – М.: ФКУ ЦЭПП МЧС России, 2021. – 113 с.</w:t>
      </w:r>
    </w:p>
    <w:p w:rsidR="00BE7A26" w:rsidRPr="00D0027E" w:rsidRDefault="00BE7A26" w:rsidP="002B21B6">
      <w:pPr>
        <w:widowControl w:val="0"/>
        <w:numPr>
          <w:ilvl w:val="0"/>
          <w:numId w:val="20"/>
        </w:numPr>
        <w:tabs>
          <w:tab w:val="num" w:pos="426"/>
          <w:tab w:val="left" w:pos="993"/>
        </w:tabs>
        <w:spacing w:after="0" w:line="240" w:lineRule="auto"/>
        <w:ind w:left="0" w:firstLine="567"/>
        <w:jc w:val="both"/>
        <w:rPr>
          <w:rFonts w:ascii="Times New Roman" w:hAnsi="Times New Roman" w:cs="Times New Roman"/>
          <w:sz w:val="28"/>
          <w:szCs w:val="28"/>
        </w:rPr>
      </w:pPr>
      <w:r w:rsidRPr="00D0027E">
        <w:rPr>
          <w:rFonts w:ascii="Times New Roman" w:hAnsi="Times New Roman" w:cs="Times New Roman"/>
          <w:sz w:val="28"/>
          <w:szCs w:val="28"/>
        </w:rPr>
        <w:t>Учебное пособие по дисциплине «Экстремальная психология» для курсантов МЧС России: учебное пособие / М. С. Талмач [и др.]; ред. Ю. С. Шойгу. - М.: ФГБУ ВНИИ ГОЧС (ФЦ), 2017. - 228 с.</w:t>
      </w:r>
    </w:p>
    <w:p w:rsidR="006C046E" w:rsidRPr="00D0027E" w:rsidRDefault="006C046E" w:rsidP="006C046E">
      <w:pPr>
        <w:widowControl w:val="0"/>
        <w:tabs>
          <w:tab w:val="left" w:pos="993"/>
          <w:tab w:val="left" w:pos="1134"/>
        </w:tabs>
        <w:spacing w:after="0" w:line="240" w:lineRule="auto"/>
        <w:jc w:val="both"/>
        <w:rPr>
          <w:rFonts w:ascii="Times New Roman" w:hAnsi="Times New Roman" w:cs="Times New Roman"/>
          <w:sz w:val="28"/>
          <w:szCs w:val="28"/>
        </w:rPr>
      </w:pPr>
    </w:p>
    <w:p w:rsidR="006C046E" w:rsidRPr="00D0027E" w:rsidRDefault="006C046E" w:rsidP="006C046E">
      <w:pPr>
        <w:widowControl w:val="0"/>
        <w:tabs>
          <w:tab w:val="left" w:pos="1134"/>
        </w:tabs>
        <w:spacing w:after="0" w:line="240" w:lineRule="auto"/>
        <w:jc w:val="center"/>
        <w:rPr>
          <w:rFonts w:ascii="Times New Roman" w:hAnsi="Times New Roman" w:cs="Times New Roman"/>
          <w:sz w:val="28"/>
          <w:szCs w:val="28"/>
        </w:rPr>
      </w:pPr>
      <w:r w:rsidRPr="00D0027E">
        <w:rPr>
          <w:rFonts w:ascii="Times New Roman" w:hAnsi="Times New Roman" w:cs="Times New Roman"/>
          <w:b/>
          <w:spacing w:val="-4"/>
          <w:sz w:val="28"/>
          <w:szCs w:val="28"/>
        </w:rPr>
        <w:t>6.2 Дополнительная литература</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Кравченко А.И. Психология и педагогика. – М.: ИНФРА 2008.</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Крюкова М.А., Никитина Т.И., Сергеева Ю.С. Экстренная психологическая помощь: Практическое пособие. - М.:НЦ ЭНАС, 2009. </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Маклаков А.Г. Военная психология, – М.: Питер, 2007.</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Осухова Н. Г. «Психологическая помощь в трудных и экстремальных ситуациях». -  Москва: - Академия»,  2008. </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Сидоров, П. И. И. Г. Мосягин, С. В. Моруняк  «Психология катастроф» – Москва:  Аспект-Пресс, 2008.</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Самонов А. П.  Психология для пожарных.  Психологические основы подготовки пожарных к деятельности в экстремальных условиях – Пермь, 1999.</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Смирнов Б. А., Долгополова Е. В. Психология деятельности в экстремальных ситуациях. – Гуманитарный центр, Харьков. 2007. </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Столяренко А.М. Экстремальная психопедагогика. – М.: Юнити-Дана, 2002. </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Ю.В. Щербатых «Психология стресса и методы коррекции». – СПб.: Питер, 2008.</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Ю.В. Щербатых «Психология стресса». – М.: Изд-во Эксмо, 2008.</w:t>
      </w:r>
    </w:p>
    <w:p w:rsidR="00705A5C" w:rsidRPr="00D0027E" w:rsidRDefault="00705A5C" w:rsidP="00705A5C">
      <w:pPr>
        <w:widowControl w:val="0"/>
        <w:tabs>
          <w:tab w:val="left" w:pos="426"/>
          <w:tab w:val="left" w:pos="993"/>
        </w:tabs>
        <w:spacing w:after="0" w:line="240" w:lineRule="auto"/>
        <w:ind w:left="709"/>
        <w:jc w:val="both"/>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3</w:t>
      </w: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Организация деятельности </w:t>
      </w:r>
      <w:r w:rsidR="00053A53" w:rsidRPr="00D0027E">
        <w:rPr>
          <w:rFonts w:ascii="Times New Roman" w:hAnsi="Times New Roman" w:cs="Times New Roman"/>
          <w:b/>
          <w:bCs/>
          <w:sz w:val="28"/>
          <w:szCs w:val="28"/>
        </w:rPr>
        <w:t>пожарной охраны</w:t>
      </w:r>
      <w:r w:rsidRPr="00D0027E">
        <w:rPr>
          <w:rFonts w:ascii="Times New Roman" w:hAnsi="Times New Roman" w:cs="Times New Roman"/>
          <w:b/>
          <w:bCs/>
          <w:sz w:val="28"/>
          <w:szCs w:val="28"/>
        </w:rPr>
        <w:t xml:space="preserve"> (18 часов)</w:t>
      </w:r>
    </w:p>
    <w:p w:rsidR="00FA65E9" w:rsidRPr="00D0027E" w:rsidRDefault="00FA65E9" w:rsidP="00FA65E9">
      <w:pPr>
        <w:widowControl w:val="0"/>
        <w:spacing w:after="0" w:line="240" w:lineRule="auto"/>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«Организация деятельности </w:t>
      </w:r>
      <w:r w:rsidR="00053A53" w:rsidRPr="00D0027E">
        <w:rPr>
          <w:rFonts w:ascii="Times New Roman" w:hAnsi="Times New Roman" w:cs="Times New Roman"/>
          <w:sz w:val="28"/>
          <w:szCs w:val="28"/>
        </w:rPr>
        <w:t>пожарной охраны</w:t>
      </w:r>
      <w:r w:rsidRPr="00D0027E">
        <w:rPr>
          <w:rFonts w:ascii="Times New Roman" w:hAnsi="Times New Roman" w:cs="Times New Roman"/>
          <w:sz w:val="28"/>
          <w:szCs w:val="28"/>
        </w:rPr>
        <w:t xml:space="preserve">»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виды пожарной охраны в Российской Федерации;</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организацию гарнизонной и караульной служб;</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изучить требования безопасности при несении караульной службы; </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обязанности пожарного при несении караульной службы на постах, в дозорах и во внутреннем наряде;</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организацию деятельности поисково-спасательных формирований;</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порядок организации подготовки личного состава </w:t>
      </w:r>
      <w:r w:rsidR="00574B0A" w:rsidRPr="00D0027E">
        <w:rPr>
          <w:rFonts w:ascii="Times New Roman" w:hAnsi="Times New Roman" w:cs="Times New Roman"/>
          <w:sz w:val="28"/>
          <w:szCs w:val="28"/>
        </w:rPr>
        <w:t>подразделений пожарной охраны</w:t>
      </w:r>
      <w:r w:rsidRPr="00D0027E">
        <w:rPr>
          <w:rFonts w:ascii="Times New Roman" w:hAnsi="Times New Roman" w:cs="Times New Roman"/>
          <w:sz w:val="28"/>
          <w:szCs w:val="28"/>
        </w:rPr>
        <w:t>;</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принимать закрепленный за номерами расчета пожарный инструмент и оборудование;</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порядок и условия прохождения службы в подразделениях </w:t>
      </w:r>
      <w:r w:rsidR="00574B0A" w:rsidRPr="00D0027E">
        <w:rPr>
          <w:rFonts w:ascii="Times New Roman" w:hAnsi="Times New Roman" w:cs="Times New Roman"/>
          <w:sz w:val="28"/>
          <w:szCs w:val="28"/>
        </w:rPr>
        <w:t>пожарной охраны</w:t>
      </w:r>
      <w:r w:rsidRPr="00D0027E">
        <w:rPr>
          <w:rFonts w:ascii="Times New Roman" w:hAnsi="Times New Roman" w:cs="Times New Roman"/>
          <w:sz w:val="28"/>
          <w:szCs w:val="28"/>
        </w:rPr>
        <w:t>;</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деятельность, цели и задачи единой государственной система предупреждения и ликвидации последствий чрезвычайных ситуаций (РСЧС);</w:t>
      </w:r>
    </w:p>
    <w:p w:rsidR="00FA65E9" w:rsidRPr="00D0027E" w:rsidRDefault="00FA65E9" w:rsidP="002B21B6">
      <w:pPr>
        <w:pStyle w:val="a5"/>
        <w:widowControl w:val="0"/>
        <w:numPr>
          <w:ilvl w:val="0"/>
          <w:numId w:val="21"/>
        </w:numPr>
        <w:tabs>
          <w:tab w:val="clear" w:pos="720"/>
          <w:tab w:val="left" w:pos="1134"/>
        </w:tabs>
        <w:ind w:left="0"/>
        <w:jc w:val="both"/>
        <w:rPr>
          <w:sz w:val="28"/>
          <w:szCs w:val="28"/>
        </w:rPr>
      </w:pPr>
      <w:r w:rsidRPr="00D0027E">
        <w:rPr>
          <w:sz w:val="28"/>
          <w:szCs w:val="28"/>
        </w:rPr>
        <w:t>изучить основные документы по обеспечению пожарной безопасности зданий и сооружений;</w:t>
      </w:r>
    </w:p>
    <w:p w:rsidR="00FA65E9" w:rsidRPr="00D0027E" w:rsidRDefault="00FA65E9" w:rsidP="002B21B6">
      <w:pPr>
        <w:pStyle w:val="a5"/>
        <w:widowControl w:val="0"/>
        <w:numPr>
          <w:ilvl w:val="0"/>
          <w:numId w:val="21"/>
        </w:numPr>
        <w:tabs>
          <w:tab w:val="clear" w:pos="720"/>
          <w:tab w:val="left" w:pos="1134"/>
        </w:tabs>
        <w:ind w:left="0"/>
        <w:jc w:val="both"/>
        <w:rPr>
          <w:sz w:val="28"/>
          <w:szCs w:val="28"/>
        </w:rPr>
      </w:pPr>
      <w:r w:rsidRPr="00D0027E">
        <w:rPr>
          <w:sz w:val="28"/>
          <w:szCs w:val="28"/>
        </w:rPr>
        <w:t>дать слушателям знания по общим принципам обеспечения пожарной безопасности зданий и сооружений;</w:t>
      </w:r>
    </w:p>
    <w:p w:rsidR="00FA65E9" w:rsidRPr="00D0027E" w:rsidRDefault="00FA65E9" w:rsidP="002B21B6">
      <w:pPr>
        <w:pStyle w:val="a5"/>
        <w:widowControl w:val="0"/>
        <w:numPr>
          <w:ilvl w:val="0"/>
          <w:numId w:val="21"/>
        </w:numPr>
        <w:tabs>
          <w:tab w:val="clear" w:pos="720"/>
          <w:tab w:val="left" w:pos="1134"/>
        </w:tabs>
        <w:ind w:left="0"/>
        <w:jc w:val="both"/>
        <w:rPr>
          <w:sz w:val="28"/>
          <w:szCs w:val="28"/>
        </w:rPr>
      </w:pPr>
      <w:r w:rsidRPr="00D0027E">
        <w:rPr>
          <w:sz w:val="28"/>
          <w:szCs w:val="28"/>
        </w:rPr>
        <w:t>изучить показатели степени огнестойкости зданий и сооружений;</w:t>
      </w:r>
    </w:p>
    <w:p w:rsidR="00FA65E9" w:rsidRPr="00D0027E" w:rsidRDefault="00FA65E9" w:rsidP="002B21B6">
      <w:pPr>
        <w:pStyle w:val="a5"/>
        <w:widowControl w:val="0"/>
        <w:numPr>
          <w:ilvl w:val="0"/>
          <w:numId w:val="21"/>
        </w:numPr>
        <w:tabs>
          <w:tab w:val="clear" w:pos="720"/>
          <w:tab w:val="left" w:pos="540"/>
          <w:tab w:val="left" w:pos="993"/>
          <w:tab w:val="left" w:pos="1134"/>
        </w:tabs>
        <w:ind w:left="0"/>
        <w:jc w:val="both"/>
        <w:rPr>
          <w:sz w:val="28"/>
          <w:szCs w:val="28"/>
        </w:rPr>
      </w:pPr>
      <w:r w:rsidRPr="00D0027E">
        <w:rPr>
          <w:sz w:val="28"/>
          <w:szCs w:val="28"/>
        </w:rPr>
        <w:t xml:space="preserve">дать слушателям знания по категорированию </w:t>
      </w:r>
      <w:r w:rsidRPr="00D0027E">
        <w:rPr>
          <w:rFonts w:eastAsia="Calibri"/>
          <w:sz w:val="28"/>
          <w:szCs w:val="28"/>
        </w:rPr>
        <w:t>помещений, зданий по взрывопожарной и пожарной опасности</w:t>
      </w:r>
      <w:r w:rsidRPr="00D0027E">
        <w:rPr>
          <w:sz w:val="28"/>
          <w:szCs w:val="28"/>
        </w:rPr>
        <w:t>, функциональной пожарной опасности;</w:t>
      </w:r>
    </w:p>
    <w:p w:rsidR="00FA65E9" w:rsidRPr="00D0027E" w:rsidRDefault="00FA65E9" w:rsidP="002B21B6">
      <w:pPr>
        <w:pStyle w:val="a5"/>
        <w:widowControl w:val="0"/>
        <w:numPr>
          <w:ilvl w:val="0"/>
          <w:numId w:val="21"/>
        </w:numPr>
        <w:tabs>
          <w:tab w:val="clear" w:pos="720"/>
          <w:tab w:val="left" w:pos="540"/>
          <w:tab w:val="left" w:pos="993"/>
          <w:tab w:val="left" w:pos="1134"/>
        </w:tabs>
        <w:ind w:left="0"/>
        <w:jc w:val="both"/>
        <w:rPr>
          <w:sz w:val="28"/>
          <w:szCs w:val="28"/>
        </w:rPr>
      </w:pPr>
      <w:r w:rsidRPr="00D0027E">
        <w:rPr>
          <w:sz w:val="28"/>
          <w:szCs w:val="28"/>
        </w:rPr>
        <w:t>изучить поведение строительных конструкций при влиянии высоких температур и открытого пламени;</w:t>
      </w:r>
    </w:p>
    <w:p w:rsidR="00FA65E9" w:rsidRPr="00D0027E" w:rsidRDefault="00FA65E9" w:rsidP="002B21B6">
      <w:pPr>
        <w:pStyle w:val="a5"/>
        <w:widowControl w:val="0"/>
        <w:numPr>
          <w:ilvl w:val="0"/>
          <w:numId w:val="21"/>
        </w:numPr>
        <w:tabs>
          <w:tab w:val="clear" w:pos="720"/>
          <w:tab w:val="left" w:pos="540"/>
          <w:tab w:val="left" w:pos="993"/>
          <w:tab w:val="left" w:pos="1134"/>
        </w:tabs>
        <w:ind w:left="0"/>
        <w:jc w:val="both"/>
        <w:rPr>
          <w:sz w:val="28"/>
          <w:szCs w:val="28"/>
        </w:rPr>
      </w:pPr>
      <w:r w:rsidRPr="00D0027E">
        <w:rPr>
          <w:sz w:val="28"/>
          <w:szCs w:val="28"/>
        </w:rPr>
        <w:t>дать знания по объемно-планировочным, конструктивным особенностям зданий и сооружений различного назначения.</w:t>
      </w:r>
    </w:p>
    <w:p w:rsidR="00FA65E9" w:rsidRPr="00D0027E" w:rsidRDefault="00FA65E9" w:rsidP="00FA65E9">
      <w:pPr>
        <w:pStyle w:val="a5"/>
        <w:widowControl w:val="0"/>
        <w:ind w:left="1429"/>
        <w:rPr>
          <w:b/>
          <w:sz w:val="28"/>
          <w:szCs w:val="28"/>
        </w:rPr>
      </w:pPr>
    </w:p>
    <w:p w:rsidR="00FA65E9" w:rsidRPr="00D0027E" w:rsidRDefault="00FA65E9" w:rsidP="00B17DD3">
      <w:pPr>
        <w:pStyle w:val="a5"/>
        <w:widowControl w:val="0"/>
        <w:ind w:left="0"/>
        <w:jc w:val="center"/>
        <w:rPr>
          <w:b/>
          <w:bCs/>
          <w:sz w:val="28"/>
          <w:szCs w:val="28"/>
        </w:rPr>
      </w:pPr>
      <w:r w:rsidRPr="00D0027E">
        <w:rPr>
          <w:b/>
          <w:sz w:val="28"/>
          <w:szCs w:val="28"/>
        </w:rPr>
        <w:t xml:space="preserve">2. </w:t>
      </w:r>
      <w:r w:rsidRPr="00D0027E">
        <w:rPr>
          <w:b/>
          <w:sz w:val="28"/>
        </w:rPr>
        <w:t>Перечень планируемых результатов обучения по дисциплине</w:t>
      </w: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B17DD3"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ОК-</w:t>
      </w:r>
      <w:r w:rsidR="00FA65E9" w:rsidRPr="00D0027E">
        <w:rPr>
          <w:rFonts w:ascii="Times New Roman" w:hAnsi="Times New Roman" w:cs="Times New Roman"/>
          <w:snapToGrid w:val="0"/>
          <w:sz w:val="28"/>
          <w:szCs w:val="28"/>
        </w:rPr>
        <w:t xml:space="preserve">2 - </w:t>
      </w:r>
      <w:r w:rsidR="00FA65E9"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работать в команде, эффективно общаться с коллегами, руководством;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осуществлять поиск информации, необходимой для эффективного выполнения профессиональных задач;</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lastRenderedPageBreak/>
        <w:t xml:space="preserve">ПК-2 - выполнять </w:t>
      </w:r>
      <w:r w:rsidRPr="00D0027E">
        <w:rPr>
          <w:rFonts w:ascii="Times New Roman" w:hAnsi="Times New Roman" w:cs="Times New Roman"/>
          <w:sz w:val="28"/>
          <w:szCs w:val="28"/>
        </w:rPr>
        <w:t>аварийно-спасательные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z w:val="28"/>
          <w:szCs w:val="28"/>
          <w:shd w:val="clear" w:color="auto" w:fill="FFFFFF"/>
        </w:rPr>
        <w:t>выполнять работы</w:t>
      </w:r>
      <w:r w:rsidRPr="00D0027E">
        <w:rPr>
          <w:rFonts w:ascii="Times New Roman" w:hAnsi="Times New Roman" w:cs="Times New Roman"/>
          <w:sz w:val="28"/>
          <w:szCs w:val="28"/>
        </w:rPr>
        <w:t xml:space="preserve"> по приемке (передаче) и содержанию в исправном состоянии средств, пожарного оборудования и инструмента;</w:t>
      </w:r>
    </w:p>
    <w:p w:rsidR="00FA65E9"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ПК-4 - осуществлять караульную службу.</w:t>
      </w:r>
    </w:p>
    <w:p w:rsidR="00AB29F4" w:rsidRDefault="00AB29F4"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4963"/>
        <w:gridCol w:w="900"/>
        <w:gridCol w:w="1793"/>
        <w:gridCol w:w="1134"/>
      </w:tblGrid>
      <w:tr w:rsidR="00FA65E9" w:rsidRPr="00811CC5" w:rsidTr="00811CC5">
        <w:trPr>
          <w:trHeight w:val="20"/>
          <w:tblHeader/>
          <w:jc w:val="center"/>
        </w:trPr>
        <w:tc>
          <w:tcPr>
            <w:tcW w:w="674" w:type="dxa"/>
            <w:vMerge w:val="restart"/>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 п/п</w:t>
            </w:r>
          </w:p>
        </w:tc>
        <w:tc>
          <w:tcPr>
            <w:tcW w:w="4963" w:type="dxa"/>
            <w:vMerge w:val="restart"/>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Наименование тем</w:t>
            </w:r>
          </w:p>
        </w:tc>
        <w:tc>
          <w:tcPr>
            <w:tcW w:w="900" w:type="dxa"/>
            <w:vMerge w:val="restart"/>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Всего</w:t>
            </w:r>
          </w:p>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часов</w:t>
            </w:r>
          </w:p>
        </w:tc>
        <w:tc>
          <w:tcPr>
            <w:tcW w:w="2927" w:type="dxa"/>
            <w:gridSpan w:val="2"/>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Количество часов по видам занятий</w:t>
            </w:r>
          </w:p>
        </w:tc>
      </w:tr>
      <w:tr w:rsidR="00FA65E9" w:rsidRPr="00811CC5" w:rsidTr="00811CC5">
        <w:trPr>
          <w:trHeight w:val="207"/>
          <w:tblHeader/>
          <w:jc w:val="center"/>
        </w:trPr>
        <w:tc>
          <w:tcPr>
            <w:tcW w:w="674" w:type="dxa"/>
            <w:vMerge/>
            <w:tcBorders>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p>
        </w:tc>
        <w:tc>
          <w:tcPr>
            <w:tcW w:w="4963" w:type="dxa"/>
            <w:vMerge/>
            <w:tcBorders>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p>
        </w:tc>
        <w:tc>
          <w:tcPr>
            <w:tcW w:w="900" w:type="dxa"/>
            <w:vMerge/>
            <w:tcBorders>
              <w:left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p>
        </w:tc>
        <w:tc>
          <w:tcPr>
            <w:tcW w:w="1793" w:type="dxa"/>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теоретические занятия</w:t>
            </w:r>
          </w:p>
        </w:tc>
        <w:tc>
          <w:tcPr>
            <w:tcW w:w="1134" w:type="dxa"/>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практические занятия</w:t>
            </w:r>
          </w:p>
        </w:tc>
      </w:tr>
      <w:tr w:rsidR="00FA65E9" w:rsidRPr="00811CC5" w:rsidTr="00811CC5">
        <w:trPr>
          <w:trHeight w:val="207"/>
          <w:tblHeader/>
          <w:jc w:val="center"/>
        </w:trPr>
        <w:tc>
          <w:tcPr>
            <w:tcW w:w="9464" w:type="dxa"/>
            <w:gridSpan w:val="5"/>
            <w:tcBorders>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snapToGrid w:val="0"/>
                <w:sz w:val="24"/>
                <w:szCs w:val="24"/>
              </w:rPr>
            </w:pPr>
            <w:r w:rsidRPr="00811CC5">
              <w:rPr>
                <w:rFonts w:ascii="Times New Roman" w:hAnsi="Times New Roman" w:cs="Times New Roman"/>
                <w:b/>
                <w:snapToGrid w:val="0"/>
                <w:sz w:val="24"/>
                <w:szCs w:val="24"/>
              </w:rPr>
              <w:t>Раздел 1. Организация деятельности пожарной охраны</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496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Организация пожарной охраны в Российской Федерации. Меры по противодействию коррупции в системе МЧС России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D07852">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 xml:space="preserve">Порядок и условия прохождения службы в </w:t>
            </w:r>
            <w:r w:rsidR="00D07852" w:rsidRPr="00811CC5">
              <w:rPr>
                <w:rFonts w:ascii="Times New Roman" w:hAnsi="Times New Roman" w:cs="Times New Roman"/>
                <w:sz w:val="24"/>
                <w:szCs w:val="24"/>
              </w:rPr>
              <w:t>пожарной охране</w:t>
            </w:r>
            <w:r w:rsidRPr="00811CC5">
              <w:rPr>
                <w:rFonts w:ascii="Times New Roman" w:hAnsi="Times New Roman" w:cs="Times New Roman"/>
                <w:sz w:val="24"/>
                <w:szCs w:val="24"/>
              </w:rPr>
              <w:t>. Профессиональная подготовка личного состава ГПС</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3.</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Организация и несение гарнизонной и караульной службы</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4.</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Организация повседневной деятельности                    поисково-спасательных формирований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5.</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Организация и структура гражданской обороны. Классификация чрезвычайных ситуаций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6.</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Единая государственная система предупреждения и ликвидации последствий чрезвычайных ситуаций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7.</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Социально ориентированные некоммерческие организации, волонтерство</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9464" w:type="dxa"/>
            <w:gridSpan w:val="5"/>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b/>
                <w:sz w:val="24"/>
                <w:szCs w:val="24"/>
              </w:rPr>
            </w:pPr>
            <w:r w:rsidRPr="00811CC5">
              <w:rPr>
                <w:rFonts w:ascii="Times New Roman" w:hAnsi="Times New Roman" w:cs="Times New Roman"/>
                <w:b/>
                <w:sz w:val="24"/>
                <w:szCs w:val="24"/>
              </w:rPr>
              <w:t>Раздел 2. Пожарная безопасность</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8.</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napToGrid w:val="0"/>
                <w:sz w:val="24"/>
                <w:szCs w:val="24"/>
              </w:rPr>
              <w:t>Общие принципы обеспечения пожарной безопасности зданий и сооружений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9.</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Обеспечение пожарной безопасности объектов различного назначения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rPr>
                <w:rFonts w:ascii="Times New Roman" w:hAnsi="Times New Roman" w:cs="Times New Roman"/>
                <w:b/>
                <w:sz w:val="24"/>
                <w:szCs w:val="24"/>
              </w:rPr>
            </w:pPr>
            <w:r w:rsidRPr="00811CC5">
              <w:rPr>
                <w:rFonts w:ascii="Times New Roman" w:hAnsi="Times New Roman" w:cs="Times New Roman"/>
                <w:b/>
                <w:sz w:val="24"/>
                <w:szCs w:val="24"/>
              </w:rPr>
              <w:t>Промежуточная аттестация (зачет)</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sz w:val="24"/>
                <w:szCs w:val="24"/>
              </w:rPr>
            </w:pPr>
            <w:r w:rsidRPr="00811CC5">
              <w:rPr>
                <w:rFonts w:ascii="Times New Roman" w:hAnsi="Times New Roman" w:cs="Times New Roman"/>
                <w:b/>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bCs/>
                <w:sz w:val="24"/>
                <w:szCs w:val="24"/>
              </w:rPr>
            </w:pPr>
            <w:r w:rsidRPr="00811CC5">
              <w:rPr>
                <w:rFonts w:ascii="Times New Roman" w:hAnsi="Times New Roman" w:cs="Times New Roman"/>
                <w:b/>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rPr>
                <w:rFonts w:ascii="Times New Roman" w:hAnsi="Times New Roman" w:cs="Times New Roman"/>
                <w:b/>
                <w:bCs/>
                <w:sz w:val="24"/>
                <w:szCs w:val="24"/>
              </w:rPr>
            </w:pPr>
            <w:r w:rsidRPr="00811CC5">
              <w:rPr>
                <w:rFonts w:ascii="Times New Roman" w:hAnsi="Times New Roman" w:cs="Times New Roman"/>
                <w:b/>
                <w:bCs/>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bCs/>
                <w:sz w:val="24"/>
                <w:szCs w:val="24"/>
              </w:rPr>
            </w:pPr>
            <w:r w:rsidRPr="00811CC5">
              <w:rPr>
                <w:rFonts w:ascii="Times New Roman" w:hAnsi="Times New Roman" w:cs="Times New Roman"/>
                <w:b/>
                <w:bCs/>
                <w:sz w:val="24"/>
                <w:szCs w:val="24"/>
              </w:rPr>
              <w:t>18</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bCs/>
                <w:sz w:val="24"/>
                <w:szCs w:val="24"/>
              </w:rPr>
            </w:pPr>
            <w:r w:rsidRPr="00811CC5">
              <w:rPr>
                <w:rFonts w:ascii="Times New Roman" w:hAnsi="Times New Roman" w:cs="Times New Roman"/>
                <w:b/>
                <w:bCs/>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bl>
    <w:p w:rsidR="00FA65E9" w:rsidRPr="00D0027E" w:rsidRDefault="00FA65E9" w:rsidP="00FA65E9">
      <w:pPr>
        <w:widowControl w:val="0"/>
        <w:spacing w:after="0" w:line="240" w:lineRule="auto"/>
        <w:rPr>
          <w:rFonts w:ascii="Times New Roman" w:hAnsi="Times New Roman" w:cs="Times New Roman"/>
          <w:sz w:val="24"/>
          <w:szCs w:val="24"/>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Организация пожарной охраны в Российской Федерации.</w:t>
      </w:r>
      <w:r w:rsidR="00B17DD3" w:rsidRPr="00D0027E">
        <w:rPr>
          <w:rFonts w:ascii="Times New Roman" w:hAnsi="Times New Roman" w:cs="Times New Roman"/>
          <w:b/>
          <w:bCs/>
          <w:sz w:val="28"/>
          <w:szCs w:val="28"/>
        </w:rPr>
        <w:t xml:space="preserve"> </w:t>
      </w:r>
      <w:r w:rsidRPr="00D0027E">
        <w:rPr>
          <w:rFonts w:ascii="Times New Roman" w:hAnsi="Times New Roman" w:cs="Times New Roman"/>
          <w:b/>
          <w:bCs/>
          <w:sz w:val="28"/>
          <w:szCs w:val="28"/>
        </w:rPr>
        <w:t>Меры по противодействию коррупции в системе МЧС России.</w:t>
      </w:r>
    </w:p>
    <w:p w:rsidR="00FA65E9" w:rsidRPr="00D0027E" w:rsidRDefault="00FA65E9" w:rsidP="00FA65E9">
      <w:pPr>
        <w:widowControl w:val="0"/>
        <w:spacing w:after="0" w:line="240" w:lineRule="auto"/>
        <w:ind w:firstLine="720"/>
        <w:jc w:val="both"/>
        <w:rPr>
          <w:rFonts w:ascii="Times New Roman" w:hAnsi="Times New Roman" w:cs="Times New Roman"/>
        </w:rPr>
      </w:pPr>
      <w:r w:rsidRPr="00D0027E">
        <w:rPr>
          <w:rFonts w:ascii="Times New Roman" w:hAnsi="Times New Roman" w:cs="Times New Roman"/>
          <w:sz w:val="28"/>
          <w:szCs w:val="28"/>
        </w:rPr>
        <w:t>Развитие пожарной охраны в Российской Федерации. Структура Государственной противопожарной службы. Виды и основные задачи пожарной охраны в РФ.</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Меры по профилактике коррупции. Порядок предотвращения и урегулирования конфликта интересов. Ответственность физических и юридических лиц за коррупционные правонарушения.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Порядок и условия прохождения службы в </w:t>
      </w:r>
      <w:r w:rsidR="00D07852" w:rsidRPr="00D0027E">
        <w:rPr>
          <w:rFonts w:ascii="Times New Roman" w:hAnsi="Times New Roman" w:cs="Times New Roman"/>
          <w:b/>
          <w:bCs/>
          <w:sz w:val="28"/>
          <w:szCs w:val="28"/>
        </w:rPr>
        <w:t>пожарной охране</w:t>
      </w:r>
      <w:r w:rsidRPr="00D0027E">
        <w:rPr>
          <w:rFonts w:ascii="Times New Roman" w:hAnsi="Times New Roman" w:cs="Times New Roman"/>
          <w:b/>
          <w:bCs/>
          <w:sz w:val="28"/>
          <w:szCs w:val="28"/>
        </w:rPr>
        <w:t>. Профессиональная подготовка личного состава ГПС.</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Правовое положение </w:t>
      </w:r>
      <w:r w:rsidR="00D07852" w:rsidRPr="00D0027E">
        <w:rPr>
          <w:rFonts w:ascii="Times New Roman" w:hAnsi="Times New Roman" w:cs="Times New Roman"/>
          <w:sz w:val="28"/>
          <w:szCs w:val="28"/>
        </w:rPr>
        <w:t>пожарного</w:t>
      </w:r>
      <w:r w:rsidRPr="00D0027E">
        <w:rPr>
          <w:rFonts w:ascii="Times New Roman" w:hAnsi="Times New Roman" w:cs="Times New Roman"/>
          <w:sz w:val="28"/>
          <w:szCs w:val="28"/>
        </w:rPr>
        <w:t xml:space="preserve">. Порядок комплектования и прохождения службы (работы) в </w:t>
      </w:r>
      <w:r w:rsidR="00D07852" w:rsidRPr="00D0027E">
        <w:rPr>
          <w:rFonts w:ascii="Times New Roman" w:hAnsi="Times New Roman" w:cs="Times New Roman"/>
          <w:sz w:val="28"/>
          <w:szCs w:val="28"/>
        </w:rPr>
        <w:t>пожарной охране</w:t>
      </w:r>
      <w:r w:rsidRPr="00D0027E">
        <w:rPr>
          <w:rFonts w:ascii="Times New Roman" w:hAnsi="Times New Roman" w:cs="Times New Roman"/>
          <w:sz w:val="28"/>
          <w:szCs w:val="28"/>
        </w:rPr>
        <w:t>. Обязанности, права и льготы личного состава</w:t>
      </w:r>
      <w:r w:rsidR="00D07852" w:rsidRPr="00D0027E">
        <w:rPr>
          <w:rFonts w:ascii="Times New Roman" w:hAnsi="Times New Roman" w:cs="Times New Roman"/>
          <w:sz w:val="28"/>
          <w:szCs w:val="28"/>
        </w:rPr>
        <w:t xml:space="preserve"> пожарной охраны</w:t>
      </w:r>
      <w:r w:rsidRPr="00D0027E">
        <w:rPr>
          <w:rFonts w:ascii="Times New Roman" w:hAnsi="Times New Roman" w:cs="Times New Roman"/>
          <w:sz w:val="28"/>
          <w:szCs w:val="28"/>
        </w:rPr>
        <w:t>. Гарантии правовой и социальной защиты личного состава. Порядок предоставления отпусков и порядок увольнения сотрудников со службы</w:t>
      </w:r>
      <w:r w:rsidR="00D07852" w:rsidRPr="00D0027E">
        <w:rPr>
          <w:rFonts w:ascii="Times New Roman" w:hAnsi="Times New Roman" w:cs="Times New Roman"/>
          <w:sz w:val="28"/>
          <w:szCs w:val="28"/>
        </w:rPr>
        <w:t xml:space="preserve"> (работы)</w:t>
      </w:r>
      <w:r w:rsidRPr="00D0027E">
        <w:rPr>
          <w:rFonts w:ascii="Times New Roman" w:hAnsi="Times New Roman" w:cs="Times New Roman"/>
          <w:sz w:val="28"/>
          <w:szCs w:val="28"/>
        </w:rPr>
        <w:t>. Порядок присвоения специальных званий. Пенсионное обеспечение, исчисление выслуги лет.</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документы по планированию и организации подготовки: назначение, содержание и сроки. Цель и задачи профессиональной подготовки личного состава пожарной охраны. Основные формы подготовки, их характеристика. Совершенствование профессиональной подготовки личного состава </w:t>
      </w:r>
      <w:r w:rsidR="00D07852" w:rsidRPr="00D0027E">
        <w:rPr>
          <w:rFonts w:ascii="Times New Roman" w:hAnsi="Times New Roman" w:cs="Times New Roman"/>
          <w:sz w:val="28"/>
          <w:szCs w:val="28"/>
        </w:rPr>
        <w:t>пожарной охраны</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Тема 3. Организация и несение гарнизонной и караульной службы.</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привлечения сил и средств подразделений пожарной охраны,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 xml:space="preserve">гарнизонов пожарной охраны для тушения пожаров и проведения аварийно-спасательных работ. Основные понятия, термины и определения. Организация и несение гарнизонной службы. Образование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 xml:space="preserve">гарнизонов, их границы. Основные задачи гарнизонной службы. Порядок привлечения сил и средств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 xml:space="preserve">гарнизонов, специализированных подразделений к тушению пожаров. Нештатные службы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гарнизон</w:t>
      </w:r>
      <w:r w:rsidR="00053A53" w:rsidRPr="00D0027E">
        <w:rPr>
          <w:rFonts w:ascii="Times New Roman" w:hAnsi="Times New Roman" w:cs="Times New Roman"/>
          <w:sz w:val="28"/>
          <w:szCs w:val="28"/>
        </w:rPr>
        <w:t>ов</w:t>
      </w:r>
      <w:r w:rsidRPr="00D0027E">
        <w:rPr>
          <w:rFonts w:ascii="Times New Roman" w:hAnsi="Times New Roman" w:cs="Times New Roman"/>
          <w:sz w:val="28"/>
          <w:szCs w:val="28"/>
        </w:rPr>
        <w:t>. Должностные лица гарнизона, их права и обязанности. Особенности организации гарнизонной службы при введении особого противопожарного режима.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задачи караульной службы. Должностные лица дежурной смены (караула), их подчиненность, обязанности и права. Размещение личного состава и техники. Внутренний распорядок. Форма одежды личного состава дежурной смены (караула). Порядок приведения дежурной смены (караула) в готовность к тушению пожаров и проведению первоочередных аварийно-спасательных работ после возвращения с пожара или пожарно-тактических занятий. Порядок допуска лиц, прибывших в подразделение. Порядок смены караулов. Подготовка к смене. Проведение развода караулов. Прием и сдача дежурства. Внутренний наряд. Назначение внутреннего наряда, его состав. Обязанности лиц внутреннего наряда.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организации несения службы и профилактической </w:t>
      </w:r>
      <w:r w:rsidRPr="00D0027E">
        <w:rPr>
          <w:rFonts w:ascii="Times New Roman" w:hAnsi="Times New Roman" w:cs="Times New Roman"/>
          <w:sz w:val="28"/>
          <w:szCs w:val="28"/>
        </w:rPr>
        <w:lastRenderedPageBreak/>
        <w:t xml:space="preserve">деятельности объектовых и договорных подразделений </w:t>
      </w:r>
      <w:r w:rsidR="00B17DD3" w:rsidRPr="00D0027E">
        <w:rPr>
          <w:rFonts w:ascii="Times New Roman" w:hAnsi="Times New Roman" w:cs="Times New Roman"/>
          <w:sz w:val="28"/>
          <w:szCs w:val="28"/>
        </w:rPr>
        <w:t>Г</w:t>
      </w:r>
      <w:r w:rsidRPr="00D0027E">
        <w:rPr>
          <w:rFonts w:ascii="Times New Roman" w:hAnsi="Times New Roman" w:cs="Times New Roman"/>
          <w:sz w:val="28"/>
          <w:szCs w:val="28"/>
        </w:rPr>
        <w:t xml:space="preserve">ПС. </w:t>
      </w:r>
    </w:p>
    <w:p w:rsidR="00FA65E9" w:rsidRDefault="00FA65E9" w:rsidP="00FA65E9">
      <w:pPr>
        <w:widowControl w:val="0"/>
        <w:spacing w:after="0" w:line="240" w:lineRule="auto"/>
        <w:ind w:firstLine="720"/>
        <w:jc w:val="both"/>
        <w:rPr>
          <w:rFonts w:ascii="Times New Roman" w:hAnsi="Times New Roman" w:cs="Times New Roman"/>
          <w:sz w:val="28"/>
          <w:szCs w:val="28"/>
        </w:rPr>
      </w:pPr>
    </w:p>
    <w:p w:rsidR="00811CC5" w:rsidRPr="00D0027E" w:rsidRDefault="00811CC5"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4. Организация повседневной деятельности поисково-спасательных формирований.</w:t>
      </w:r>
    </w:p>
    <w:p w:rsidR="00FA65E9" w:rsidRPr="00D0027E" w:rsidRDefault="00FA65E9" w:rsidP="00FA65E9">
      <w:pPr>
        <w:pStyle w:val="ConsPlusNormal"/>
        <w:ind w:firstLine="540"/>
        <w:jc w:val="both"/>
        <w:rPr>
          <w:rFonts w:ascii="Times New Roman" w:hAnsi="Times New Roman" w:cs="Times New Roman"/>
          <w:sz w:val="28"/>
          <w:szCs w:val="28"/>
        </w:rPr>
      </w:pPr>
      <w:r w:rsidRPr="00D0027E">
        <w:rPr>
          <w:rFonts w:ascii="Times New Roman" w:hAnsi="Times New Roman" w:cs="Times New Roman"/>
          <w:sz w:val="28"/>
          <w:szCs w:val="28"/>
        </w:rPr>
        <w:t>Организационно-правовые и экономические основы создания и деятельности аварийно-спасательных служб, аварийно-спасательных формирований на территории Российской Федерации. Отношения между аварийно-спасательными формированиями и органами государственной власти, органами местного самоуправления, а также предприятиями, учреждениями, организациями, иными юридическими лицами общественными объединениями, должностными лицами и гражданами Российской Федерации в области тушения пожаров и проведения АСР.</w:t>
      </w:r>
    </w:p>
    <w:p w:rsidR="00FA65E9" w:rsidRPr="00D0027E" w:rsidRDefault="00FA65E9" w:rsidP="00FA65E9">
      <w:pPr>
        <w:pStyle w:val="ConsPlusNormal"/>
        <w:ind w:firstLine="540"/>
        <w:jc w:val="both"/>
        <w:rPr>
          <w:rFonts w:ascii="Times New Roman" w:hAnsi="Times New Roman" w:cs="Times New Roman"/>
          <w:sz w:val="28"/>
          <w:szCs w:val="28"/>
        </w:rPr>
      </w:pPr>
      <w:r w:rsidRPr="00D0027E">
        <w:rPr>
          <w:rFonts w:ascii="Times New Roman" w:hAnsi="Times New Roman" w:cs="Times New Roman"/>
          <w:sz w:val="28"/>
          <w:szCs w:val="28"/>
        </w:rPr>
        <w:t>Права, обязанности и ответственность спасателей. Основы государственной политики в области правовой и социальной защиты спасателей, других граждан Российской Федерации, принимающих участие в ликвидации чрезвычайных ситуаций природного и техногенного характера, и членов их семей.</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w:t>
      </w:r>
      <w:r w:rsidRPr="00D0027E">
        <w:rPr>
          <w:rFonts w:ascii="Times New Roman" w:hAnsi="Times New Roman" w:cs="Times New Roman"/>
          <w:b/>
          <w:sz w:val="28"/>
          <w:szCs w:val="28"/>
        </w:rPr>
        <w:t xml:space="preserve">Организация и структура гражданской обороны. </w:t>
      </w:r>
      <w:r w:rsidRPr="00D0027E">
        <w:rPr>
          <w:rFonts w:ascii="Times New Roman" w:hAnsi="Times New Roman" w:cs="Times New Roman"/>
          <w:b/>
          <w:bCs/>
          <w:sz w:val="28"/>
          <w:szCs w:val="28"/>
        </w:rPr>
        <w:t>Классификация чрезвычайных ситуаций.</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Структура гражданской обороны и её функционирование. </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Сигналы оповещения гражданской обороны («Воздушная тревога», «Отбой воздушной тревоги», «Радиационная опасность», «Химическая тревога»).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Силы и средства противопожарной службы ГО (ППС ГО). Распределение сил и средств ППС ГО в загородной зоне. Сводные отряды ППС ГО.</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Пожарная разведка в очагах поражения, в зонах стихийных бедствий и катастроф.</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Понятие о спасательных и других неотложных работах в очагах поражения.</w:t>
      </w:r>
    </w:p>
    <w:p w:rsidR="00FA65E9" w:rsidRPr="00D0027E" w:rsidRDefault="00FA65E9" w:rsidP="00FA65E9">
      <w:pPr>
        <w:pStyle w:val="ConsPlusNormal"/>
        <w:ind w:firstLine="540"/>
        <w:jc w:val="both"/>
        <w:rPr>
          <w:rFonts w:ascii="Times New Roman" w:hAnsi="Times New Roman" w:cs="Times New Roman"/>
          <w:sz w:val="28"/>
          <w:szCs w:val="28"/>
        </w:rPr>
      </w:pPr>
      <w:r w:rsidRPr="00D0027E">
        <w:rPr>
          <w:rFonts w:ascii="Times New Roman" w:hAnsi="Times New Roman" w:cs="Times New Roman"/>
          <w:sz w:val="28"/>
          <w:szCs w:val="28"/>
        </w:rPr>
        <w:t>Чрезвычайные ситуации и их классификация. 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(эпизодотии), растений (эпифитотии). Чрезвычайные ситуации техногенного характера в мирное время: промышленные аварии с выбросом АХОВ, пожары и взрывы, аварии на транспорте: железнодорожном, автомобильном, морском и речном, а также в метрополитене.</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6. Единая государственная система предупреждения и ликвидации последствий чрезвычайных ситуаций.</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Единая государственная система предупреждения и ликвидации </w:t>
      </w:r>
      <w:r w:rsidRPr="00D0027E">
        <w:rPr>
          <w:rFonts w:ascii="Times New Roman" w:hAnsi="Times New Roman" w:cs="Times New Roman"/>
          <w:sz w:val="28"/>
          <w:szCs w:val="28"/>
        </w:rPr>
        <w:lastRenderedPageBreak/>
        <w:t xml:space="preserve">последствий чрезвычайных ситуаций (РСЧС), принципы ее </w:t>
      </w:r>
      <w:r w:rsidR="00B17DD3" w:rsidRPr="00D0027E">
        <w:rPr>
          <w:rFonts w:ascii="Times New Roman" w:hAnsi="Times New Roman" w:cs="Times New Roman"/>
          <w:sz w:val="28"/>
          <w:szCs w:val="28"/>
        </w:rPr>
        <w:t xml:space="preserve">построения и функционирования. </w:t>
      </w:r>
      <w:r w:rsidRPr="00D0027E">
        <w:rPr>
          <w:rFonts w:ascii="Times New Roman" w:hAnsi="Times New Roman" w:cs="Times New Roman"/>
          <w:sz w:val="28"/>
          <w:szCs w:val="28"/>
        </w:rPr>
        <w:t xml:space="preserve">Нормативно-правовое регулирование в области защиты населения и территорий от чрезвычайных ситуаций природного и техногенного характера. </w:t>
      </w:r>
    </w:p>
    <w:p w:rsidR="00FA65E9" w:rsidRPr="00D0027E" w:rsidRDefault="00FA65E9" w:rsidP="00FA65E9">
      <w:pPr>
        <w:widowControl w:val="0"/>
        <w:spacing w:after="0" w:line="240" w:lineRule="auto"/>
        <w:ind w:firstLine="709"/>
        <w:jc w:val="both"/>
        <w:rPr>
          <w:rFonts w:ascii="Times New Roman" w:hAnsi="Times New Roman" w:cs="Times New Roman"/>
          <w:b/>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7. Социально ориентированные некоммерческие организации, волонтерство.</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Концепция развития добровольчества (волонтерства) в Российской Федерации. Виды и деятельность социально ориентированных некоммерческих организаций. Взаимодействие МЧС России с такими организациями, численность, уели и задачи. </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w:t>
      </w:r>
      <w:r w:rsidRPr="00D0027E">
        <w:rPr>
          <w:rFonts w:ascii="Times New Roman" w:hAnsi="Times New Roman" w:cs="Times New Roman"/>
          <w:b/>
          <w:snapToGrid w:val="0"/>
          <w:sz w:val="28"/>
          <w:szCs w:val="28"/>
        </w:rPr>
        <w:t>Общие принципы обеспечения пожарной безопасности зданий и сооружений</w:t>
      </w:r>
      <w:r w:rsidRPr="00D0027E">
        <w:rPr>
          <w:rFonts w:ascii="Times New Roman" w:hAnsi="Times New Roman" w:cs="Times New Roman"/>
          <w:b/>
          <w:bCs/>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Понятия «пожарная опасность» и «пожарная безопасность»; «система предотвращения пожара» и «система противопожарной защиты»; «треугольник пожара». Горючая среда, источник зажигания и условия распространения пожара. Понятие «противопожарный режим». Горение веществ и материалов. Показатели пожарной опасности веществ и материалов. Пожарная опасность строительных материалов. Пожарно-техническая классификация строительных конструкций.  Поведение строительных материалов и конструкций в условиях пожара. Опасные факторы пожара.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 xml:space="preserve">Тема 9. </w:t>
      </w:r>
      <w:r w:rsidRPr="00D0027E">
        <w:rPr>
          <w:rFonts w:ascii="Times New Roman" w:hAnsi="Times New Roman" w:cs="Times New Roman"/>
          <w:b/>
          <w:sz w:val="28"/>
          <w:szCs w:val="28"/>
        </w:rPr>
        <w:t>Обеспечение пожарной безопасности объектов различного назначения</w:t>
      </w:r>
      <w:r w:rsidRPr="00D0027E">
        <w:rPr>
          <w:rFonts w:ascii="Times New Roman" w:hAnsi="Times New Roman" w:cs="Times New Roman"/>
          <w:b/>
          <w:bCs/>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Предел огнестойкости и класс пожарной опасности. Степень огнестойкости зданий и сооружений. Классификация зданий и сооружений по функциональной пожарной опасности. Принципы, заложенные в основу классификации. Конструктивные особенности зданий различного назначения. Эвакуация.</w:t>
      </w:r>
    </w:p>
    <w:p w:rsidR="00FA65E9" w:rsidRPr="00D0027E" w:rsidRDefault="00FA65E9" w:rsidP="00B17DD3">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эксплуатации аппаратов с горючими газами, легковоспламеняющимися и горючими жидкостями, твердыми горючими материалами и пылями. Причины и условия образования горючей среды в аппаратах, производственных помещениях и на открытых технологических площадках. Мероприятия и технические решения по предотвращению пожаров и противопожарной защите.  </w:t>
      </w:r>
    </w:p>
    <w:p w:rsidR="00FA65E9" w:rsidRPr="00D0027E" w:rsidRDefault="00FA65E9" w:rsidP="00B17DD3">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Категорирование помещений по взрывопожарной и пожарной опасности.</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pStyle w:val="a5"/>
        <w:widowControl w:val="0"/>
        <w:jc w:val="center"/>
        <w:rPr>
          <w:b/>
          <w:bCs/>
          <w:sz w:val="28"/>
          <w:szCs w:val="28"/>
        </w:rPr>
      </w:pPr>
      <w:r w:rsidRPr="00D0027E">
        <w:rPr>
          <w:b/>
          <w:bCs/>
          <w:sz w:val="28"/>
          <w:szCs w:val="28"/>
        </w:rPr>
        <w:t>5. Вопросы для подготовки к промежуточной аттестации</w:t>
      </w:r>
    </w:p>
    <w:p w:rsidR="00FA65E9" w:rsidRPr="00D0027E" w:rsidRDefault="00FA65E9" w:rsidP="00FA65E9">
      <w:pPr>
        <w:pStyle w:val="a5"/>
        <w:widowControl w:val="0"/>
        <w:jc w:val="center"/>
        <w:rPr>
          <w:b/>
          <w:bCs/>
          <w:sz w:val="28"/>
          <w:szCs w:val="28"/>
        </w:rPr>
      </w:pP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положения Федерального Закона «О пожарной безопасности».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Особенности организации несения службы при введении особого противопожарного режима.</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отпусков.</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Понятие о </w:t>
      </w:r>
      <w:r w:rsidR="00053A53" w:rsidRPr="00D0027E">
        <w:rPr>
          <w:rFonts w:ascii="Times New Roman" w:hAnsi="Times New Roman" w:cs="Times New Roman"/>
          <w:sz w:val="28"/>
          <w:szCs w:val="28"/>
        </w:rPr>
        <w:t xml:space="preserve">пожарно-спасательном </w:t>
      </w:r>
      <w:r w:rsidRPr="00D0027E">
        <w:rPr>
          <w:rFonts w:ascii="Times New Roman" w:hAnsi="Times New Roman" w:cs="Times New Roman"/>
          <w:sz w:val="28"/>
          <w:szCs w:val="28"/>
        </w:rPr>
        <w:t xml:space="preserve">гарнизоне, гарнизонной службе, виды гарнизонов. Основные задачи. </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Нештатные службы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гарнизон</w:t>
      </w:r>
      <w:r w:rsidR="00053A53" w:rsidRPr="00D0027E">
        <w:rPr>
          <w:rFonts w:ascii="Times New Roman" w:hAnsi="Times New Roman" w:cs="Times New Roman"/>
          <w:sz w:val="28"/>
          <w:szCs w:val="28"/>
        </w:rPr>
        <w:t>ов</w:t>
      </w:r>
      <w:r w:rsidRPr="00D0027E">
        <w:rPr>
          <w:rFonts w:ascii="Times New Roman" w:hAnsi="Times New Roman" w:cs="Times New Roman"/>
          <w:sz w:val="28"/>
          <w:szCs w:val="28"/>
        </w:rPr>
        <w:t>, должностные лица гарнизона.</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присвоения очередных специальных званий.</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пожарной охраны. Задачи пожарной охраны. Основной нормативный документ.</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pacing w:val="-10"/>
          <w:sz w:val="28"/>
          <w:szCs w:val="28"/>
        </w:rPr>
      </w:pPr>
      <w:r w:rsidRPr="00D0027E">
        <w:rPr>
          <w:rFonts w:ascii="Times New Roman" w:hAnsi="Times New Roman" w:cs="Times New Roman"/>
          <w:sz w:val="28"/>
          <w:szCs w:val="28"/>
        </w:rPr>
        <w:t>Развитие пожарной охраны в Российской Федерации</w:t>
      </w:r>
      <w:r w:rsidRPr="00D0027E">
        <w:rPr>
          <w:rFonts w:ascii="Times New Roman" w:hAnsi="Times New Roman" w:cs="Times New Roman"/>
          <w:spacing w:val="-10"/>
          <w:sz w:val="28"/>
          <w:szCs w:val="28"/>
        </w:rPr>
        <w:t>.</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пожарной охраны. Основные руководящие документы, регламентирующие деятельность Государственной противопожарной службы.</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караула, караульной службы, основные задачи караульной службы Государственной противопожарной службы.</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Организация и несение гарнизонной службы.</w:t>
      </w:r>
    </w:p>
    <w:p w:rsidR="00FA65E9" w:rsidRPr="00D0027E" w:rsidRDefault="00FA65E9" w:rsidP="002B21B6">
      <w:pPr>
        <w:widowControl w:val="0"/>
        <w:numPr>
          <w:ilvl w:val="0"/>
          <w:numId w:val="22"/>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положения Федерального Закона «О службе в федеральной противопожарной службе (ФПС) Государственной противопожарной службы (ГПС) и внесении изменений в отдельные законодательные акты Российской Федерации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Условия приема на службу в ГПС, ограничения при приеме на службу.</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поощрений и взысканий, применяемые к личному составу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взысканий, применяемых к личному составу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поощрений, применяемых к личному составу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Структура Государственной противопожарной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Внутренний распорядок дня дежурного караула.</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Состав внутреннего наряда дежурного караула, обязанности лиц внутреннего наряда.</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дежурного по караулу.</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Основания для увольнения сотрудников со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Дневальный по помещениям, его обязанности.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Основания для прекращения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Дневальный по гаражу, его обязанности.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pacing w:val="-10"/>
          <w:sz w:val="28"/>
          <w:szCs w:val="28"/>
        </w:rPr>
        <w:t>История развития пожарной охраны в Российской Федерации.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постового у фасада здания.</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обучения личного состава ГПС.</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организации гарнизонной службы при введении особого противопожарного режима.</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Должностные лица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гарнизон</w:t>
      </w:r>
      <w:r w:rsidR="00053A53" w:rsidRPr="00D0027E">
        <w:rPr>
          <w:rFonts w:ascii="Times New Roman" w:hAnsi="Times New Roman" w:cs="Times New Roman"/>
          <w:sz w:val="28"/>
          <w:szCs w:val="28"/>
        </w:rPr>
        <w:t>ов</w:t>
      </w:r>
      <w:r w:rsidRPr="00D0027E">
        <w:rPr>
          <w:rFonts w:ascii="Times New Roman" w:hAnsi="Times New Roman" w:cs="Times New Roman"/>
          <w:sz w:val="28"/>
          <w:szCs w:val="28"/>
        </w:rPr>
        <w:t>, их права и обязанности.</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приведения дежурной смены (караула) в готовность к </w:t>
      </w:r>
      <w:r w:rsidRPr="00D0027E">
        <w:rPr>
          <w:rFonts w:ascii="Times New Roman" w:hAnsi="Times New Roman" w:cs="Times New Roman"/>
          <w:sz w:val="28"/>
          <w:szCs w:val="28"/>
        </w:rPr>
        <w:lastRenderedPageBreak/>
        <w:t>тушению пожаров и проведению первоочередных аварийно-спасательных работ после возвращения с пожара или пожарно-тактических занятий.</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Прекращение аварийно-спасательных работ.</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Понятие о </w:t>
      </w:r>
      <w:r w:rsidR="00F61F55" w:rsidRPr="00D0027E">
        <w:rPr>
          <w:rFonts w:ascii="Times New Roman" w:hAnsi="Times New Roman" w:cs="Times New Roman"/>
          <w:sz w:val="28"/>
          <w:szCs w:val="28"/>
        </w:rPr>
        <w:t xml:space="preserve">пожарно-спасательном </w:t>
      </w:r>
      <w:r w:rsidRPr="00D0027E">
        <w:rPr>
          <w:rFonts w:ascii="Times New Roman" w:hAnsi="Times New Roman" w:cs="Times New Roman"/>
          <w:sz w:val="28"/>
          <w:szCs w:val="28"/>
        </w:rPr>
        <w:t xml:space="preserve">гарнизоне, гарнизонной службе. Основные задачи. </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Основания для прекращения и увольнения сотрудников со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задачи подготовки личного состава ГПС.</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Ответственность граждан, физических и юридических лиц за коррупционные правонарушения.</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Ограничения в приёме на службу в ФПС и её прохождении.</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смены караулов.</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задачи караульной службы.</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Специальное первоначальное обучение.</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отпусков, предусмотренные для сотрудников ФПС.</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допуска в служебные помещения. </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чрезвычайных ситуаций.</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организации несения службы при введении особого противопожарного режима.</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пожарной охраны. Задачи пожарной охраны. Основной нормативный документ.</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Постовой в объектовых подразделениях ГПС, его обязанности.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дежурного по караулу.</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обучения личного состава ГПС.</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пожарной охраны. Основные руководящие документы, регламентирующие деятельность Государственной противопожарной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взысканий, применяемых к личному составу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караула, караульной службы, основные задачи караульной службы Государственной противопожарной службы.</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отпусков, предусмотренные для сотрудников ФПС.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Коррупция. Меры по её профилактике.</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обучения личного состава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Задачи, состав, комплектование аварийно-спасательных служб.</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Права, обязанности и ответственность спасателя.</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Социальные гарантии защиты спасателей, других граждан Российской Федерации, принимающих участие в ликвидации чрезвычайных ситуаций природного и техногенного характера, и членов их семей.</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Специальные сигналы, используемые в качестве сигнализации.</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 xml:space="preserve">Силы гражданской обороны. </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Задачи гражданской обороны.</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Противопожарное обеспечение мероприятий ГО.</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Сигналы оповещения ГО.</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lastRenderedPageBreak/>
        <w:t>Сводные отряды ППС ГО.</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Принципы, заложенные в основу создания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Структурная схема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Общие положения о единой государственной системе предупреждения и ликвидации чрезвычайных ситуаций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Основные задачи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Органы управления по делам ГОЧС.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Состав сил и средств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Организационная структура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Режим функционирования органов управления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Функциональная подсистема предупреждения и тушения пожаров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Силы и средства функциональной подсистемы РСЧС и основные мероприятия, проводимые органами управления, подразделениями ФПС функциональной подсистемы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Основные направления деятельности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Нормативно-правовое регулирование в области защиты населения и территорий от чрезвычайных ситуаций природного и техногенного характера.</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Причины возникновения 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Чрезвычайная ситуация: понятие и классификация.</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Чрезвычайные ситуации природного характера.</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Чрезвычайные ситуации техногенного характера</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 xml:space="preserve">Чрезвычайные ситуации биолого-социального характера. </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Масштаб возможных последствий 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Поражающие факторы ЧС.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Понятия «пожарная опасность» и «пожарная безопасность».</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Понятия «система предотвращения пожара» и «система противопожарной защиты».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Составляющие «треугольника пожара».</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«противопожарный режим», требования, которые устанавливает противопожарный режим.</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Понятие процесса горения веществ и материалов. </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процесса горения твердых горючих веществ и материалов.</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процесса горения жидких горючих веществ.</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процесса горения газообразных горючих веществ.</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Классификации строительных материалов?</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Предел огнестойкости строительной конструкции?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пожарной опасности строительной конструкции?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Степени огнестойкости зданий и сооружений?</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опасные факторы пожара, классификация.</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Каркасное строительство?</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Лестничные клетки, классификация? </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Особенности эксплуатации аппаратов с горючими газами?</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эксплуатации аппаратов с ЛВЖ?</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эксплуатации аппаратов с твердыми горючими материалами?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А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Б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В1-В4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Г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Д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Ф1 по функциональной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Ф2 по функциональной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Ф3 по функциональной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Ф4 по функциональной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Ф5 по функциональной пожарной опасности?</w:t>
      </w:r>
    </w:p>
    <w:p w:rsidR="00FA65E9" w:rsidRPr="00D0027E" w:rsidRDefault="00FA65E9" w:rsidP="00FA65E9">
      <w:pPr>
        <w:widowControl w:val="0"/>
        <w:tabs>
          <w:tab w:val="left" w:pos="1134"/>
        </w:tabs>
        <w:spacing w:after="0" w:line="240" w:lineRule="auto"/>
        <w:ind w:left="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pStyle w:val="a5"/>
        <w:widowControl w:val="0"/>
        <w:rPr>
          <w:b/>
          <w:bCs/>
          <w:sz w:val="28"/>
          <w:szCs w:val="28"/>
        </w:rPr>
      </w:pPr>
    </w:p>
    <w:p w:rsidR="00FA65E9" w:rsidRPr="00D0027E" w:rsidRDefault="00FA65E9" w:rsidP="00FA65E9">
      <w:pPr>
        <w:pStyle w:val="a5"/>
        <w:widowControl w:val="0"/>
        <w:jc w:val="center"/>
        <w:rPr>
          <w:b/>
          <w:bCs/>
          <w:sz w:val="28"/>
          <w:szCs w:val="28"/>
        </w:rPr>
      </w:pPr>
      <w:r w:rsidRPr="00D0027E">
        <w:rPr>
          <w:b/>
          <w:bCs/>
          <w:sz w:val="28"/>
          <w:szCs w:val="28"/>
        </w:rPr>
        <w:t>6.1 Основная литература</w:t>
      </w:r>
    </w:p>
    <w:p w:rsidR="003F1041" w:rsidRPr="00D0027E" w:rsidRDefault="003F1041"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Инструкция по организации деятельности договорных подразделений федеральной противопожарной службы Государственной противопожарной службы (утв. МЧС России 1.12.2014 № 2-4-84-31).</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Безопасность и защита населения в ЧС: Учебник для населения / Под ред. Г.Н. Кириллова. Издательство: ЭНАС-ГЛОБУЛУС, ИЗДАТЕЛЬСКАЯ ГРУППА, 2010 г.</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 xml:space="preserve">Доклад </w:t>
      </w:r>
      <w:r w:rsidRPr="00D0027E">
        <w:rPr>
          <w:bCs/>
          <w:sz w:val="28"/>
          <w:szCs w:val="28"/>
        </w:rPr>
        <w:t>начальника отдела организации мероприятий гражданской обороны полковника Акатьева С.В. на учебно-методическом сборе с заместителями начальников главных управлений МЧС России Центрального региона по защите, мониторингу и предупреждению чрезвычайных ситуаций - начальниками управлений гражданской защиты «О новых подходах к организации и ведению гражданской обороны», 2014 г.</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Эвакуация населения. Планирование, организация и проведение / С.В. Кульпинов. – М.: Институт риска и безопасности, 2012. – 144 с.</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Организация и ведение гражданской обороны и защиты населения и территорий от чрезвычайных ситуаций природного и техногенного характера / Под общ. ред. Г.Н. Кириллова. – М.: Институт риска и безопасности, 2010 г. – 535 с.</w:t>
      </w:r>
    </w:p>
    <w:p w:rsidR="00FA65E9" w:rsidRPr="00D0027E" w:rsidRDefault="00FA65E9" w:rsidP="00FA65E9">
      <w:pPr>
        <w:widowControl w:val="0"/>
        <w:tabs>
          <w:tab w:val="left" w:pos="1134"/>
        </w:tabs>
        <w:spacing w:after="0" w:line="240" w:lineRule="auto"/>
        <w:ind w:firstLine="709"/>
        <w:jc w:val="both"/>
        <w:rPr>
          <w:rFonts w:ascii="Times New Roman" w:eastAsia="Calibri" w:hAnsi="Times New Roman" w:cs="Times New Roman"/>
          <w:snapToGrid w:val="0"/>
          <w:sz w:val="28"/>
          <w:szCs w:val="28"/>
        </w:rPr>
      </w:pPr>
    </w:p>
    <w:p w:rsidR="00FA65E9" w:rsidRPr="00D0027E" w:rsidRDefault="00FA65E9" w:rsidP="00FA65E9">
      <w:pPr>
        <w:widowControl w:val="0"/>
        <w:tabs>
          <w:tab w:val="left" w:pos="1276"/>
        </w:tabs>
        <w:spacing w:after="0" w:line="240" w:lineRule="auto"/>
        <w:jc w:val="center"/>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6.2. Дополнительная литература</w:t>
      </w:r>
    </w:p>
    <w:p w:rsidR="008378F5" w:rsidRPr="00D0027E" w:rsidRDefault="008378F5" w:rsidP="002B21B6">
      <w:pPr>
        <w:pStyle w:val="a5"/>
        <w:widowControl w:val="0"/>
        <w:numPr>
          <w:ilvl w:val="0"/>
          <w:numId w:val="23"/>
        </w:numPr>
        <w:tabs>
          <w:tab w:val="left" w:pos="1134"/>
        </w:tabs>
        <w:ind w:left="0" w:firstLine="709"/>
        <w:jc w:val="both"/>
        <w:rPr>
          <w:sz w:val="28"/>
          <w:szCs w:val="28"/>
        </w:rPr>
      </w:pPr>
      <w:r w:rsidRPr="00D0027E">
        <w:rPr>
          <w:sz w:val="28"/>
          <w:szCs w:val="28"/>
        </w:rPr>
        <w:t>Аварийно-спасательные и другие неотложные работы. Основы организации и технологии ведения АСДНР с участием нештатных аварийно-спасательных формирований / Под общ. ред. Н.А. Крючка. – М.: ИРБ, 2013. – 416 с.</w:t>
      </w:r>
    </w:p>
    <w:p w:rsidR="008378F5" w:rsidRPr="00D0027E" w:rsidRDefault="008378F5" w:rsidP="002B21B6">
      <w:pPr>
        <w:pStyle w:val="a5"/>
        <w:widowControl w:val="0"/>
        <w:numPr>
          <w:ilvl w:val="0"/>
          <w:numId w:val="23"/>
        </w:numPr>
        <w:tabs>
          <w:tab w:val="left" w:pos="1134"/>
        </w:tabs>
        <w:ind w:left="0" w:firstLine="709"/>
        <w:jc w:val="both"/>
        <w:rPr>
          <w:sz w:val="28"/>
          <w:szCs w:val="28"/>
        </w:rPr>
      </w:pPr>
      <w:r w:rsidRPr="00D0027E">
        <w:rPr>
          <w:sz w:val="28"/>
          <w:szCs w:val="28"/>
        </w:rPr>
        <w:t xml:space="preserve">Безопасность и защита населения в ЧС: Учебник для населения / </w:t>
      </w:r>
      <w:r w:rsidRPr="00D0027E">
        <w:rPr>
          <w:sz w:val="28"/>
          <w:szCs w:val="28"/>
        </w:rPr>
        <w:lastRenderedPageBreak/>
        <w:t>Под ред. Г.Н. Кириллова. Издательство: ЭНАС-ГЛОБУЛУС, ИЗДАТЕЛЬСКАЯ ГРУППА, 2010 г.</w:t>
      </w:r>
    </w:p>
    <w:p w:rsidR="008378F5" w:rsidRPr="00D0027E" w:rsidRDefault="008378F5" w:rsidP="002B21B6">
      <w:pPr>
        <w:pStyle w:val="a5"/>
        <w:widowControl w:val="0"/>
        <w:numPr>
          <w:ilvl w:val="0"/>
          <w:numId w:val="23"/>
        </w:numPr>
        <w:tabs>
          <w:tab w:val="left" w:pos="1134"/>
        </w:tabs>
        <w:ind w:left="0" w:firstLine="709"/>
        <w:jc w:val="both"/>
        <w:rPr>
          <w:sz w:val="28"/>
          <w:szCs w:val="28"/>
        </w:rPr>
      </w:pPr>
      <w:r w:rsidRPr="00D0027E">
        <w:rPr>
          <w:sz w:val="28"/>
          <w:szCs w:val="28"/>
        </w:rPr>
        <w:t>Гражданская защита: Энциклопедия / Под общ. ред. С.К. Шойгу; МЧС России. – М.: ДЭКС-ПРЕСС, 2007. – 566 с.</w:t>
      </w:r>
    </w:p>
    <w:p w:rsidR="008378F5" w:rsidRPr="00D0027E" w:rsidRDefault="008378F5"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Под редакцией Г.Н. Кириллова. - М.: Институт риска и безопасности, 2003. – 2-е изд. – 512 с.</w:t>
      </w:r>
    </w:p>
    <w:p w:rsidR="008378F5" w:rsidRPr="00D0027E" w:rsidRDefault="008378F5"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 xml:space="preserve">Подставков В.П., Теребнев В.В. Подготовка пожарных-спасателей. Противопожарная служба гражданской обороны. - М.: Центр пропаганды, 2007. – 288 с. </w:t>
      </w:r>
    </w:p>
    <w:p w:rsidR="008378F5" w:rsidRPr="00D0027E" w:rsidRDefault="008378F5"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Теребнев,В. В. Организация службы начальника караула пожарной части : учеб. пособие / В. В. Теребнев, В. А. Грачев, А. В. Теребнев. - М. : Центр Пропаганды, 2007. - 216 с. : ил.</w:t>
      </w:r>
    </w:p>
    <w:p w:rsidR="000D56FD" w:rsidRPr="00D0027E" w:rsidRDefault="000D56FD" w:rsidP="000D56FD">
      <w:pPr>
        <w:pStyle w:val="a5"/>
        <w:widowControl w:val="0"/>
        <w:tabs>
          <w:tab w:val="left" w:pos="1134"/>
        </w:tabs>
        <w:ind w:left="709"/>
        <w:jc w:val="both"/>
        <w:rPr>
          <w:snapToGrid w:val="0"/>
          <w:sz w:val="28"/>
          <w:szCs w:val="28"/>
        </w:rPr>
      </w:pPr>
    </w:p>
    <w:p w:rsidR="000D56FD" w:rsidRPr="00D0027E" w:rsidRDefault="000D56FD" w:rsidP="000D56FD">
      <w:pPr>
        <w:pStyle w:val="a5"/>
        <w:widowControl w:val="0"/>
        <w:ind w:left="1429" w:right="-1"/>
        <w:rPr>
          <w:b/>
          <w:sz w:val="28"/>
          <w:szCs w:val="28"/>
        </w:rPr>
      </w:pPr>
      <w:r w:rsidRPr="00D0027E">
        <w:rPr>
          <w:b/>
          <w:sz w:val="28"/>
          <w:szCs w:val="28"/>
        </w:rPr>
        <w:t>6.3. Нормативные правовые акты и нормативные документы</w:t>
      </w:r>
    </w:p>
    <w:p w:rsidR="003F1041" w:rsidRPr="00D0027E" w:rsidRDefault="003F1041" w:rsidP="002B21B6">
      <w:pPr>
        <w:pStyle w:val="a5"/>
        <w:widowControl w:val="0"/>
        <w:numPr>
          <w:ilvl w:val="0"/>
          <w:numId w:val="23"/>
        </w:numPr>
        <w:shd w:val="clear" w:color="auto" w:fill="FFFFFF"/>
        <w:tabs>
          <w:tab w:val="left" w:pos="1134"/>
        </w:tabs>
        <w:ind w:left="0" w:firstLine="709"/>
        <w:jc w:val="both"/>
        <w:rPr>
          <w:rFonts w:eastAsia="Calibri"/>
          <w:snapToGrid w:val="0"/>
          <w:sz w:val="28"/>
          <w:szCs w:val="28"/>
        </w:rPr>
      </w:pPr>
      <w:r w:rsidRPr="00D0027E">
        <w:rPr>
          <w:rFonts w:eastAsia="Calibri"/>
          <w:snapToGrid w:val="0"/>
          <w:sz w:val="28"/>
          <w:szCs w:val="28"/>
        </w:rPr>
        <w:t>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8378F5" w:rsidRPr="00D0027E" w:rsidRDefault="008378F5"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РФ от 22.07.2008г. №123-ФЗ «Технический регламент о требованиях пожарной безопасности».</w:t>
      </w:r>
    </w:p>
    <w:p w:rsidR="008378F5" w:rsidRPr="00D0027E" w:rsidRDefault="008378F5"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Федеральный закон РФ от 25.12.08 № 273-ФЗ «О противодействии коррупции».</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napToGrid w:val="0"/>
          <w:sz w:val="28"/>
          <w:szCs w:val="28"/>
        </w:rPr>
        <w:t xml:space="preserve">Федеральный закон РФ </w:t>
      </w:r>
      <w:r w:rsidRPr="00D0027E">
        <w:rPr>
          <w:sz w:val="28"/>
          <w:szCs w:val="28"/>
        </w:rPr>
        <w:t>от 30.12.2001 № 197-ФЗ «Трудовой кодекс Российской Федерации».</w:t>
      </w:r>
    </w:p>
    <w:p w:rsidR="003F1041" w:rsidRPr="00D0027E" w:rsidRDefault="003F1041"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Федеральный закон РФ от 21.12.94 № 69-ФЗ «О пожарной безопасности».</w:t>
      </w:r>
    </w:p>
    <w:p w:rsidR="003F1041" w:rsidRPr="00D0027E" w:rsidRDefault="003F1041"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Федеральный закон от 12.02.98 № 28-ФЗ «О гражданской обороне».</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napToGrid w:val="0"/>
          <w:sz w:val="28"/>
          <w:szCs w:val="28"/>
        </w:rPr>
        <w:t xml:space="preserve">Федеральный закон РФ от </w:t>
      </w:r>
      <w:r w:rsidRPr="00D0027E">
        <w:rPr>
          <w:sz w:val="28"/>
          <w:szCs w:val="28"/>
        </w:rPr>
        <w:t>13.06.1996 № 63-ФЗ «Уголовный кодекс Российской Федерации».</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napToGrid w:val="0"/>
          <w:sz w:val="28"/>
          <w:szCs w:val="28"/>
        </w:rPr>
        <w:t>Федеральный закон от 22.08.95 № 151-ФЗ «Об аварийно-спасательных службах и статусе спасателей».</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z w:val="28"/>
          <w:szCs w:val="28"/>
          <w:bdr w:val="none" w:sz="0" w:space="0" w:color="auto" w:frame="1"/>
        </w:rPr>
        <w:t>Федеральный закон от 11.08.1995 № 135-ФЗ «О благотворительной деятельности и добровольчестве (волонтерстве)».</w:t>
      </w:r>
    </w:p>
    <w:p w:rsidR="003F1041" w:rsidRPr="00D0027E" w:rsidRDefault="003F1041"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Федеральный закон от 11.11.94 № 68-ФЗ «О защите населения и территорий от ЧС природного и техногенного характера».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Российской Федерации от 23 июня 2020 г. № 906 «О реестре социально ориентированных некоммерческих организаций».</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z w:val="28"/>
          <w:szCs w:val="28"/>
          <w:shd w:val="clear" w:color="auto" w:fill="FFFFFF"/>
        </w:rPr>
        <w:t xml:space="preserve">Постановление Правительства РФ от 16.09.20 N 1479 «Об утверждении Правил противопожарного режима в Российской </w:t>
      </w:r>
      <w:r w:rsidRPr="00D0027E">
        <w:rPr>
          <w:sz w:val="28"/>
          <w:szCs w:val="28"/>
          <w:shd w:val="clear" w:color="auto" w:fill="FFFFFF"/>
        </w:rPr>
        <w:lastRenderedPageBreak/>
        <w:t>Федерации»</w:t>
      </w:r>
      <w:r w:rsidRPr="00D0027E">
        <w:rPr>
          <w:bCs/>
          <w:sz w:val="28"/>
          <w:szCs w:val="28"/>
          <w:shd w:val="clear" w:color="auto" w:fill="FFFFFF"/>
        </w:rPr>
        <w:t>.</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bdr w:val="none" w:sz="0" w:space="0" w:color="auto" w:frame="1"/>
        </w:rPr>
        <w:t>Постановление Правительства РФ от 17.08.2019 № 1067 «О единой информационной системе в сфере развития добровольчества (волонтерства)».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bdr w:val="none" w:sz="0" w:space="0" w:color="auto" w:frame="1"/>
        </w:rPr>
        <w:t>Постановление Правительства РФ от 28.11.2018 № 1425 «Об утверждении общих требований к порядку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подведомственных им государственных и муниципальных учреждений, иных организаций с организаторами добровольческой (волонтерской) деятельности и добровольческими (волонтерскими) организациями и перечня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napToGrid w:val="0"/>
          <w:sz w:val="28"/>
          <w:szCs w:val="28"/>
        </w:rPr>
        <w:t>Постановление Правительства Российской Федерации от 21.05.07 № 304 «О классификации чрезвычайных ситуаций природного и техногенного характера».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РФ от 26 ноября 2007 г. № 804 «Об утверждении Положения о гражданской обороне в Российской Федерации».</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РФ от 20.06.05г. №385 «О федеральной противопожарной службе».</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napToGrid w:val="0"/>
          <w:sz w:val="28"/>
          <w:szCs w:val="28"/>
        </w:rPr>
        <w:t>Постановление Правительства Российской Федерации от 30.12.03 № 794 «О единой государственной службе предупреждения и ликвидации чрезвычайных ситуаций природного и техногенного характера».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Российской Федерации от 27 апреля 2000 г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Российской Федерации от 2 ноября 2000 г. №841 «Об утверждении Положения об организации обучения населения в области гражданской обороны».</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Российской Федерации от 3 октября 1998 г. №1149 «О порядке отнесения территорий к группам по гражданской обороне».</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«Основы единой государственной политики в области гражданской обороны на период до 2020 года», утверждённые Президентом Российской Федерации 3 сентября 2011 года № Пр-2613.</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bdr w:val="none" w:sz="0" w:space="0" w:color="auto" w:frame="1"/>
        </w:rPr>
      </w:pPr>
      <w:r w:rsidRPr="00D0027E">
        <w:rPr>
          <w:sz w:val="28"/>
          <w:szCs w:val="28"/>
          <w:bdr w:val="none" w:sz="0" w:space="0" w:color="auto" w:frame="1"/>
        </w:rPr>
        <w:t xml:space="preserve">Приказ МЧС России от 29.09.2021 № 642 «Об утверждении </w:t>
      </w:r>
      <w:r w:rsidRPr="00D0027E">
        <w:rPr>
          <w:sz w:val="28"/>
          <w:szCs w:val="28"/>
          <w:bdr w:val="none" w:sz="0" w:space="0" w:color="auto" w:frame="1"/>
        </w:rPr>
        <w:lastRenderedPageBreak/>
        <w:t>Плана противодействия коррупции в системе МЧС России на 2021-2024 годы»</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bdr w:val="none" w:sz="0" w:space="0" w:color="auto" w:frame="1"/>
        </w:rPr>
        <w:t>Приказ МЧС России от 15.06.2020 № 422 «Об утверждении Порядка взаимодействия Министерства Российской Федерации по делам гражданской обороны, чрезвычайным ситуациям и ликвидации последствий стихийных бедствий, его территориальных органов и подведомственных ему государственных учреждений с организаторами добровольческой (волонтерской) деятельности и добровольческими (волонтерскими) организациями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Приказ МЧС России от 25.12.2020 № 995 «</w:t>
      </w:r>
      <w:r w:rsidRPr="00D0027E">
        <w:rPr>
          <w:sz w:val="28"/>
          <w:szCs w:val="28"/>
          <w:shd w:val="clear" w:color="auto" w:fill="FFFFFF"/>
        </w:rPr>
        <w:t>Об утверждении Плана мероприятий (дорожной карты) </w:t>
      </w:r>
      <w:r w:rsidRPr="00D0027E">
        <w:rPr>
          <w:bCs/>
          <w:sz w:val="28"/>
          <w:szCs w:val="28"/>
          <w:shd w:val="clear" w:color="auto" w:fill="FFFFFF"/>
        </w:rPr>
        <w:t>МЧС</w:t>
      </w:r>
      <w:r w:rsidRPr="00D0027E">
        <w:rPr>
          <w:sz w:val="28"/>
          <w:szCs w:val="28"/>
          <w:shd w:val="clear" w:color="auto" w:fill="FFFFFF"/>
        </w:rPr>
        <w:t> </w:t>
      </w:r>
      <w:r w:rsidRPr="00D0027E">
        <w:rPr>
          <w:bCs/>
          <w:sz w:val="28"/>
          <w:szCs w:val="28"/>
          <w:shd w:val="clear" w:color="auto" w:fill="FFFFFF"/>
        </w:rPr>
        <w:t>России</w:t>
      </w:r>
      <w:r w:rsidRPr="00D0027E">
        <w:rPr>
          <w:sz w:val="28"/>
          <w:szCs w:val="28"/>
          <w:shd w:val="clear" w:color="auto" w:fill="FFFFFF"/>
        </w:rPr>
        <w:t> по реализации в 2021 году Концепции содействия развитию добровольчества (волонтерства) в Российской Федерации до 2025 года».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rFonts w:eastAsia="Calibri"/>
          <w:snapToGrid w:val="0"/>
          <w:sz w:val="28"/>
          <w:szCs w:val="28"/>
        </w:rPr>
      </w:pPr>
      <w:r w:rsidRPr="00D0027E">
        <w:rPr>
          <w:rFonts w:eastAsia="Calibri"/>
          <w:snapToGrid w:val="0"/>
          <w:sz w:val="28"/>
          <w:szCs w:val="28"/>
        </w:rPr>
        <w:t>Приказ МЧС России от 25.10.2017 № 467 «Об утверждении Положения о пожарно-спасательных гарнизонах».</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rFonts w:eastAsia="Calibri"/>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3F1041" w:rsidRPr="00D0027E" w:rsidRDefault="003F1041" w:rsidP="002B21B6">
      <w:pPr>
        <w:pStyle w:val="a5"/>
        <w:widowControl w:val="0"/>
        <w:numPr>
          <w:ilvl w:val="0"/>
          <w:numId w:val="23"/>
        </w:numPr>
        <w:tabs>
          <w:tab w:val="left" w:pos="1134"/>
        </w:tabs>
        <w:ind w:left="0" w:firstLine="709"/>
        <w:jc w:val="both"/>
        <w:rPr>
          <w:rFonts w:eastAsia="Calibri"/>
          <w:snapToGrid w:val="0"/>
          <w:sz w:val="28"/>
          <w:szCs w:val="28"/>
        </w:rPr>
      </w:pPr>
      <w:r w:rsidRPr="00D0027E">
        <w:rPr>
          <w:rFonts w:eastAsia="Calibri"/>
          <w:snapToGrid w:val="0"/>
          <w:sz w:val="28"/>
          <w:szCs w:val="28"/>
        </w:rPr>
        <w:t>Приказ МЧС России от 26.10.2017 № 472 «Об утверждении Порядка подготовки личного состава пожарной охраны».</w:t>
      </w:r>
    </w:p>
    <w:p w:rsidR="003F1041" w:rsidRPr="00D0027E" w:rsidRDefault="003F1041" w:rsidP="002B21B6">
      <w:pPr>
        <w:pStyle w:val="a5"/>
        <w:widowControl w:val="0"/>
        <w:numPr>
          <w:ilvl w:val="0"/>
          <w:numId w:val="23"/>
        </w:numPr>
        <w:tabs>
          <w:tab w:val="left" w:pos="1134"/>
        </w:tabs>
        <w:ind w:left="0" w:firstLine="709"/>
        <w:jc w:val="both"/>
        <w:rPr>
          <w:rFonts w:eastAsia="Calibri"/>
          <w:snapToGrid w:val="0"/>
          <w:sz w:val="28"/>
          <w:szCs w:val="28"/>
        </w:rPr>
      </w:pPr>
      <w:r w:rsidRPr="00D0027E">
        <w:rPr>
          <w:rFonts w:eastAsia="Calibri"/>
          <w:snapToGrid w:val="0"/>
          <w:sz w:val="28"/>
          <w:szCs w:val="28"/>
        </w:rPr>
        <w:t>Приказ МЧС России от 20 октября 2017 г. № 452 "Об утверждении Устава подразделений пожарной охраны".</w:t>
      </w:r>
    </w:p>
    <w:p w:rsidR="003F1041" w:rsidRPr="00D0027E" w:rsidRDefault="003F1041" w:rsidP="002B21B6">
      <w:pPr>
        <w:pStyle w:val="a5"/>
        <w:widowControl w:val="0"/>
        <w:numPr>
          <w:ilvl w:val="0"/>
          <w:numId w:val="23"/>
        </w:numPr>
        <w:tabs>
          <w:tab w:val="left" w:pos="0"/>
          <w:tab w:val="left" w:pos="1134"/>
        </w:tabs>
        <w:suppressAutoHyphens/>
        <w:overflowPunct w:val="0"/>
        <w:autoSpaceDE w:val="0"/>
        <w:autoSpaceDN w:val="0"/>
        <w:adjustRightInd w:val="0"/>
        <w:ind w:left="0" w:firstLine="709"/>
        <w:jc w:val="both"/>
        <w:textAlignment w:val="baseline"/>
        <w:rPr>
          <w:sz w:val="28"/>
          <w:szCs w:val="28"/>
        </w:rPr>
      </w:pPr>
      <w:r w:rsidRPr="00D0027E">
        <w:rPr>
          <w:sz w:val="28"/>
          <w:szCs w:val="28"/>
        </w:rPr>
        <w:t xml:space="preserve">Приказ МЧС </w:t>
      </w:r>
      <w:r w:rsidRPr="00D0027E">
        <w:rPr>
          <w:bCs/>
          <w:sz w:val="28"/>
          <w:szCs w:val="28"/>
          <w:shd w:val="clear" w:color="auto" w:fill="FFFFFF"/>
        </w:rPr>
        <w:t>России</w:t>
      </w:r>
      <w:r w:rsidRPr="00D0027E">
        <w:rPr>
          <w:sz w:val="28"/>
          <w:szCs w:val="28"/>
        </w:rPr>
        <w:t xml:space="preserve"> от 07.07.2011 № 354 «Об утверждении Кодекса этики и служебного поведения государственных служащих Министерства Российской Федерации по делам гражданской обороны, чрезвычайным ситуациям и ликвидации последствий стихийных бедствий».</w:t>
      </w:r>
    </w:p>
    <w:p w:rsidR="003F1041" w:rsidRPr="00D0027E" w:rsidRDefault="003F1041" w:rsidP="002B21B6">
      <w:pPr>
        <w:pStyle w:val="a5"/>
        <w:widowControl w:val="0"/>
        <w:numPr>
          <w:ilvl w:val="0"/>
          <w:numId w:val="23"/>
        </w:numPr>
        <w:tabs>
          <w:tab w:val="left" w:pos="0"/>
          <w:tab w:val="left" w:pos="1134"/>
        </w:tabs>
        <w:suppressAutoHyphens/>
        <w:overflowPunct w:val="0"/>
        <w:autoSpaceDE w:val="0"/>
        <w:autoSpaceDN w:val="0"/>
        <w:adjustRightInd w:val="0"/>
        <w:ind w:left="0" w:firstLine="709"/>
        <w:jc w:val="both"/>
        <w:textAlignment w:val="baseline"/>
        <w:rPr>
          <w:sz w:val="28"/>
          <w:szCs w:val="28"/>
        </w:rPr>
      </w:pPr>
      <w:r w:rsidRPr="00D0027E">
        <w:rPr>
          <w:sz w:val="28"/>
          <w:szCs w:val="28"/>
        </w:rPr>
        <w:t xml:space="preserve">Приказ МЧС </w:t>
      </w:r>
      <w:r w:rsidRPr="00D0027E">
        <w:rPr>
          <w:bCs/>
          <w:sz w:val="28"/>
          <w:szCs w:val="28"/>
          <w:shd w:val="clear" w:color="auto" w:fill="FFFFFF"/>
        </w:rPr>
        <w:t>России</w:t>
      </w:r>
      <w:r w:rsidRPr="00D0027E">
        <w:rPr>
          <w:sz w:val="28"/>
          <w:szCs w:val="28"/>
        </w:rPr>
        <w:t xml:space="preserve"> от 31.08.2010 № 409 «Об утверждении Положения о комиссии Министерства Российской Федерации по делам гражданской обороны, чрезвычайным ситуациям и ликвидации последствий стихийных бедствий по соблюдению требований к служебному поведению федеральных государственных служащих и урегулированию конфликта интересов».</w:t>
      </w:r>
    </w:p>
    <w:p w:rsidR="003F1041" w:rsidRPr="00D0027E" w:rsidRDefault="003F1041" w:rsidP="002B21B6">
      <w:pPr>
        <w:pStyle w:val="a5"/>
        <w:widowControl w:val="0"/>
        <w:numPr>
          <w:ilvl w:val="0"/>
          <w:numId w:val="23"/>
        </w:numPr>
        <w:tabs>
          <w:tab w:val="left" w:pos="1134"/>
        </w:tabs>
        <w:ind w:left="0" w:firstLine="709"/>
        <w:rPr>
          <w:sz w:val="28"/>
          <w:szCs w:val="28"/>
        </w:rPr>
      </w:pPr>
      <w:r w:rsidRPr="00D0027E">
        <w:rPr>
          <w:sz w:val="28"/>
          <w:szCs w:val="28"/>
        </w:rPr>
        <w:t>Приказ МЧС России от 14 ноября 2008 г. №687 «Об утверждении Положения об организации и ведении гражданской обороны в муниципальных образованиях и организациях».</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shd w:val="clear" w:color="auto" w:fill="FFFFFF"/>
        </w:rPr>
        <w:t>ГОСТ</w:t>
      </w:r>
      <w:r w:rsidRPr="00D0027E">
        <w:rPr>
          <w:rFonts w:ascii="Times New Roman" w:hAnsi="Times New Roman" w:cs="Times New Roman"/>
          <w:sz w:val="28"/>
          <w:szCs w:val="28"/>
          <w:shd w:val="clear" w:color="auto" w:fill="FFFFFF"/>
        </w:rPr>
        <w:t> </w:t>
      </w:r>
      <w:r w:rsidRPr="00D0027E">
        <w:rPr>
          <w:rFonts w:ascii="Times New Roman" w:hAnsi="Times New Roman" w:cs="Times New Roman"/>
          <w:bCs/>
          <w:sz w:val="28"/>
          <w:szCs w:val="28"/>
          <w:shd w:val="clear" w:color="auto" w:fill="FFFFFF"/>
        </w:rPr>
        <w:t>12</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1</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044</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2018</w:t>
      </w:r>
      <w:r w:rsidRPr="00D0027E">
        <w:rPr>
          <w:rFonts w:ascii="Times New Roman" w:hAnsi="Times New Roman" w:cs="Times New Roman"/>
          <w:sz w:val="28"/>
          <w:szCs w:val="28"/>
          <w:shd w:val="clear" w:color="auto" w:fill="FFFFFF"/>
        </w:rPr>
        <w:t> Система стандартов безопасности труда. Пожаровзрывоопасность веществ и материалов. Номенклатура показателей и методы их определения.</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ГОСТ 12.4.026-2015 ССБТ «Цвета сигнальные, знаки безопасности и разметка сигнальная. Назначение и правила применения. </w:t>
      </w:r>
      <w:r w:rsidRPr="00D0027E">
        <w:rPr>
          <w:rFonts w:ascii="Times New Roman" w:hAnsi="Times New Roman" w:cs="Times New Roman"/>
          <w:sz w:val="28"/>
          <w:szCs w:val="28"/>
        </w:rPr>
        <w:lastRenderedPageBreak/>
        <w:t>Общие технические требования и характеристики. Методы испытаний».</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ГОСТ 12.4.026-2015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shd w:val="clear" w:color="auto" w:fill="FFFFFF"/>
        </w:rPr>
        <w:t>ГОСТ</w:t>
      </w:r>
      <w:r w:rsidRPr="00D0027E">
        <w:rPr>
          <w:rFonts w:ascii="Times New Roman" w:hAnsi="Times New Roman" w:cs="Times New Roman"/>
          <w:sz w:val="28"/>
          <w:szCs w:val="28"/>
          <w:shd w:val="clear" w:color="auto" w:fill="FFFFFF"/>
        </w:rPr>
        <w:t> </w:t>
      </w:r>
      <w:r w:rsidRPr="00D0027E">
        <w:rPr>
          <w:rFonts w:ascii="Times New Roman" w:hAnsi="Times New Roman" w:cs="Times New Roman"/>
          <w:bCs/>
          <w:sz w:val="28"/>
          <w:szCs w:val="28"/>
          <w:shd w:val="clear" w:color="auto" w:fill="FFFFFF"/>
        </w:rPr>
        <w:t>Р</w:t>
      </w:r>
      <w:r w:rsidRPr="00D0027E">
        <w:rPr>
          <w:rFonts w:ascii="Times New Roman" w:hAnsi="Times New Roman" w:cs="Times New Roman"/>
          <w:sz w:val="28"/>
          <w:szCs w:val="28"/>
          <w:shd w:val="clear" w:color="auto" w:fill="FFFFFF"/>
        </w:rPr>
        <w:t> </w:t>
      </w:r>
      <w:r w:rsidRPr="00D0027E">
        <w:rPr>
          <w:rFonts w:ascii="Times New Roman" w:hAnsi="Times New Roman" w:cs="Times New Roman"/>
          <w:bCs/>
          <w:sz w:val="28"/>
          <w:szCs w:val="28"/>
          <w:shd w:val="clear" w:color="auto" w:fill="FFFFFF"/>
        </w:rPr>
        <w:t>12</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3</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047</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2012</w:t>
      </w:r>
      <w:r w:rsidRPr="00D0027E">
        <w:rPr>
          <w:rFonts w:ascii="Times New Roman" w:hAnsi="Times New Roman" w:cs="Times New Roman"/>
          <w:sz w:val="28"/>
          <w:szCs w:val="28"/>
          <w:shd w:val="clear" w:color="auto" w:fill="FFFFFF"/>
        </w:rPr>
        <w:t> "Система стандартов безопасности труда. Пожарная безопасность технологических процессов. Общие требования. Методы контроля"</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ГОСТ Р 12.2.143-2009 «Системы фотолюминесцентные эвакуационные. Требования и методы контроля».</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ГОСТ 12.1.004-91 «Пожарная безопасность. Общие требования».</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1.13130.2020 «Системы противопожарной защиты. Эвакуационные пути и выходы».</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2.13130.2020 «Системы противопожарной защиты. Обеспечение огнестойкости объектов защиты».</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54.13330.2016 «Здания жилые многоквартирные».</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55.13330.2016. «Дома жилые одноквартирные».</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12.13130.2009 «Определение категорий помещений, зданий и наружных установок по взрывопожарной и пожарной опасности».</w:t>
      </w:r>
    </w:p>
    <w:p w:rsidR="006213BC" w:rsidRPr="00D0027E" w:rsidRDefault="006213BC" w:rsidP="002B21B6">
      <w:pPr>
        <w:pStyle w:val="a5"/>
        <w:widowControl w:val="0"/>
        <w:numPr>
          <w:ilvl w:val="0"/>
          <w:numId w:val="23"/>
        </w:numPr>
        <w:shd w:val="clear" w:color="auto" w:fill="FFFFFF"/>
        <w:tabs>
          <w:tab w:val="left" w:pos="1134"/>
        </w:tabs>
        <w:ind w:left="0" w:firstLine="709"/>
        <w:jc w:val="both"/>
        <w:rPr>
          <w:sz w:val="28"/>
          <w:szCs w:val="28"/>
          <w:bdr w:val="none" w:sz="0" w:space="0" w:color="auto" w:frame="1"/>
        </w:rPr>
      </w:pPr>
      <w:r w:rsidRPr="00D0027E">
        <w:rPr>
          <w:sz w:val="28"/>
          <w:szCs w:val="28"/>
        </w:rPr>
        <w:t xml:space="preserve">Методические рекомендации по организации и ведению гражданской обороны в субъекте Российской Федерации и муниципальном </w:t>
      </w:r>
      <w:r w:rsidRPr="00D0027E">
        <w:rPr>
          <w:sz w:val="28"/>
          <w:szCs w:val="28"/>
          <w:bdr w:val="none" w:sz="0" w:space="0" w:color="auto" w:frame="1"/>
        </w:rPr>
        <w:t>образовании (утв. МЧС России 13 декабря 2012 г. № 2-4-87-30-14).</w:t>
      </w:r>
    </w:p>
    <w:p w:rsidR="006213BC" w:rsidRPr="00D0027E" w:rsidRDefault="006213BC" w:rsidP="002B21B6">
      <w:pPr>
        <w:pStyle w:val="a5"/>
        <w:widowControl w:val="0"/>
        <w:numPr>
          <w:ilvl w:val="0"/>
          <w:numId w:val="23"/>
        </w:numPr>
        <w:shd w:val="clear" w:color="auto" w:fill="FFFFFF"/>
        <w:tabs>
          <w:tab w:val="left" w:pos="1134"/>
        </w:tabs>
        <w:ind w:left="0" w:firstLine="709"/>
        <w:jc w:val="both"/>
        <w:rPr>
          <w:sz w:val="28"/>
          <w:szCs w:val="28"/>
          <w:bdr w:val="none" w:sz="0" w:space="0" w:color="auto" w:frame="1"/>
        </w:rPr>
      </w:pPr>
      <w:r w:rsidRPr="00D0027E">
        <w:rPr>
          <w:sz w:val="28"/>
          <w:szCs w:val="28"/>
          <w:bdr w:val="none" w:sz="0" w:space="0" w:color="auto" w:frame="1"/>
        </w:rPr>
        <w:t>Наставление по организации управления и оперативного (экстренного) реагирования при ликвидации чрезвычайных ситуаций, утверждено протоколом заседания правительственной комиссии по предупреждению и ликвидации чрезвычайных ситуаций и обеспечению пожарной безопасности от 10.03.2020 № 1, Москва 2020.</w:t>
      </w:r>
    </w:p>
    <w:p w:rsidR="000D56FD"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 xml:space="preserve">Методические рекомендации «Алгоритм взаимодействия государственных органов, волонтёрских организаций и добровольцев при организации и осуществлении розыска без вести пропавших граждан, </w:t>
      </w:r>
      <w:r w:rsidR="001130D7" w:rsidRPr="00D0027E">
        <w:rPr>
          <w:sz w:val="28"/>
          <w:szCs w:val="28"/>
        </w:rPr>
        <w:t>в том числе несовершеннолетних»-письмо МЧС России от 18.06.18</w:t>
      </w:r>
      <w:r w:rsidRPr="00D0027E">
        <w:rPr>
          <w:sz w:val="28"/>
          <w:szCs w:val="28"/>
        </w:rPr>
        <w:t>№ 18-6-12-1014.</w:t>
      </w:r>
    </w:p>
    <w:p w:rsidR="006213BC" w:rsidRPr="00D0027E" w:rsidRDefault="006213BC" w:rsidP="002B21B6">
      <w:pPr>
        <w:pStyle w:val="a5"/>
        <w:widowControl w:val="0"/>
        <w:numPr>
          <w:ilvl w:val="0"/>
          <w:numId w:val="23"/>
        </w:numPr>
        <w:tabs>
          <w:tab w:val="left" w:pos="1134"/>
        </w:tabs>
        <w:ind w:left="0" w:firstLine="709"/>
      </w:pPr>
      <w:r w:rsidRPr="00D0027E">
        <w:rPr>
          <w:sz w:val="28"/>
          <w:szCs w:val="28"/>
        </w:rPr>
        <w:t>Письмо МЧС России 28 марта 2006 г. № 1-4-54-370-14 «Примерные программы обучения различных групп населения в области безопасности жизнедеятельности».</w:t>
      </w:r>
    </w:p>
    <w:p w:rsidR="00705A5C" w:rsidRPr="00D0027E" w:rsidRDefault="00705A5C"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4</w:t>
      </w: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Пожарная тактика (60 часов)</w:t>
      </w: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«Пожарная тактика»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теоретические основы развития пожаров и прекращения горения; </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тактические возможности пожарных подразделений;</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основные положения тактики тушения пожаров и требования нормативно- правовых документов, регламентирующих тушение пожаров и проведение аварийно-спасательных работ;</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этапы (виды) и содержание действий подразделений по тушению пожаров и проведению аварийно-спасательных работ, связанных с тушением пожаров, обязанности личного состава при их ведении;</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правил по охране труда при ведении действий по тушению пожаров и проведению аварийно-спасательных работ;</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выполнять в практической работе обязанности пожарного на различных этапах действий подразделений по тушению пожаров и проведению аварийно-спасательных работ, связанных с тушением пожаров;</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оценивать обстановку на позиции и участке тушения пожара, принимать самостоятельные решения в пределах своих полномочий;</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работать со средствами пожаротушения;</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грамотно действовать при изменении обстановки и в критических ситуациях;</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выполнять требования правил по охране труда при ведении действий подразделений по тушению пожаров и проведению аварийно-спасательных работ, связанных с тушением пожаров.</w:t>
      </w:r>
    </w:p>
    <w:p w:rsidR="00FA65E9" w:rsidRPr="00D0027E" w:rsidRDefault="00FA65E9" w:rsidP="00FA65E9">
      <w:pPr>
        <w:pStyle w:val="a5"/>
        <w:widowControl w:val="0"/>
        <w:ind w:left="710"/>
        <w:rPr>
          <w:b/>
          <w:sz w:val="28"/>
          <w:szCs w:val="28"/>
        </w:rPr>
      </w:pPr>
    </w:p>
    <w:p w:rsidR="00FA65E9" w:rsidRPr="00D0027E" w:rsidRDefault="00FA65E9" w:rsidP="00FA65E9">
      <w:pPr>
        <w:pStyle w:val="a5"/>
        <w:widowControl w:val="0"/>
        <w:ind w:left="710"/>
        <w:jc w:val="center"/>
        <w:rPr>
          <w:b/>
          <w:bCs/>
          <w:sz w:val="28"/>
          <w:szCs w:val="28"/>
        </w:rPr>
      </w:pPr>
      <w:r w:rsidRPr="00D0027E">
        <w:rPr>
          <w:b/>
          <w:sz w:val="28"/>
          <w:szCs w:val="28"/>
        </w:rPr>
        <w:t xml:space="preserve">2. </w:t>
      </w:r>
      <w:r w:rsidRPr="00D0027E">
        <w:rPr>
          <w:b/>
          <w:sz w:val="28"/>
        </w:rPr>
        <w:t>Перечень планируемых результатов обучения по дисциплине</w:t>
      </w:r>
    </w:p>
    <w:p w:rsidR="00FA65E9" w:rsidRPr="00D0027E" w:rsidRDefault="00FA65E9" w:rsidP="00FA65E9">
      <w:pPr>
        <w:pStyle w:val="a5"/>
        <w:widowControl w:val="0"/>
        <w:ind w:left="0" w:firstLine="709"/>
        <w:jc w:val="both"/>
        <w:rPr>
          <w:bCs/>
          <w:sz w:val="28"/>
          <w:szCs w:val="28"/>
        </w:rPr>
      </w:pPr>
      <w:r w:rsidRPr="00D0027E">
        <w:rPr>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B17DD3"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w:t>
      </w:r>
      <w:r w:rsidR="00FA65E9" w:rsidRPr="00D0027E">
        <w:rPr>
          <w:rFonts w:ascii="Times New Roman" w:hAnsi="Times New Roman" w:cs="Times New Roman"/>
          <w:sz w:val="28"/>
          <w:szCs w:val="28"/>
          <w:shd w:val="clear" w:color="auto" w:fill="FFFFFF"/>
        </w:rPr>
        <w:t xml:space="preserve">-3 - анализировать рабочую ситуацию, осуществлять текущий и </w:t>
      </w:r>
      <w:r w:rsidR="00FA65E9" w:rsidRPr="00D0027E">
        <w:rPr>
          <w:rFonts w:ascii="Times New Roman" w:hAnsi="Times New Roman" w:cs="Times New Roman"/>
          <w:sz w:val="28"/>
          <w:szCs w:val="28"/>
          <w:shd w:val="clear" w:color="auto" w:fill="FFFFFF"/>
        </w:rPr>
        <w:lastRenderedPageBreak/>
        <w:t>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использовать информационно-коммуникационные технологии в профессиональной деятельности;</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ОК-6 - работать в команде, эффективно общаться с коллегами, руководством;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аварийно-спасательных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z w:val="28"/>
          <w:szCs w:val="28"/>
          <w:shd w:val="clear" w:color="auto" w:fill="FFFFFF"/>
        </w:rPr>
        <w:t>выполнять работы</w:t>
      </w:r>
      <w:r w:rsidRPr="00D0027E">
        <w:rPr>
          <w:rFonts w:ascii="Times New Roman" w:hAnsi="Times New Roman" w:cs="Times New Roman"/>
          <w:sz w:val="28"/>
          <w:szCs w:val="28"/>
        </w:rPr>
        <w:t xml:space="preserve"> по приемке (передаче) и содержанию в исправном состоянии средств, пожарного оборудования и инструмента;</w:t>
      </w: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ПК-4 - осуществлять караульную службу.</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4974"/>
        <w:gridCol w:w="900"/>
        <w:gridCol w:w="1793"/>
        <w:gridCol w:w="1418"/>
      </w:tblGrid>
      <w:tr w:rsidR="00FA65E9" w:rsidRPr="00D0027E" w:rsidTr="00030D73">
        <w:trPr>
          <w:trHeight w:val="20"/>
          <w:tblHeader/>
          <w:jc w:val="center"/>
        </w:trPr>
        <w:tc>
          <w:tcPr>
            <w:tcW w:w="663"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974"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900"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w:t>
            </w:r>
          </w:p>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часов</w:t>
            </w:r>
          </w:p>
        </w:tc>
        <w:tc>
          <w:tcPr>
            <w:tcW w:w="3211"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r>
      <w:tr w:rsidR="00FA65E9" w:rsidRPr="00D0027E" w:rsidTr="00030D73">
        <w:trPr>
          <w:trHeight w:val="85"/>
          <w:tblHeader/>
          <w:jc w:val="center"/>
        </w:trPr>
        <w:tc>
          <w:tcPr>
            <w:tcW w:w="663"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4974"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900" w:type="dxa"/>
            <w:vMerge/>
            <w:tcBorders>
              <w:left w:val="single" w:sz="4" w:space="0" w:color="auto"/>
              <w:right w:val="single" w:sz="4" w:space="0" w:color="auto"/>
            </w:tcBorders>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1793"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теоретические занятия</w:t>
            </w:r>
          </w:p>
        </w:tc>
        <w:tc>
          <w:tcPr>
            <w:tcW w:w="1418" w:type="dxa"/>
            <w:tcBorders>
              <w:top w:val="single" w:sz="4" w:space="0" w:color="auto"/>
              <w:left w:val="single" w:sz="4" w:space="0" w:color="auto"/>
              <w:right w:val="single" w:sz="4" w:space="0" w:color="auto"/>
            </w:tcBorders>
          </w:tcPr>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практические занятия</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lang w:val="en-US"/>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Пожарная тактика и ее задачи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 и его развитие. Прекращение горения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Этапы боевых действий по тушению пожара. Боевые действия по тушению пожара, проводимые до прибытия и после тушения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Разведка места пожара и зоны ЧС. Спасение людей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Боевое развертывание сил и средств. Ликвидация горения.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Основы управления силами и средствами на пожаре. Специальные работы на пожаре</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в сложных условиях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в условиях особой опасности для личного состава</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в жилых зданиях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в общественных зданиях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на нефтехимических объектах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на различных промышленных объектах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на транспорте</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на открытой местности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Тактические возможности пожарных подразделений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Виды ДТП и причины их возникновения. Взаимодействие служб, участвующих в работах по ликвидации последствий ДТП. Правовые основы ведения АСР при ДТП</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lang w:val="en-US"/>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принципы и технологии ведения АСР при ликвидации последствий ДТП. Вторичные поражающие факторы при ДТП, их классификация и способы устранения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Организация и технология выполнения АСР при ликвидации последствий ДТП. Обязанности членов спасательной группы (пожарного расчета)</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Подготовка к экзамену</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(экзамен)</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caps/>
                <w:sz w:val="24"/>
                <w:szCs w:val="24"/>
              </w:rPr>
            </w:pPr>
            <w:r w:rsidRPr="00D0027E">
              <w:rPr>
                <w:rFonts w:ascii="Times New Roman" w:hAnsi="Times New Roman" w:cs="Times New Roman"/>
                <w:b/>
                <w:caps/>
                <w:sz w:val="24"/>
                <w:szCs w:val="24"/>
              </w:rPr>
              <w:t>6</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60</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38</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12</w:t>
            </w:r>
          </w:p>
        </w:tc>
      </w:tr>
    </w:tbl>
    <w:p w:rsidR="00FA65E9" w:rsidRPr="00D0027E" w:rsidRDefault="00FA65E9" w:rsidP="00FA65E9">
      <w:pPr>
        <w:widowControl w:val="0"/>
        <w:spacing w:after="0" w:line="240" w:lineRule="auto"/>
        <w:jc w:val="both"/>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Пожарная тактика и ее задачи.</w:t>
      </w:r>
    </w:p>
    <w:p w:rsidR="00FA65E9" w:rsidRPr="00D0027E" w:rsidRDefault="00FA65E9" w:rsidP="00FA65E9">
      <w:pPr>
        <w:widowControl w:val="0"/>
        <w:spacing w:after="0" w:line="240" w:lineRule="auto"/>
        <w:ind w:firstLine="720"/>
        <w:jc w:val="both"/>
        <w:rPr>
          <w:rFonts w:ascii="Times New Roman" w:hAnsi="Times New Roman" w:cs="Times New Roman"/>
          <w:spacing w:val="-15"/>
          <w:w w:val="101"/>
          <w:sz w:val="28"/>
          <w:szCs w:val="28"/>
        </w:rPr>
      </w:pPr>
      <w:r w:rsidRPr="00D0027E">
        <w:rPr>
          <w:rFonts w:ascii="Times New Roman" w:hAnsi="Times New Roman" w:cs="Times New Roman"/>
          <w:spacing w:val="-3"/>
          <w:w w:val="101"/>
          <w:sz w:val="28"/>
          <w:szCs w:val="28"/>
        </w:rPr>
        <w:t>Понятие о пожарной тактике. Задачи пожарной тактики. Развитие по</w:t>
      </w:r>
      <w:r w:rsidRPr="00D0027E">
        <w:rPr>
          <w:rFonts w:ascii="Times New Roman" w:hAnsi="Times New Roman" w:cs="Times New Roman"/>
          <w:spacing w:val="2"/>
          <w:w w:val="101"/>
          <w:sz w:val="28"/>
          <w:szCs w:val="28"/>
        </w:rPr>
        <w:t xml:space="preserve">жарной </w:t>
      </w:r>
      <w:r w:rsidRPr="00D0027E">
        <w:rPr>
          <w:rFonts w:ascii="Times New Roman" w:hAnsi="Times New Roman" w:cs="Times New Roman"/>
          <w:spacing w:val="-15"/>
          <w:w w:val="101"/>
          <w:sz w:val="28"/>
          <w:szCs w:val="28"/>
        </w:rPr>
        <w:t xml:space="preserve">тактики в </w:t>
      </w:r>
      <w:r w:rsidRPr="00D0027E">
        <w:rPr>
          <w:rFonts w:ascii="Times New Roman" w:hAnsi="Times New Roman" w:cs="Times New Roman"/>
          <w:spacing w:val="13"/>
          <w:w w:val="101"/>
          <w:sz w:val="28"/>
          <w:szCs w:val="28"/>
        </w:rPr>
        <w:t xml:space="preserve">России. </w:t>
      </w:r>
      <w:r w:rsidRPr="00D0027E">
        <w:rPr>
          <w:rFonts w:ascii="Times New Roman" w:hAnsi="Times New Roman" w:cs="Times New Roman"/>
          <w:spacing w:val="-15"/>
          <w:w w:val="101"/>
          <w:sz w:val="28"/>
          <w:szCs w:val="28"/>
        </w:rPr>
        <w:t>Основные нормативные документы, регламентирующие организацию тушения пожаров. Порядок изучения дисциплины с данной категорией обучаемых.</w:t>
      </w:r>
    </w:p>
    <w:p w:rsidR="00FA65E9" w:rsidRPr="00D0027E" w:rsidRDefault="00FA65E9" w:rsidP="00FA65E9">
      <w:pPr>
        <w:widowControl w:val="0"/>
        <w:spacing w:after="0" w:line="240" w:lineRule="auto"/>
        <w:ind w:firstLine="720"/>
        <w:jc w:val="both"/>
        <w:rPr>
          <w:rFonts w:ascii="Times New Roman" w:hAnsi="Times New Roman" w:cs="Times New Roman"/>
          <w:spacing w:val="-4"/>
          <w:w w:val="101"/>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Пожар и его развитие. Прекращение горения.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Общее понятие о процессе горения. Условия, необходимые для возникновения горения (горючее вещество, окислитель, источник воспламенения). Продукты горения. Краткие сведения о характере горения твердых горючих материалов, легковоспламеняющихся и горючих жидкостей, газов, горючих смесей паров, газов и пылей с воздухом.</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Общее понятие о пожаре. Краткая характеристика явлений, происходящих на пожаре. Опасные факторы пожара и их сопутствующие проявления. Классификация пожаров по условиям массо- и теплообмена, характеру распространения горения, виду горящих материалов. Зоны на пожаре. Стадии развития пожара. Газовый обмен на пожаре.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Условия и механизм прекращения горения. Основные способы прекращения горения. 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Понятие об интенсивности подачи и расходе огнетушащих веществ (требуемые и фактические). </w:t>
      </w:r>
      <w:r w:rsidRPr="00D0027E">
        <w:rPr>
          <w:rFonts w:ascii="Times New Roman" w:hAnsi="Times New Roman" w:cs="Times New Roman"/>
          <w:sz w:val="28"/>
          <w:szCs w:val="28"/>
        </w:rPr>
        <w:lastRenderedPageBreak/>
        <w:t xml:space="preserve">Наиболее распространенные вещества и материалы, при тушении которых опасно применять воду и другие огнетушащие вещества на ее основе.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3. Этапы боевых действий по тушению пожара. Боевые действия по тушению пожара, проводимые до прибытия и после тушения.</w:t>
      </w:r>
    </w:p>
    <w:p w:rsidR="00FA65E9" w:rsidRPr="00D0027E" w:rsidRDefault="00E20FD8"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Основная боевая задача на пожаре.</w:t>
      </w:r>
      <w:r w:rsidR="00FA65E9" w:rsidRPr="00D0027E">
        <w:rPr>
          <w:rFonts w:ascii="Times New Roman" w:hAnsi="Times New Roman" w:cs="Times New Roman"/>
          <w:sz w:val="28"/>
          <w:szCs w:val="28"/>
        </w:rPr>
        <w:t xml:space="preserve"> Виды (этапы) действий по тушению пожаров. Порядок и последовательность приема и обработки сообщения о пожаре (вызове), устанавливаемая информация. Меры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sz w:val="28"/>
          <w:szCs w:val="28"/>
        </w:rPr>
        <w:t>Сбор и возвращение к месту постоянного расположения: понятие, проводимые мероприятия, порядок убытия с места пожара, меры безопасности.</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4. </w:t>
      </w:r>
      <w:r w:rsidRPr="00D0027E">
        <w:rPr>
          <w:rFonts w:ascii="Times New Roman" w:hAnsi="Times New Roman" w:cs="Times New Roman"/>
          <w:b/>
          <w:sz w:val="28"/>
          <w:szCs w:val="28"/>
        </w:rPr>
        <w:t>Разведка места пожара и зоны ЧС. Спасение людей.</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Общее понятие о разведке пожара и зоны ЧС. Цель и задачи разведки. Организация разведки РТП. Состав групп разведки. Способы ведения разведки. Обязанности личного состава, ведущего разведку. Действия пожарного при проведении разведки в отдельных помещениях (поиск людей, определение места очага пожара, направления распространения огня и путей прокладки рукавных линий). Меры безопасности при проведении разведки места пожара и зоны ЧС.</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Факторы, определяющие организацию спасания людей на пожаре в первоочередном порядке. Основные способы и приемы спасания людей и имущества. Основные технические средства для спасания людей на пожаре. Пути спасания. Порядок организации спасания людей при достаточном и недостаточном количестве сил и средств. Окончание спасательных работ. Меры безопасности.</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w:t>
      </w:r>
      <w:r w:rsidRPr="00D0027E">
        <w:rPr>
          <w:rFonts w:ascii="Times New Roman" w:hAnsi="Times New Roman" w:cs="Times New Roman"/>
          <w:b/>
          <w:sz w:val="28"/>
          <w:szCs w:val="28"/>
        </w:rPr>
        <w:t>Боевое развертывание сил и средств. Ликвидация горения.</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 xml:space="preserve">Понятие о боевом развертывании сил и средств. Этапы боевого развертывания. Действия личного состава на каждом этапе боевого развертывания. Требования к прокладке рукавных линий. Выбор путей прокладки рукавных линий, защита их от повреждений. Создание запаса рукавов. Выбор места установки разветвлений, пожарных лестниц и другого пожарного инструмента и оборудования в зависимости от </w:t>
      </w:r>
      <w:r w:rsidRPr="00D0027E">
        <w:rPr>
          <w:rFonts w:ascii="Times New Roman" w:hAnsi="Times New Roman" w:cs="Times New Roman"/>
          <w:sz w:val="28"/>
          <w:szCs w:val="28"/>
        </w:rPr>
        <w:lastRenderedPageBreak/>
        <w:t>обстановки на пожаре. Меры безопасности.</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Стадии (этапы) тушения пожара: локализация и ликвидация. Понятие о решающем направлении действий по тушению пожара. Принципы определения решающего направления действий. Правила работы с пожарными стволами. Меры безопасности при ликвидации горения.</w:t>
      </w: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Отработка приемов и способов боевого развертывания, тушения модельных очагов пожара. </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6. </w:t>
      </w:r>
      <w:r w:rsidRPr="00D0027E">
        <w:rPr>
          <w:rFonts w:ascii="Times New Roman" w:hAnsi="Times New Roman" w:cs="Times New Roman"/>
          <w:b/>
          <w:sz w:val="28"/>
          <w:szCs w:val="28"/>
        </w:rPr>
        <w:t>Основы управления силами и средствами на пожаре. Специальные работы на пожаре</w:t>
      </w:r>
      <w:r w:rsidRPr="00D0027E">
        <w:rPr>
          <w:rFonts w:ascii="Times New Roman" w:hAnsi="Times New Roman" w:cs="Times New Roman"/>
          <w:b/>
          <w:bCs/>
          <w:sz w:val="28"/>
          <w:szCs w:val="28"/>
        </w:rPr>
        <w:t>.</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Понятие об управлении силами и средствами на пожаре. Основные принципы управления. Руководитель тушения пожара. Руководство действиями при работе на пожаре одного и нескольких караулов разных подразделений. Общее представление о структуре управления силами и средствами, работе оперативного штаба на пожаре, создании участков и секторов тушения пожаров. Тыл на пожаре, его задачи.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 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специальных работах на пожаре и на месте ЧС.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Меры безопасности.</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7. Особенности тушения пожаров в сложных условиях.</w:t>
      </w:r>
    </w:p>
    <w:p w:rsidR="00FA65E9" w:rsidRPr="00D0027E" w:rsidRDefault="00FA65E9" w:rsidP="00FA65E9">
      <w:pPr>
        <w:widowControl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пожаров в не пригодной для дыхания среде.</w:t>
      </w:r>
    </w:p>
    <w:p w:rsidR="00FA65E9" w:rsidRPr="00D0027E" w:rsidRDefault="00FA65E9" w:rsidP="00FA65E9">
      <w:pPr>
        <w:widowControl w:val="0"/>
        <w:spacing w:after="0" w:line="240" w:lineRule="auto"/>
        <w:ind w:firstLine="720"/>
        <w:jc w:val="both"/>
        <w:rPr>
          <w:rFonts w:ascii="Times New Roman" w:hAnsi="Times New Roman" w:cs="Times New Roman"/>
          <w:spacing w:val="3"/>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пожаров при неблагоприятных климатических условиях (при низкой температуре, сильном ветре).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 xml:space="preserve">пожаров </w:t>
      </w:r>
      <w:r w:rsidRPr="00D0027E">
        <w:rPr>
          <w:rFonts w:ascii="Times New Roman" w:hAnsi="Times New Roman" w:cs="Times New Roman"/>
          <w:spacing w:val="-10"/>
          <w:sz w:val="28"/>
          <w:szCs w:val="28"/>
        </w:rPr>
        <w:t>при недостатке воды</w:t>
      </w:r>
      <w:r w:rsidRPr="00D0027E">
        <w:rPr>
          <w:rFonts w:ascii="Times New Roman" w:hAnsi="Times New Roman" w:cs="Times New Roman"/>
          <w:spacing w:val="21"/>
          <w:sz w:val="28"/>
          <w:szCs w:val="28"/>
        </w:rPr>
        <w:t xml:space="preserve">. </w:t>
      </w:r>
      <w:r w:rsidRPr="00D0027E">
        <w:rPr>
          <w:rFonts w:ascii="Times New Roman" w:hAnsi="Times New Roman" w:cs="Times New Roman"/>
          <w:spacing w:val="-2"/>
          <w:sz w:val="28"/>
          <w:szCs w:val="28"/>
        </w:rPr>
        <w:t xml:space="preserve">Организация </w:t>
      </w:r>
      <w:r w:rsidRPr="00D0027E">
        <w:rPr>
          <w:rFonts w:ascii="Times New Roman" w:hAnsi="Times New Roman" w:cs="Times New Roman"/>
          <w:spacing w:val="-13"/>
          <w:sz w:val="28"/>
          <w:szCs w:val="28"/>
        </w:rPr>
        <w:t xml:space="preserve">подачи </w:t>
      </w:r>
      <w:r w:rsidRPr="00D0027E">
        <w:rPr>
          <w:rFonts w:ascii="Times New Roman" w:hAnsi="Times New Roman" w:cs="Times New Roman"/>
          <w:spacing w:val="-3"/>
          <w:sz w:val="28"/>
          <w:szCs w:val="28"/>
        </w:rPr>
        <w:t xml:space="preserve">воды </w:t>
      </w:r>
      <w:r w:rsidRPr="00D0027E">
        <w:rPr>
          <w:rFonts w:ascii="Times New Roman" w:hAnsi="Times New Roman" w:cs="Times New Roman"/>
          <w:spacing w:val="-13"/>
          <w:sz w:val="28"/>
          <w:szCs w:val="28"/>
        </w:rPr>
        <w:t xml:space="preserve">на </w:t>
      </w:r>
      <w:r w:rsidRPr="00D0027E">
        <w:rPr>
          <w:rFonts w:ascii="Times New Roman" w:hAnsi="Times New Roman" w:cs="Times New Roman"/>
          <w:sz w:val="28"/>
          <w:szCs w:val="28"/>
        </w:rPr>
        <w:t xml:space="preserve">пожар </w:t>
      </w:r>
      <w:r w:rsidRPr="00D0027E">
        <w:rPr>
          <w:rFonts w:ascii="Times New Roman" w:hAnsi="Times New Roman" w:cs="Times New Roman"/>
          <w:spacing w:val="-13"/>
          <w:sz w:val="28"/>
          <w:szCs w:val="28"/>
        </w:rPr>
        <w:t xml:space="preserve">в перекачку, подвозом и </w:t>
      </w:r>
      <w:r w:rsidRPr="00D0027E">
        <w:rPr>
          <w:rFonts w:ascii="Times New Roman" w:hAnsi="Times New Roman" w:cs="Times New Roman"/>
          <w:spacing w:val="-19"/>
          <w:sz w:val="28"/>
          <w:szCs w:val="28"/>
        </w:rPr>
        <w:t xml:space="preserve">гидроэлеваторными </w:t>
      </w:r>
      <w:r w:rsidRPr="00D0027E">
        <w:rPr>
          <w:rFonts w:ascii="Times New Roman" w:hAnsi="Times New Roman" w:cs="Times New Roman"/>
          <w:spacing w:val="4"/>
          <w:sz w:val="28"/>
          <w:szCs w:val="28"/>
        </w:rPr>
        <w:t>системами.</w:t>
      </w:r>
    </w:p>
    <w:p w:rsidR="00FA65E9" w:rsidRPr="00D0027E" w:rsidRDefault="00FA65E9" w:rsidP="00FA65E9">
      <w:pPr>
        <w:widowControl w:val="0"/>
        <w:spacing w:after="0" w:line="240" w:lineRule="auto"/>
        <w:ind w:firstLine="720"/>
        <w:jc w:val="both"/>
        <w:rPr>
          <w:rFonts w:ascii="Times New Roman" w:hAnsi="Times New Roman" w:cs="Times New Roman"/>
          <w:spacing w:val="-14"/>
          <w:sz w:val="28"/>
          <w:szCs w:val="28"/>
        </w:rPr>
      </w:pPr>
      <w:r w:rsidRPr="00D0027E">
        <w:rPr>
          <w:rFonts w:ascii="Times New Roman" w:hAnsi="Times New Roman" w:cs="Times New Roman"/>
          <w:spacing w:val="-14"/>
          <w:sz w:val="28"/>
          <w:szCs w:val="28"/>
        </w:rPr>
        <w:t xml:space="preserve">Меры безопасности. </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Особенности тушения пожаров в условиях особой опасности для личного состава.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на объектах с наличием аварийно химически опасных веществ (АХОВ). Наиболее распространенные промышленные АХОВ (хлор, аммиак, синильная кислота и т.д.) и их опасность для личного состава. Образование зоны заражения. </w:t>
      </w:r>
      <w:r w:rsidRPr="00D0027E">
        <w:rPr>
          <w:rFonts w:ascii="Times New Roman" w:hAnsi="Times New Roman" w:cs="Times New Roman"/>
          <w:spacing w:val="-14"/>
          <w:sz w:val="28"/>
          <w:szCs w:val="28"/>
        </w:rPr>
        <w:t>Меры безопасности</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на объектах с наличием радиоактивных ве</w:t>
      </w:r>
      <w:r w:rsidRPr="00D0027E">
        <w:rPr>
          <w:rFonts w:ascii="Times New Roman" w:hAnsi="Times New Roman" w:cs="Times New Roman"/>
          <w:sz w:val="28"/>
          <w:szCs w:val="28"/>
        </w:rPr>
        <w:softHyphen/>
        <w:t xml:space="preserve">ществ. Опасность радиоактивных веществ для личного состава. Определение границ зоны заражения, уровня радиации и предельно допустимого </w:t>
      </w:r>
      <w:r w:rsidRPr="00D0027E">
        <w:rPr>
          <w:rFonts w:ascii="Times New Roman" w:hAnsi="Times New Roman" w:cs="Times New Roman"/>
          <w:sz w:val="28"/>
          <w:szCs w:val="28"/>
        </w:rPr>
        <w:lastRenderedPageBreak/>
        <w:t xml:space="preserve">времени пребывания личного состава в зоне заражения, применение средств индивидуальной защиты и дозиметрического контроля и т.д. Предельно допустимые дозы облучения личного состава при ликвидации радиационных аварий. Санитарная обработка личного состава и дезактивация техники. </w:t>
      </w:r>
      <w:r w:rsidRPr="00D0027E">
        <w:rPr>
          <w:rFonts w:ascii="Times New Roman" w:hAnsi="Times New Roman" w:cs="Times New Roman"/>
          <w:spacing w:val="-14"/>
          <w:sz w:val="28"/>
          <w:szCs w:val="28"/>
        </w:rPr>
        <w:t>Меры</w:t>
      </w:r>
      <w:r w:rsidRPr="00D0027E">
        <w:rPr>
          <w:rFonts w:ascii="Times New Roman" w:hAnsi="Times New Roman" w:cs="Times New Roman"/>
          <w:sz w:val="28"/>
          <w:szCs w:val="28"/>
        </w:rPr>
        <w:t xml:space="preserve">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Тушение пожаров на объектах с наличием взрывчатых материалов. Факторы, представляющие опасность для личного состава и осложняющие обстановку на пожаре. Защита личного состава от возможного взрыва. Особенности действий пожарных при тушении пожаров на данных объектах (проведение развертывания при угрозе взрыва, применение водяных стволов с учетом возможной детонации ВМ и т.д.). </w:t>
      </w:r>
      <w:r w:rsidRPr="00D0027E">
        <w:rPr>
          <w:rFonts w:ascii="Times New Roman" w:hAnsi="Times New Roman" w:cs="Times New Roman"/>
          <w:spacing w:val="-14"/>
          <w:sz w:val="28"/>
          <w:szCs w:val="28"/>
        </w:rPr>
        <w:t>Меры</w:t>
      </w:r>
      <w:r w:rsidRPr="00D0027E">
        <w:rPr>
          <w:rFonts w:ascii="Times New Roman" w:hAnsi="Times New Roman" w:cs="Times New Roman"/>
          <w:sz w:val="28"/>
          <w:szCs w:val="28"/>
        </w:rPr>
        <w:t xml:space="preserve">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9. Особенности тушения пожаров и проведение АСР в жилых зданиях.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жилых зданиях. Оперативно-тактическая характеристика жилых зданий. Возможная обстановка на пожаре и особенности ведения действий по тушению пожаров на этажах, в подвалах и чердаках зданий.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строящихся зданиях.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зданиях повышенной этажности. Факторы, осложняющие обстановку на пожаре, особенности проведения разведки и спасания людей, подача воды в верхнюю зону зданий повышенной этажности. </w:t>
      </w:r>
    </w:p>
    <w:p w:rsidR="00FA65E9" w:rsidRPr="00D0027E" w:rsidRDefault="00FA65E9" w:rsidP="00FA65E9">
      <w:pPr>
        <w:widowControl w:val="0"/>
        <w:spacing w:after="0" w:line="240" w:lineRule="auto"/>
        <w:ind w:firstLine="720"/>
        <w:jc w:val="both"/>
        <w:rPr>
          <w:rFonts w:ascii="Times New Roman" w:hAnsi="Times New Roman" w:cs="Times New Roman"/>
          <w:spacing w:val="-3"/>
          <w:sz w:val="28"/>
          <w:szCs w:val="28"/>
        </w:rPr>
      </w:pPr>
      <w:r w:rsidRPr="00D0027E">
        <w:rPr>
          <w:rFonts w:ascii="Times New Roman" w:hAnsi="Times New Roman" w:cs="Times New Roman"/>
          <w:sz w:val="28"/>
          <w:szCs w:val="28"/>
        </w:rPr>
        <w:t>Меры безопасности при тушении пожаров в жилых зданиях.</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10. Особенности тушения пожаров и проведение АСР в общественных зданиях.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детских, учебных, лечебных и культурно-зрелищных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Особенности тушения пожаров и проведение АСР на нефтехимических объектах.</w:t>
      </w:r>
    </w:p>
    <w:p w:rsidR="00FA65E9" w:rsidRPr="00D0027E" w:rsidRDefault="00FA65E9"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резервуарных парках нефти и нефтепродуктов. Классификация резервуаров по виду материалов, из которых они изготовлены, по виду хранящихся жидкостей, расположению относительно поверхности земли. Оперативно-тактическая характеристика резервуарных парков. Особенности развития пожаров, возможная обстановка. Условия и внешние признаки вскипания и выброса нефтепродуктов. Этапы по тушению пожаров в резервуарных парках: охлаждение горящего и соседних с ним резервуаров, подготовка пенной атаки, проведение пенной атаки. Приемы и способы подачи пены </w:t>
      </w:r>
      <w:r w:rsidRPr="00D0027E">
        <w:rPr>
          <w:rFonts w:ascii="Times New Roman" w:hAnsi="Times New Roman" w:cs="Times New Roman"/>
          <w:sz w:val="28"/>
          <w:szCs w:val="28"/>
        </w:rPr>
        <w:lastRenderedPageBreak/>
        <w:t>на тушение. Взаимодействие пожарных подразделений со службами жизнеобеспечения объекта.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Меры безопасности при тушении пожаров.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Особенности тушения пожаров и проведение АСР на различных промышленных объектах.</w:t>
      </w:r>
    </w:p>
    <w:p w:rsidR="00FA65E9" w:rsidRPr="00D0027E" w:rsidRDefault="00FA65E9" w:rsidP="00FA65E9">
      <w:pPr>
        <w:widowControl w:val="0"/>
        <w:spacing w:after="0" w:line="240" w:lineRule="auto"/>
        <w:ind w:right="-2" w:firstLine="708"/>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энергетических объектов. Возможная обстановка при пожарах. Особенности ведения действий по тушению пожаров на энергетических объектах (в том числе объектах атомной энергетики) и в помещениях с электроустановками. Меры безопасности при тушении пожаров.</w:t>
      </w:r>
    </w:p>
    <w:p w:rsidR="00FA65E9" w:rsidRPr="00D0027E" w:rsidRDefault="00FA65E9" w:rsidP="00FA65E9">
      <w:pPr>
        <w:widowControl w:val="0"/>
        <w:spacing w:after="0" w:line="240" w:lineRule="auto"/>
        <w:ind w:right="-2" w:firstLine="708"/>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металлургических и машиностроительных предприятий. Возможная обстановка на пожаре в заготовительных, кузнечных, литейных, механических, механосборочных, малярных и других цехах машиностроительных предприятий и на объектах литейного производства. Особенности ведения действий по тушению пожаров. Меры безопасности при тушении пожаров.</w:t>
      </w:r>
    </w:p>
    <w:p w:rsidR="00FA65E9" w:rsidRPr="00D0027E" w:rsidRDefault="00FA65E9" w:rsidP="00FA65E9">
      <w:pPr>
        <w:widowControl w:val="0"/>
        <w:spacing w:after="0" w:line="240" w:lineRule="auto"/>
        <w:ind w:right="-2" w:firstLine="708"/>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предприятий деревообрабатывающей промышленности. Возможная обстановка на пожаре. Особенности ведения действий по тушению пожаров. Меры безопасности при тушении пожаров.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на покрытиях больших площадей. Меры безопасности при тушении пожаров.</w:t>
      </w:r>
    </w:p>
    <w:p w:rsidR="00B17DD3" w:rsidRPr="00D0027E" w:rsidRDefault="00B17DD3"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13. Особенности тушения пожаров и проведение АСР на транспорте.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действий по тушению пожаров на железнодорожных станциях, при ликвидации горения грузовых и пассажирских поездов в пути следования.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возможная обстановка на пожаре и особенности ведения действий по тушению пожаров в подземных сооружениях метрополитена.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возможная обстановка на пожаре и особенности ведения действий по тушению пожаров в гаражах автотранспорта, троллейбусных и трамвайных парках.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действий по тушению пожаров на объектах морского и речного транспорта.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возможная обстановка на пожаре и особенности ведения действий по тушению пожаров летательных аппаратов на земле.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Меры безопасности при тушении пожаров на транспорте.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14. Тушение пожаров и проведение АСР на открытой местности.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pacing w:val="-3"/>
          <w:sz w:val="28"/>
          <w:szCs w:val="28"/>
        </w:rPr>
        <w:t xml:space="preserve">Оперативно-тактическая характеристика, </w:t>
      </w:r>
      <w:r w:rsidRPr="00D0027E">
        <w:rPr>
          <w:rFonts w:ascii="Times New Roman" w:hAnsi="Times New Roman" w:cs="Times New Roman"/>
          <w:spacing w:val="9"/>
          <w:sz w:val="28"/>
          <w:szCs w:val="28"/>
        </w:rPr>
        <w:t xml:space="preserve">возможная </w:t>
      </w:r>
      <w:r w:rsidRPr="00D0027E">
        <w:rPr>
          <w:rFonts w:ascii="Times New Roman" w:hAnsi="Times New Roman" w:cs="Times New Roman"/>
          <w:spacing w:val="-3"/>
          <w:sz w:val="28"/>
          <w:szCs w:val="28"/>
        </w:rPr>
        <w:t xml:space="preserve">обстановка </w:t>
      </w:r>
      <w:r w:rsidRPr="00D0027E">
        <w:rPr>
          <w:rFonts w:ascii="Times New Roman" w:hAnsi="Times New Roman" w:cs="Times New Roman"/>
          <w:spacing w:val="-5"/>
          <w:sz w:val="28"/>
          <w:szCs w:val="28"/>
        </w:rPr>
        <w:t xml:space="preserve">на пожаре и особенности ведения </w:t>
      </w:r>
      <w:r w:rsidRPr="00D0027E">
        <w:rPr>
          <w:rFonts w:ascii="Times New Roman" w:hAnsi="Times New Roman" w:cs="Times New Roman"/>
          <w:spacing w:val="7"/>
          <w:sz w:val="28"/>
          <w:szCs w:val="28"/>
        </w:rPr>
        <w:t xml:space="preserve">действий </w:t>
      </w:r>
      <w:r w:rsidRPr="00D0027E">
        <w:rPr>
          <w:rFonts w:ascii="Times New Roman" w:hAnsi="Times New Roman" w:cs="Times New Roman"/>
          <w:spacing w:val="-5"/>
          <w:sz w:val="28"/>
          <w:szCs w:val="28"/>
        </w:rPr>
        <w:t xml:space="preserve">по </w:t>
      </w:r>
      <w:r w:rsidRPr="00D0027E">
        <w:rPr>
          <w:rFonts w:ascii="Times New Roman" w:hAnsi="Times New Roman" w:cs="Times New Roman"/>
          <w:spacing w:val="10"/>
          <w:sz w:val="28"/>
          <w:szCs w:val="28"/>
        </w:rPr>
        <w:t xml:space="preserve">тушению </w:t>
      </w:r>
      <w:r w:rsidRPr="00D0027E">
        <w:rPr>
          <w:rFonts w:ascii="Times New Roman" w:hAnsi="Times New Roman" w:cs="Times New Roman"/>
          <w:spacing w:val="-5"/>
          <w:sz w:val="28"/>
          <w:szCs w:val="28"/>
        </w:rPr>
        <w:t>пожа</w:t>
      </w:r>
      <w:r w:rsidRPr="00D0027E">
        <w:rPr>
          <w:rFonts w:ascii="Times New Roman" w:hAnsi="Times New Roman" w:cs="Times New Roman"/>
          <w:spacing w:val="-7"/>
          <w:sz w:val="28"/>
          <w:szCs w:val="28"/>
        </w:rPr>
        <w:t xml:space="preserve">ров в населенных пунктах сельской </w:t>
      </w:r>
      <w:r w:rsidRPr="00D0027E">
        <w:rPr>
          <w:rFonts w:ascii="Times New Roman" w:hAnsi="Times New Roman" w:cs="Times New Roman"/>
          <w:spacing w:val="15"/>
          <w:sz w:val="28"/>
          <w:szCs w:val="28"/>
        </w:rPr>
        <w:t xml:space="preserve">местности, </w:t>
      </w:r>
      <w:r w:rsidRPr="00D0027E">
        <w:rPr>
          <w:rFonts w:ascii="Times New Roman" w:hAnsi="Times New Roman" w:cs="Times New Roman"/>
          <w:spacing w:val="-7"/>
          <w:sz w:val="28"/>
          <w:szCs w:val="28"/>
        </w:rPr>
        <w:t xml:space="preserve">на складах </w:t>
      </w:r>
      <w:r w:rsidRPr="00D0027E">
        <w:rPr>
          <w:rFonts w:ascii="Times New Roman" w:hAnsi="Times New Roman" w:cs="Times New Roman"/>
          <w:spacing w:val="10"/>
          <w:sz w:val="28"/>
          <w:szCs w:val="28"/>
        </w:rPr>
        <w:t>ядохими</w:t>
      </w:r>
      <w:r w:rsidRPr="00D0027E">
        <w:rPr>
          <w:rFonts w:ascii="Times New Roman" w:hAnsi="Times New Roman" w:cs="Times New Roman"/>
          <w:spacing w:val="-12"/>
          <w:sz w:val="28"/>
          <w:szCs w:val="28"/>
        </w:rPr>
        <w:t xml:space="preserve">катов и </w:t>
      </w:r>
      <w:r w:rsidRPr="00D0027E">
        <w:rPr>
          <w:rFonts w:ascii="Times New Roman" w:hAnsi="Times New Roman" w:cs="Times New Roman"/>
          <w:spacing w:val="12"/>
          <w:sz w:val="28"/>
          <w:szCs w:val="28"/>
        </w:rPr>
        <w:t xml:space="preserve">удобрений, </w:t>
      </w:r>
      <w:r w:rsidRPr="00D0027E">
        <w:rPr>
          <w:rFonts w:ascii="Times New Roman" w:hAnsi="Times New Roman" w:cs="Times New Roman"/>
          <w:spacing w:val="-12"/>
          <w:sz w:val="28"/>
          <w:szCs w:val="28"/>
        </w:rPr>
        <w:t xml:space="preserve">на объектах </w:t>
      </w:r>
      <w:r w:rsidRPr="00D0027E">
        <w:rPr>
          <w:rFonts w:ascii="Times New Roman" w:hAnsi="Times New Roman" w:cs="Times New Roman"/>
          <w:sz w:val="28"/>
          <w:szCs w:val="28"/>
        </w:rPr>
        <w:t xml:space="preserve">животноводства. </w:t>
      </w:r>
    </w:p>
    <w:p w:rsidR="00FA65E9" w:rsidRPr="00D0027E" w:rsidRDefault="00FA65E9"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лесных пожаров. Классификация лесных пожаров. Возможная обстановка при пожаре. Ведение действий по тушению пожаров: особенности ведения разведки; прогнозирование распространения пожара в зависимости от метеоусловий; определение способа тушения. Основные приемы и способы тушения лесных пожаров. </w:t>
      </w:r>
    </w:p>
    <w:p w:rsidR="00FA65E9" w:rsidRPr="00D0027E" w:rsidRDefault="00FA65E9"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торфяных полей и месторождений. Общая характеристика торфяных полей и месторождений. Возможная обстановка при пожаре. Приемы и способы тушения. Использование технических средств, имеющихся на торфопредприятии. Организация постовой службы, установление наблюдения за территорией после ликвидации пожара.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Меры безопасности при тушении пожаров.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Тема 15. Тактические возможности пожарных подразделений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Силы и средства пожарной охраны. Основное и первичное тактические подразделения пожарной охраны. Назначение и использование отделений на основных и специальных пожарных автомобилях.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тактических возможностях пожарных подразделений. Тактические возможности отделений на автоцистерне, автонасосе (автомобиле насосно-рукавном) с установкой и без установки автомобиля на водоисточник.</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Тактика использования при выезде одного, двух отделений на АЦ (АЦ и АНР). Взаимодействие отделений в карауле.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Расчет тактических возможностей отделения на автоцистерне без установки ее на водоисточник и с установкой на водоисточник.</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16. Виды ДТП и причины их возникновения. Взаимодействие служб, участвующих в работах по ликвидации последствий ДТП. Правовые основы ведения АСР при ДТП.</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Динамика ДТП в России и людских потерь в них. Основные причины дорожно-транспортных происшествий. Классификация дорожно-транспортных происшествий. Характеристика возможной обстановки при дорожно-транспортных происшествиях. Реагирование на дорожно-транспортные происшествия. Следствено-оперативные действия на месте ДТП и ликвидация последствий ДТП.</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Силы, привлекаемые для ликвидации последствий дорожно-транспортных происшествий. Организация взаимодействия при ликвидации последствий дорожно-транспортных происшествий. Основные требования Примерного положения о взаимодействии органов управления и сил МВД России, МЧС России и Минздравсоцразвития России при ликвидации последствий ДТП. Управление ликвидацией последствий дорожно-транспортных происшествий. Нормативное правовое обеспечение организации и проведения аварийно-спасательных работ при ликвидации последствий дорожно-транспортных происшествии.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17. Основные принципы и технологии ведения АСР при ликвидации последствий ДТП. Вторичные поражающие факторы при ДТП, их классификация и способы устранения.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понятия и принципы ликвидации последствий ДТП. Роль и место проведения АСР при ликвидации последствий ДТП. Принципы проведения АСР. Основные операции, выполняемые в ходе ведения АСР. Содержание технологических карт по видам аварийно-спасательных работ при дорожно-транспортных происшествиях. Нормативы выполнения основных операций.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проведения АСР при ликвидации последствий ДТП в темное время суток, на железнодорожном переезде, а также с участием автотранспорта, перевозящего АХОВ, радиоактивные вещества, пожаровзрывоопасные вещества.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 вторичных поражающих факторах при ДТП. Классификация вторичных поражающих факторов при ДТП. Мероприятия по предотвращению воздействия вторичных поражающих факторов. Мероприятия по локализации и ликвидации возгораний ТС, утечек (пролива) или выбросов АХОВ, биологического заражения, радиоактивного загрязнения местности при ДТП.</w:t>
      </w:r>
    </w:p>
    <w:p w:rsidR="00B17DD3" w:rsidRPr="00D0027E" w:rsidRDefault="00B17DD3"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18. Организация и технология выполнения АСР при ликвидации последствий ДТП. Обязанности членов спасательной группы (пожарного расчета).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Организация выполнения АСР при ликвидации последствий ДТП. Обязанности членов спасательной группы (пожарного расчета) при ликвидации последствий ДТП. Отключение системы зажигания автомобиля. Мероприятия по стабилизации ТС. Средства, применяемые для стабилизации ТС и возможные места их установки.  Мероприятия по отключению несработавших систем воздушных подушек и ремней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pStyle w:val="a5"/>
        <w:widowControl w:val="0"/>
        <w:ind w:left="786"/>
        <w:jc w:val="center"/>
        <w:rPr>
          <w:b/>
          <w:bCs/>
          <w:sz w:val="28"/>
          <w:szCs w:val="28"/>
        </w:rPr>
      </w:pPr>
      <w:r w:rsidRPr="00D0027E">
        <w:rPr>
          <w:b/>
          <w:bCs/>
          <w:sz w:val="28"/>
          <w:szCs w:val="28"/>
        </w:rPr>
        <w:t>5. Вопросы для подготовки к промежуточной аттестации</w:t>
      </w:r>
    </w:p>
    <w:p w:rsidR="00FA65E9" w:rsidRPr="00D0027E" w:rsidRDefault="00FA65E9" w:rsidP="00FA65E9">
      <w:pPr>
        <w:pStyle w:val="a5"/>
        <w:widowControl w:val="0"/>
        <w:ind w:left="786"/>
        <w:jc w:val="center"/>
        <w:rPr>
          <w:b/>
          <w:bCs/>
          <w:sz w:val="28"/>
          <w:szCs w:val="28"/>
        </w:rPr>
      </w:pP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Пожар и его признаки: понятие о пожаре и его признаках; основа горения; условия, способствующие возникновению горения. </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Опасные факторы пожара и их сопутствующие проявления.</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Зоны на пожаре и их краткая характеристика. </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Стадии развития пожара и  их краткая характеристика.</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пожаров по условиям массо - и теплообмена и характеру распространения горения. </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пожаров по виду горящих материалов.</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Условия и принципы прекращения горения на пожаре (способы тушения). </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Огнетушащие вещества: понятие, их классификация по доминирующему принципу прекращения горения, требования, предъявляемые к огнетушащим веществам.</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Вода как огнетушащее вещество: положительные и отрицательные свойства воды.</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Пена как огнетушащее вещество: виды пен; кратность пены, положительные и отрицательные свойства пены</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Тактические возможности пожарных подразделений: понятие; показатели, от которых они зависят. Первичное и основное тактические подразделения пожарной охраны.</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боевых действий по тушению пожаров.</w:t>
      </w:r>
    </w:p>
    <w:p w:rsidR="00FA65E9" w:rsidRPr="00D0027E" w:rsidRDefault="00FA65E9" w:rsidP="002B21B6">
      <w:pPr>
        <w:widowControl w:val="0"/>
        <w:numPr>
          <w:ilvl w:val="0"/>
          <w:numId w:val="24"/>
        </w:numPr>
        <w:tabs>
          <w:tab w:val="clear" w:pos="786"/>
          <w:tab w:val="num" w:pos="851"/>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Боевые действия по тушению пожаров, проводимые до прибытия к месту пожара.</w:t>
      </w:r>
    </w:p>
    <w:p w:rsidR="00FA65E9" w:rsidRPr="00D0027E" w:rsidRDefault="00FA65E9" w:rsidP="002B21B6">
      <w:pPr>
        <w:widowControl w:val="0"/>
        <w:numPr>
          <w:ilvl w:val="0"/>
          <w:numId w:val="24"/>
        </w:numPr>
        <w:tabs>
          <w:tab w:val="clear" w:pos="786"/>
          <w:tab w:val="num" w:pos="851"/>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Боевые действия по тушению пожаров, проводимые на месте пожара.</w:t>
      </w:r>
    </w:p>
    <w:p w:rsidR="00FA65E9" w:rsidRPr="00D0027E" w:rsidRDefault="00FA65E9" w:rsidP="002B21B6">
      <w:pPr>
        <w:widowControl w:val="0"/>
        <w:numPr>
          <w:ilvl w:val="0"/>
          <w:numId w:val="24"/>
        </w:numPr>
        <w:tabs>
          <w:tab w:val="clear" w:pos="786"/>
          <w:tab w:val="num" w:pos="851"/>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Боевые действия по тушению пожаров, проводимые после тушения пожара.</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прокладки рукавных линий.</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Ликвидация горения. Понятие о локализации и ликвидации пожара. </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Действия пожарного при работе с пожарными стволами.</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Решающее направление действий по тушению пожаров: понятие, основные принципы его определения.</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Специальные работы на пожаре: понятие, виды и краткая характеристика каждого вида специальных работ. </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Действия пожарного при вскрытии и разборке конструкций.</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Сбор и возвращение к месту постоянного расположения: понятие, выполняемые мероприятия.</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Управление силами и средствами на пожаре: понятие, задачи, структура управления.</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РТП на пожаре: понятие, основные функции РТП, руководство тушением пожара при работе одного караула или нескольких караулов разных подразделений, порядок смены РТП на пожаре.</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Оперативный штаб пожаротушения: понятие, случаи, при </w:t>
      </w:r>
      <w:r w:rsidRPr="00D0027E">
        <w:rPr>
          <w:rFonts w:ascii="Times New Roman" w:hAnsi="Times New Roman" w:cs="Times New Roman"/>
          <w:sz w:val="28"/>
          <w:szCs w:val="28"/>
        </w:rPr>
        <w:lastRenderedPageBreak/>
        <w:t>которых создается, задачи оперативного штаба, его состав, расположение, обозначение.</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Тыл на пожаре: понятие, основные задачи тыла на пожаре.</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Боевые участки: понятие, принципы их организации.</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Сектора проведения работ: понятие, принципы их организации. </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Участники тушения пожаров. Действия пожарного при вскрытии и разборке конструкций.</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условиях низких температур. </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при сильном ветре. </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при недостатке воды. </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в сложных условиях.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в условиях особой опасности для личного состава.</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в жилых зданиях.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в общественных зданиях.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на нефтехимических объектах.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на различных промышленных объектах.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на транспорте.</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тушения пожаров и проведение АСР на открытой местности. </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ДТП и причины их возникновения. </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Взаимодействие служб, участвующих в работах по ликвидации последствий ДТП.</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принципы и технологии ведения АСР при ликвидации последствий ДТП.</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Вторичные поражающие факторы при ДТП, их классификация и способы устранения.</w:t>
      </w:r>
    </w:p>
    <w:p w:rsidR="00FA65E9" w:rsidRPr="00D0027E" w:rsidRDefault="00FA65E9" w:rsidP="00FA65E9">
      <w:pPr>
        <w:widowControl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0425D3" w:rsidRPr="00D0027E" w:rsidRDefault="00FA65E9" w:rsidP="00705A5C">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Организационно-методические указания по тактической подготовке начальствующего состава федеральной противопожарной службы МЧС России (утверждены МЧС России 28.06.07).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Подставков В.П., Теребнев В.В. Подготовка пожарных-спасателей. Противопожарная служба гражданской обороны. - М.: Центр пропаганды, 2007. – 288 с.</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Порядок применения пенообразователей для тушения пожаров. Рекомендации (утверждены МЧС России 27.08.07).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lastRenderedPageBreak/>
        <w:t>Рекомендации по тушению высокооктановых бензинов АИ-92, АИ-95 и АИ-98 в резервуарах (дополнение к «Руководству по тушению нефти и нефтепродуктов в резервуарах и резервуарных парках» – М.: ГУГПС-ВНИИПО-МИПБ, 1999.Согласованы МЧС России от 29.12.2008 г. № 18-6-2-5087).</w:t>
      </w:r>
    </w:p>
    <w:p w:rsidR="000425D3" w:rsidRPr="00D0027E" w:rsidRDefault="000425D3" w:rsidP="00DA7E3B">
      <w:pPr>
        <w:pStyle w:val="a5"/>
        <w:widowControl w:val="0"/>
        <w:numPr>
          <w:ilvl w:val="0"/>
          <w:numId w:val="110"/>
        </w:numPr>
        <w:tabs>
          <w:tab w:val="num" w:pos="0"/>
          <w:tab w:val="left" w:pos="709"/>
        </w:tabs>
        <w:ind w:left="0" w:firstLine="709"/>
        <w:jc w:val="both"/>
        <w:rPr>
          <w:snapToGrid w:val="0"/>
          <w:sz w:val="28"/>
          <w:szCs w:val="28"/>
        </w:rPr>
      </w:pPr>
      <w:r w:rsidRPr="00D0027E">
        <w:rPr>
          <w:snapToGrid w:val="0"/>
          <w:sz w:val="28"/>
          <w:szCs w:val="28"/>
        </w:rPr>
        <w:t>Рекомендации по тушению полярных жидкостей в резервуарах (Согласованы МЧС России от 11.04.07 № 18-6-2-911).</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Пожарная тактика. – Екатеринбург.: Калан, 2007. – 538 с. </w:t>
      </w:r>
    </w:p>
    <w:p w:rsidR="001130D7"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Учебно-методический комплекс для обучения в учебных центрах федеральной противопожарной службы пожарных-спасателей, участвующих в ликвидации ДТП, по оказанию необходимой помощи пострадавшим в этих происшествиях. – М.: АГЗ МЧС России, 2010. </w:t>
      </w:r>
    </w:p>
    <w:p w:rsidR="00FA65E9" w:rsidRPr="00D0027E" w:rsidRDefault="00FA65E9" w:rsidP="00FA65E9">
      <w:pPr>
        <w:widowControl w:val="0"/>
        <w:spacing w:after="0" w:line="240" w:lineRule="auto"/>
        <w:rPr>
          <w:rFonts w:ascii="Times New Roman" w:hAnsi="Times New Roman" w:cs="Times New Roman"/>
          <w:sz w:val="28"/>
          <w:szCs w:val="28"/>
        </w:rPr>
      </w:pPr>
    </w:p>
    <w:p w:rsidR="00FA65E9" w:rsidRPr="00D0027E" w:rsidRDefault="00FA65E9" w:rsidP="00FA65E9">
      <w:pPr>
        <w:widowControl w:val="0"/>
        <w:tabs>
          <w:tab w:val="left" w:pos="1134"/>
        </w:tabs>
        <w:spacing w:after="0" w:line="240" w:lineRule="auto"/>
        <w:jc w:val="center"/>
        <w:rPr>
          <w:rFonts w:ascii="Times New Roman" w:hAnsi="Times New Roman" w:cs="Times New Roman"/>
          <w:b/>
          <w:spacing w:val="-4"/>
          <w:sz w:val="28"/>
          <w:szCs w:val="28"/>
        </w:rPr>
      </w:pPr>
      <w:r w:rsidRPr="00D0027E">
        <w:rPr>
          <w:rFonts w:ascii="Times New Roman" w:hAnsi="Times New Roman" w:cs="Times New Roman"/>
          <w:b/>
          <w:spacing w:val="-4"/>
          <w:sz w:val="28"/>
          <w:szCs w:val="28"/>
        </w:rPr>
        <w:t>6.2 Дополнительная литература</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Исаев В.С. Аварийно-химически-опасные вещества (АХОВ). Методика прогнозирования и оценки химической обстановки. Учебное пособие.- М.: Военные знания, 2003. – 56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Повзик Я.С. Справочник руководителя тушения пожара.- М.: ЗАО «Спецтехника», 2000. – 361 с.</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Рекомендации по организации и ведению боевых действий подразделениями пожарной охраны при тушении пожаров на объектах с наличием аварийно-химически-опасных веществ (утверждены МЧС России 08.12.03).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Руководство по тушению пожаров на железнодорожном транспорте. – М.: УВО МПС, ВНИИЖТ, 2001. - 198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Тактика действий подразделений пожарной охраны в условиях возможного взрыва газовых баллонов в очаге пожара: Рекомендации. – М.: ВНИИПО, 2001. – 29с.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Тактика действий подразделений пожарной охраны при пожарах на автоцистернах для перевозки ЛВЖ и ГЖ: Рекомендации. – М., ВНИИПО, 2004. – 47 с.</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Теребнев В.В. «Пожарная тактика» ООО «Издательство «Калан» 2015.</w:t>
      </w:r>
    </w:p>
    <w:p w:rsidR="000425D3" w:rsidRPr="00D0027E" w:rsidRDefault="000425D3" w:rsidP="00DA7E3B">
      <w:pPr>
        <w:pStyle w:val="a5"/>
        <w:widowControl w:val="0"/>
        <w:numPr>
          <w:ilvl w:val="0"/>
          <w:numId w:val="110"/>
        </w:numPr>
        <w:tabs>
          <w:tab w:val="num" w:pos="0"/>
          <w:tab w:val="left" w:pos="709"/>
        </w:tabs>
        <w:ind w:left="0" w:firstLine="709"/>
        <w:jc w:val="both"/>
        <w:rPr>
          <w:snapToGrid w:val="0"/>
          <w:sz w:val="28"/>
          <w:szCs w:val="28"/>
        </w:rPr>
      </w:pPr>
      <w:r w:rsidRPr="00D0027E">
        <w:rPr>
          <w:snapToGrid w:val="0"/>
          <w:sz w:val="28"/>
          <w:szCs w:val="28"/>
        </w:rPr>
        <w:t xml:space="preserve">Теребнев В.В. и другие. Организация службы начальника караула пожарной части: Пособие. - М.: ООО «ИБС-Холдинг», 2005. – 232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1: Жилые и общественные здания и сооружения. - М.: Пожнаука, 2006. – 314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2: Промышленные здания и сооружения. - М.: Пожнаука, 2006. – 412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w:t>
      </w:r>
      <w:r w:rsidRPr="00D0027E">
        <w:rPr>
          <w:snapToGrid w:val="0"/>
          <w:sz w:val="28"/>
          <w:szCs w:val="28"/>
        </w:rPr>
        <w:lastRenderedPageBreak/>
        <w:t xml:space="preserve">Книга 3: Здания повышенной этажности. - М.: Пожнаука, 2006. – 237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Справочник руководителя тушения пожара. Тактические возможности пожарных подразделений.-М.: ИБС-Холдинг, 2005. – 248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Тактическая подготовка должностных лиц органов управления силами и средствами на пожаре: Учебное пособие / Под общ.ред. Е.А. Мешалкина. - Екатеринбург: Калан-Форт, 2004. – 296 с. </w:t>
      </w:r>
    </w:p>
    <w:p w:rsidR="001A109E" w:rsidRPr="00D0027E" w:rsidRDefault="001A109E"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1130D7" w:rsidRPr="00D0027E" w:rsidRDefault="001130D7" w:rsidP="001130D7">
      <w:pPr>
        <w:widowControl w:val="0"/>
        <w:spacing w:after="0" w:line="240" w:lineRule="auto"/>
        <w:ind w:left="851" w:right="-1" w:hanging="567"/>
        <w:jc w:val="center"/>
        <w:rPr>
          <w:rFonts w:ascii="Times New Roman" w:hAnsi="Times New Roman" w:cs="Times New Roman"/>
          <w:b/>
          <w:sz w:val="28"/>
          <w:szCs w:val="28"/>
        </w:rPr>
      </w:pPr>
      <w:r w:rsidRPr="00D0027E">
        <w:rPr>
          <w:rFonts w:ascii="Times New Roman" w:hAnsi="Times New Roman" w:cs="Times New Roman"/>
          <w:b/>
          <w:sz w:val="28"/>
          <w:szCs w:val="28"/>
        </w:rPr>
        <w:t>6.3. Нормативные правовые акты и нормативные документы</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z w:val="28"/>
          <w:szCs w:val="28"/>
        </w:rPr>
        <w:t>Федеральный закон РФ</w:t>
      </w:r>
      <w:r w:rsidRPr="00D0027E">
        <w:rPr>
          <w:snapToGrid w:val="0"/>
          <w:sz w:val="28"/>
          <w:szCs w:val="28"/>
        </w:rPr>
        <w:t xml:space="preserve"> от 21.12.1994 г. № 69-ФЗ «О пожарной безопасности».</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z w:val="28"/>
          <w:szCs w:val="28"/>
        </w:rPr>
        <w:t>Федеральный закон РФ от 22.07.2008 г. № 123-ФЗ «Технический регламент о требованиях пожарной безопасности».</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z w:val="28"/>
          <w:szCs w:val="28"/>
        </w:rPr>
        <w:t>Приказ министерства труда и социальной защиты РФ от 27.11.2020 г. 835н «Об утверждении правил по охране труда при работе с инструментом и приспособлениями».</w:t>
      </w:r>
    </w:p>
    <w:p w:rsidR="001130D7" w:rsidRPr="00D0027E" w:rsidRDefault="001130D7" w:rsidP="00DA7E3B">
      <w:pPr>
        <w:pStyle w:val="a5"/>
        <w:widowControl w:val="0"/>
        <w:numPr>
          <w:ilvl w:val="0"/>
          <w:numId w:val="110"/>
        </w:numPr>
        <w:tabs>
          <w:tab w:val="left" w:pos="709"/>
        </w:tabs>
        <w:ind w:left="0" w:firstLine="709"/>
        <w:jc w:val="both"/>
        <w:rPr>
          <w:sz w:val="28"/>
          <w:szCs w:val="28"/>
        </w:rPr>
      </w:pPr>
      <w:r w:rsidRPr="00D0027E">
        <w:rPr>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rFonts w:eastAsia="Calibri"/>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1130D7" w:rsidRPr="00D0027E" w:rsidRDefault="001130D7" w:rsidP="00DA7E3B">
      <w:pPr>
        <w:pStyle w:val="a5"/>
        <w:widowControl w:val="0"/>
        <w:numPr>
          <w:ilvl w:val="0"/>
          <w:numId w:val="110"/>
        </w:numPr>
        <w:tabs>
          <w:tab w:val="left" w:pos="709"/>
        </w:tabs>
        <w:ind w:left="0" w:firstLine="709"/>
        <w:jc w:val="both"/>
        <w:rPr>
          <w:sz w:val="28"/>
          <w:szCs w:val="28"/>
        </w:rPr>
      </w:pPr>
      <w:r w:rsidRPr="00D0027E">
        <w:rPr>
          <w:rFonts w:eastAsia="Calibri"/>
          <w:snapToGrid w:val="0"/>
          <w:sz w:val="28"/>
          <w:szCs w:val="28"/>
        </w:rPr>
        <w:t xml:space="preserve">Приказ МЧС России </w:t>
      </w:r>
      <w:r w:rsidRPr="00D0027E">
        <w:rPr>
          <w:sz w:val="28"/>
          <w:szCs w:val="28"/>
        </w:rPr>
        <w:t>от 20.10.2017 № 452 «Об утверждении Устава подразделений пожарной охраны».</w:t>
      </w:r>
    </w:p>
    <w:p w:rsidR="001130D7" w:rsidRPr="00D0027E" w:rsidRDefault="001130D7" w:rsidP="00DA7E3B">
      <w:pPr>
        <w:pStyle w:val="a5"/>
        <w:widowControl w:val="0"/>
        <w:numPr>
          <w:ilvl w:val="0"/>
          <w:numId w:val="110"/>
        </w:numPr>
        <w:tabs>
          <w:tab w:val="left" w:pos="709"/>
        </w:tabs>
        <w:ind w:left="0" w:firstLine="709"/>
        <w:jc w:val="both"/>
        <w:rPr>
          <w:rFonts w:eastAsia="Calibri"/>
          <w:snapToGrid w:val="0"/>
          <w:sz w:val="28"/>
          <w:szCs w:val="28"/>
        </w:rPr>
      </w:pPr>
      <w:r w:rsidRPr="00D0027E">
        <w:rPr>
          <w:rFonts w:eastAsia="Calibri"/>
          <w:snapToGrid w:val="0"/>
          <w:sz w:val="28"/>
          <w:szCs w:val="28"/>
        </w:rPr>
        <w:t>Приказ МЧС РФ от 09.01.13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rFonts w:eastAsia="Calibri"/>
          <w:snapToGrid w:val="0"/>
          <w:sz w:val="28"/>
          <w:szCs w:val="28"/>
        </w:rPr>
        <w:t>Приказ МЧС России от 26.10.2017 № 472 «Об утверждении Порядка подготовки личного состава пожарной охраны».</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Приказ МЧС РФ от 13.12.12 № 765 «О дополнительных мерах по подготовке специализированных пожарных частей по тушению крупных пожаров федеральной противопожарной службы к проведению аварийно-спасательных работ». </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Приказ МЧС РФ от 01.02.13 № 57 «О переименовании, реорганизации некоторых подразделений федеральной противопожарной службы Государственной противопожарной службы и внесении изменений в приложение № 1 к приказу МЧС России от 30.12.11 № 812».</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z w:val="28"/>
          <w:szCs w:val="28"/>
        </w:rPr>
        <w:t xml:space="preserve">Приказ МЧС </w:t>
      </w:r>
      <w:r w:rsidRPr="00D0027E">
        <w:rPr>
          <w:snapToGrid w:val="0"/>
          <w:sz w:val="28"/>
          <w:szCs w:val="28"/>
        </w:rPr>
        <w:t>России от 25.10.2017г. №467 «Об утверждении положения о пожарно-спасательных гарнизонах».</w:t>
      </w:r>
    </w:p>
    <w:p w:rsidR="000E7922"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Наставление по организации управления и оперативного (экстренного) реагирования при ликвидации чрезвычайных ситуаций, </w:t>
      </w:r>
      <w:r w:rsidRPr="00D0027E">
        <w:rPr>
          <w:snapToGrid w:val="0"/>
          <w:sz w:val="28"/>
          <w:szCs w:val="28"/>
        </w:rPr>
        <w:lastRenderedPageBreak/>
        <w:t>утверждено протоколом заседания правительственной комиссии по предупреждению и ликвидации чрезвычайных ситуаций и обеспечению пожарной безопасности от 10.03.2020 № 1, Москва 2020.</w:t>
      </w:r>
    </w:p>
    <w:p w:rsidR="000E7922" w:rsidRPr="00D0027E" w:rsidRDefault="000E7922"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5</w:t>
      </w: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Пожарная техника (34 часа)</w:t>
      </w:r>
    </w:p>
    <w:p w:rsidR="00FA65E9" w:rsidRPr="00D0027E" w:rsidRDefault="00FA65E9" w:rsidP="00FA65E9">
      <w:pPr>
        <w:widowControl w:val="0"/>
        <w:spacing w:after="0" w:line="240" w:lineRule="auto"/>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«Пожарная техника»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устройство и правила эксплуатации специальной защитной одежды пожарного, снаряжения, спасательных средств, 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огнетушителей;</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виды, назначение, устройство и технические характеристики основных пожарных автомобилей;</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дать знания основных физических свойств жидкости, законы равновесия и движения жидкостей, силы, действующие в пожарных насосах, рукавах и стволах;</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правила содержания и эксплуатации пожарно-технического оборудования;</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овладеть навыками применения пожарно-технического оборудования при тушении пожаров и ликвидации аварий;</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овладеть навыками работы с пожарно-техническим оборудованием;</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проводить проверки работоспособности пожарной техники и оборудования.</w:t>
      </w:r>
    </w:p>
    <w:p w:rsidR="00FA65E9" w:rsidRPr="00D0027E" w:rsidRDefault="00FA65E9" w:rsidP="00FA65E9">
      <w:pPr>
        <w:widowControl w:val="0"/>
        <w:shd w:val="clear" w:color="auto" w:fill="FFFFFF"/>
        <w:tabs>
          <w:tab w:val="num" w:pos="1080"/>
        </w:tabs>
        <w:autoSpaceDE w:val="0"/>
        <w:autoSpaceDN w:val="0"/>
        <w:adjustRightInd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FA65E9" w:rsidRPr="00D0027E" w:rsidRDefault="00FA65E9" w:rsidP="00FA65E9">
      <w:pPr>
        <w:widowControl w:val="0"/>
        <w:shd w:val="clear" w:color="auto" w:fill="FFFFFF"/>
        <w:tabs>
          <w:tab w:val="num" w:pos="1080"/>
        </w:tabs>
        <w:autoSpaceDE w:val="0"/>
        <w:autoSpaceDN w:val="0"/>
        <w:adjustRightInd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lastRenderedPageBreak/>
        <w:t xml:space="preserve">ОК-4 - </w:t>
      </w:r>
      <w:r w:rsidRPr="00D0027E">
        <w:rPr>
          <w:rFonts w:ascii="Times New Roman" w:hAnsi="Times New Roman" w:cs="Times New Roman"/>
          <w:snapToGrid w:val="0"/>
          <w:sz w:val="28"/>
          <w:szCs w:val="28"/>
        </w:rPr>
        <w:t>Работать в команде, эффективно общаться с коллегами, руководством, гражданами</w:t>
      </w:r>
      <w:r w:rsidRPr="00D0027E">
        <w:rPr>
          <w:rFonts w:ascii="Times New Roman" w:hAnsi="Times New Roman" w:cs="Times New Roman"/>
          <w:sz w:val="28"/>
          <w:szCs w:val="28"/>
          <w:shd w:val="clear" w:color="auto" w:fill="FFFFFF"/>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w:t>
      </w:r>
      <w:r w:rsidRPr="00D0027E">
        <w:rPr>
          <w:rFonts w:ascii="Times New Roman" w:hAnsi="Times New Roman" w:cs="Times New Roman"/>
          <w:bCs/>
          <w:sz w:val="28"/>
          <w:szCs w:val="28"/>
        </w:rPr>
        <w:t>Выполнять аварийно-спасательные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napToGrid w:val="0"/>
          <w:sz w:val="28"/>
          <w:szCs w:val="28"/>
        </w:rPr>
        <w:t>Выполнять работы по приемке (передаче) и содержанию в исправном состоянии средств, оборудования и инструмента;</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napToGrid w:val="0"/>
          <w:sz w:val="28"/>
          <w:szCs w:val="28"/>
        </w:rPr>
        <w:t>ПК-4 - Осуществлять караульную службу.</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rPr>
          <w:rFonts w:ascii="Times New Roman" w:hAnsi="Times New Roman" w:cs="Times New Roman"/>
          <w:sz w:val="28"/>
          <w:szCs w:val="28"/>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5059"/>
        <w:gridCol w:w="850"/>
        <w:gridCol w:w="1559"/>
        <w:gridCol w:w="1418"/>
      </w:tblGrid>
      <w:tr w:rsidR="00FA65E9" w:rsidRPr="00D0027E" w:rsidTr="00811CC5">
        <w:trPr>
          <w:trHeight w:val="20"/>
          <w:tblHeader/>
          <w:jc w:val="center"/>
        </w:trPr>
        <w:tc>
          <w:tcPr>
            <w:tcW w:w="719"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5059"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850"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r>
      <w:tr w:rsidR="00FA65E9" w:rsidRPr="00D0027E" w:rsidTr="00811CC5">
        <w:trPr>
          <w:trHeight w:val="355"/>
          <w:tblHeader/>
          <w:jc w:val="center"/>
        </w:trPr>
        <w:tc>
          <w:tcPr>
            <w:tcW w:w="719"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5059"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850"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теоретические</w:t>
            </w:r>
          </w:p>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занятия</w:t>
            </w:r>
          </w:p>
        </w:tc>
        <w:tc>
          <w:tcPr>
            <w:tcW w:w="1418"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Специальная защитная одежда пожарного. Спасательные средства. Ручные пожарные лестницы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Специальное аварийно-спасательное оборудование и инструмент. Мобильные средства пожаротушения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Пожарные и аварийно-спасательные автомобили.</w:t>
            </w:r>
          </w:p>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Общие сведения о насосах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Пожарные рукава и рукавное оборудование. Пожарные стволы. Приборы и аппараты пенного тушения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Основы противопожарного водоснабжения. Первичные средства и стационарные установки пожаротушения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связи пожарной охраны.  Средства радио и проводной связи, применяемые в пожарной охране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(зачет)</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w:t>
            </w:r>
          </w:p>
        </w:tc>
      </w:tr>
      <w:tr w:rsidR="00FA65E9" w:rsidRPr="00D0027E" w:rsidTr="00811CC5">
        <w:trPr>
          <w:trHeight w:val="20"/>
          <w:jc w:val="center"/>
        </w:trPr>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34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r>
    </w:tbl>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Специальная защитная одежда пожарного. Спасательные </w:t>
      </w:r>
      <w:r w:rsidRPr="00D0027E">
        <w:rPr>
          <w:rFonts w:ascii="Times New Roman" w:hAnsi="Times New Roman" w:cs="Times New Roman"/>
          <w:b/>
          <w:bCs/>
          <w:sz w:val="28"/>
          <w:szCs w:val="28"/>
        </w:rPr>
        <w:br/>
        <w:t>средства. Ручные пожарные лестницы.</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Виды, назначение и характеристики специальной защитной одежды и снаряжения пожарного. Требования технического регламента о требованиях пожарной безопасности (№ 123-ФЗ) и правил охраны труда к специальной защитной одежде и снаряжению пожарного.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Пожарные спасательные средства и устройства. Требования технического регламента о требованиях пожарной безопасности и правил </w:t>
      </w:r>
      <w:r w:rsidRPr="00D0027E">
        <w:rPr>
          <w:rFonts w:ascii="Times New Roman" w:hAnsi="Times New Roman" w:cs="Times New Roman"/>
          <w:sz w:val="28"/>
          <w:szCs w:val="28"/>
        </w:rPr>
        <w:lastRenderedPageBreak/>
        <w:t>охраны труда к спасательным средствам и ручным пожарным лестницам, веревка пожарная. Назначение, виды характеристики, порядок и сроки испытаний. Требования правил по охране труда при работе со спасательными средства и устройства.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технического регламента о требованиях пожарной безопасности и правил охраны труда к ручным пожарным лестницам. Назначение, виды, устройство и технические характеристики ручных пожарных лестниц. Область и правила применения лестниц. Возможные неисправности в процессе работы с лестницами и способы их устранения.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Порядок и сроки испытания ручных пожарных лестниц, маркировка. </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2. Специальное аварийно-спасательное оборудование и инструмент. Мобильные средства пожаротушения.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пожарного оборудования инструмента. Размещение инструмента и оборудования на пожарных автомобилях. Мобильные средства пожаротушения. Виды, принцип и особенности использования.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механизируемого инструмента для специальных работ на пожаре по функциональным признакам и перечень выполняемых работ. Тип гидравлического инструмента. Функции, задачи. Гидравлический, пневматический, электрический и бензомоторный пожарный и аварийно-спасательный инструмент. Виды, назначение, устройство и краткая техническая характеристика, область и порядок применения.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технического регламента о требованиях пожарной безопасности к пожарному инструменту.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правил охраны труда при работе с ручным пожарным </w:t>
      </w:r>
      <w:r w:rsidRPr="00D0027E">
        <w:rPr>
          <w:rFonts w:ascii="Times New Roman" w:hAnsi="Times New Roman" w:cs="Times New Roman"/>
          <w:sz w:val="28"/>
          <w:szCs w:val="28"/>
        </w:rPr>
        <w:br/>
        <w:t xml:space="preserve">инструментом.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Работа с немеханизированным, механизированным и гидравлическим инструментом. Ознакомление с размещением инструмента на автомобилях.</w:t>
      </w:r>
    </w:p>
    <w:p w:rsidR="00FA65E9" w:rsidRPr="00D0027E" w:rsidRDefault="00FA65E9" w:rsidP="00FA65E9">
      <w:pPr>
        <w:widowControl w:val="0"/>
        <w:spacing w:after="0" w:line="235"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35"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3.Пожарные и аварийно-спасательные автомобили. Общие </w:t>
      </w:r>
      <w:r w:rsidRPr="00D0027E">
        <w:rPr>
          <w:rFonts w:ascii="Times New Roman" w:hAnsi="Times New Roman" w:cs="Times New Roman"/>
          <w:b/>
          <w:bCs/>
          <w:sz w:val="28"/>
          <w:szCs w:val="28"/>
        </w:rPr>
        <w:br/>
        <w:t>сведения о насосах.</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и специальных пожарных автомобилей. </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Объемные, струйные, центробежные насосы.</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Определение, классификация, общее устройство, принцип </w:t>
      </w:r>
      <w:r w:rsidRPr="00D0027E">
        <w:rPr>
          <w:rFonts w:ascii="Times New Roman" w:hAnsi="Times New Roman" w:cs="Times New Roman"/>
          <w:sz w:val="28"/>
          <w:szCs w:val="28"/>
        </w:rPr>
        <w:lastRenderedPageBreak/>
        <w:t>действия, применение в пожарной охране. Неисправности: признаки, причины и способы устранения. Порядок работы с насосом.</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Ознакомление с пожарной техникой, находящейся на вооружении в пожарных частях. Правила содержания и обслуживания пожарной техники, пожарные насосы.</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4. Пожарные рукава и рукавное оборудование. Пожарные стволы. Приборы и аппараты пенного тушения.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Соединительные рукавные головки, задержки, зажимы, их назначение, устройство и порядок применения.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Рукавные разветвления, их назначение, устройство и эксплуатация.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пожарным рукавам и рукавному оборудованию.</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пожарных стволов. Их назначение, устройство, характеристика, порядок применения и эксплуатация.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Ознакомление с правилами содержания пожарных стволов.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к пожарным стволам.</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пеногенераторов и воздушно-пенных стволов.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безопасности при работе с оборудованием для получения воздушно-механической пены.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 Ознакомление с устройством и размещением пожарных стволов и пеногенераторов.</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Тема 5. Основы противопожарного водоснабжения. Первичные средства и стационарные установки пожаротушения.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Общие сведения о противопожарном водоснабжении. Водопроводное и </w:t>
      </w:r>
      <w:r w:rsidRPr="00D0027E">
        <w:rPr>
          <w:rFonts w:ascii="Times New Roman" w:hAnsi="Times New Roman" w:cs="Times New Roman"/>
          <w:sz w:val="28"/>
          <w:szCs w:val="28"/>
        </w:rPr>
        <w:br/>
        <w:t>безводопроводное водоснабжение, классификация наружных водопроводов.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источникам противопожарного водоснабжения.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Пожарный гидрант и пожарная колонка. Их назначение, устройство, работа, порядок использования и эксплуатации. Требования правил по охране труда при работе с пожарными колонками и гидрантами. Особенности эксплуатации пожарных гидрантов в зимнее время. </w:t>
      </w:r>
    </w:p>
    <w:p w:rsidR="00FA65E9" w:rsidRPr="00D0027E" w:rsidRDefault="00FA65E9" w:rsidP="00FA65E9">
      <w:pPr>
        <w:widowControl w:val="0"/>
        <w:spacing w:after="0" w:line="235" w:lineRule="auto"/>
        <w:ind w:firstLine="720"/>
        <w:jc w:val="both"/>
        <w:rPr>
          <w:rFonts w:ascii="Times New Roman" w:hAnsi="Times New Roman" w:cs="Times New Roman"/>
          <w:spacing w:val="-6"/>
          <w:sz w:val="28"/>
          <w:szCs w:val="28"/>
        </w:rPr>
      </w:pPr>
      <w:r w:rsidRPr="00D0027E">
        <w:rPr>
          <w:rFonts w:ascii="Times New Roman" w:hAnsi="Times New Roman" w:cs="Times New Roman"/>
          <w:sz w:val="28"/>
          <w:szCs w:val="28"/>
        </w:rPr>
        <w:t>Назначение и виды первичных средств пожаротушения. Общие сведения о внут</w:t>
      </w:r>
      <w:r w:rsidRPr="00D0027E">
        <w:rPr>
          <w:rFonts w:ascii="Times New Roman" w:hAnsi="Times New Roman" w:cs="Times New Roman"/>
          <w:spacing w:val="-6"/>
          <w:sz w:val="28"/>
          <w:szCs w:val="28"/>
        </w:rPr>
        <w:t xml:space="preserve">ренних противопожарных водопроводах. Пожарные краны, </w:t>
      </w:r>
      <w:r w:rsidRPr="00D0027E">
        <w:rPr>
          <w:rFonts w:ascii="Times New Roman" w:hAnsi="Times New Roman" w:cs="Times New Roman"/>
          <w:spacing w:val="-6"/>
          <w:sz w:val="28"/>
          <w:szCs w:val="28"/>
        </w:rPr>
        <w:lastRenderedPageBreak/>
        <w:t>их размещение и оборудование.</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Генераторы огнетушащего аэрозоля оперативного применения: назначение, устройство порядок применения.</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первичным средствам пожаротушения.</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Меры безопасности при работе с огнетушителями и генераторами огнетушащего аэрозоля.</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об стационарных установках пожаротушения. Цели и задачи.</w:t>
      </w:r>
    </w:p>
    <w:p w:rsidR="00FA65E9" w:rsidRPr="00D0027E" w:rsidRDefault="00FA65E9" w:rsidP="00FA65E9">
      <w:pPr>
        <w:widowControl w:val="0"/>
        <w:spacing w:after="0" w:line="235"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35"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6. Организация связи пожарной охраны. Средства радио и проводной связи, применяемые в пожарной охране. </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и основные задачи пунктов связи пожарной охраны. Общие сведения об аппаратуре диспетчерской связи.</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общее устройство и принцип работы переговорных устройств, порядок использования в условиях пожара. Порядок работы со стационарными и переносными радиостанциями. </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к специальной защитной одежде пожарного. </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Техническое обслуживание рукавов Требования, для постановки рукавов в расчёт.</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Требования правил по охране труда к снаряжению.</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Гидравлический аварийно-спасательный инструмент: виды, цели и задачи.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Немеханизированный пожарный инструмент: определение, назначение, виды.</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Огнетушители: назначение, устройство, техническая характеристика.</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Снаряжение пожарного: назначение, характеристики.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Теплоотражательные и теплозащитные костюмы: назначение, устройство, характеристика.</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Спасательная верёвка: назначение, устройство, хранение.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Пожарный инструмент и оборудование, вывозимое на АЦ. </w:t>
      </w:r>
      <w:r w:rsidRPr="00D0027E">
        <w:rPr>
          <w:rFonts w:ascii="Times New Roman" w:hAnsi="Times New Roman" w:cs="Times New Roman"/>
          <w:sz w:val="28"/>
          <w:szCs w:val="28"/>
        </w:rPr>
        <w:lastRenderedPageBreak/>
        <w:t>Техника безопасности при развёртывании.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Механизированный пожарный инструмент: определение, назначение, виды.</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Ручной немеханизированный инструмент: назначение, виды, хранение. Техника безопасности при использовании.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Электрозащитные средства: назначение, устройство, техническая характеристика.</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Комплект для резки электропроводов: назначение, устройство.</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Назначение, виды, устройство и технические характеристики ручных пожарных лестниц.</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Лестница-палка: назначение, устройство, техническая характеристика, сроки и порядок испытания.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Лестница-штурмовая: назначение, устройство, техническая характеристика, сроки и порядок испытания.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Трёх коленная   выдвижная лестница: назначение, устройство, техническая характеристика, сроки и порядок испытания.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Всасывающие рукава: назначение, устройство.</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Соединительные рукавные головки, рукавные зажимы, рукавные мостики: назначение, устройство, виды, область применения.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Водосборник: назначение, устройство, область применения.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Рукавные разветвления: назначение, устройство, виды.</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Всасывающая сетка: назначение, устройство, порядок использования.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Ручные пожарные стволы: назначение, устройство, характеристики. Техника безопасности при работе со стволом.</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Лафетные пожарные стволы: назначение, устройство, характеристика. Техника безопасности при работе со стволом.</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Пожарная колонка: назначение, устройство и порядок использования. Гидравлический удар.</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Пожарный гидрант: назначение, устройство, порядок использования.  Гидравлический удар.</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Способы проверки пожарных гидрантов.</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Гидроэлеватор Г-600: назначение, устройство, принцип работы и порядок применения.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Воздушно-пенные стволы: назначение, устройство, характеристика. Техника безопасности при работе со стволами.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Генераторы пены: назначение, устройство, виды. Техника безопасности при работе со стволами.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Назначение, общее устройство и тактико-технические характеристики основных пожарных автомобилей общего применения.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Классификация пожарных автомобилей по полной массе, проходимости и назначению.</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Струйные насосы, определение, классификация, общее устройство, принцип действия, применение в пожарной охране.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lastRenderedPageBreak/>
        <w:t>Центробежные насосы, определение, классификация, общее устройство, принцип действия, применение в пожарной охране.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принцип работы ОВП-10.</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принцип работы ОУ-5.</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Назначение и организация связи в пожарной охране.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Диспетчерская связь. Организация связи на пожаре.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Принцип работы радиостанций. Основные типы радиостанций, применяемых в пожарной охране.</w:t>
      </w:r>
    </w:p>
    <w:p w:rsidR="00FA65E9" w:rsidRPr="00D0027E" w:rsidRDefault="00FA65E9" w:rsidP="002B21B6">
      <w:pPr>
        <w:widowControl w:val="0"/>
        <w:numPr>
          <w:ilvl w:val="0"/>
          <w:numId w:val="26"/>
        </w:numPr>
        <w:tabs>
          <w:tab w:val="left" w:pos="540"/>
          <w:tab w:val="left" w:pos="1134"/>
          <w:tab w:val="left" w:pos="1260"/>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Организация радиосвязи пожарной охраны. Основные правила ведения радиообмена. </w:t>
      </w:r>
    </w:p>
    <w:p w:rsidR="00FA65E9" w:rsidRPr="00D0027E" w:rsidRDefault="00FA65E9" w:rsidP="00FA65E9">
      <w:pPr>
        <w:widowControl w:val="0"/>
        <w:tabs>
          <w:tab w:val="left" w:pos="540"/>
          <w:tab w:val="left" w:pos="1134"/>
          <w:tab w:val="left" w:pos="1260"/>
        </w:tabs>
        <w:spacing w:after="0" w:line="240" w:lineRule="auto"/>
        <w:jc w:val="both"/>
        <w:rPr>
          <w:rFonts w:ascii="Times New Roman" w:hAnsi="Times New Roman" w:cs="Times New Roman"/>
          <w:sz w:val="28"/>
          <w:szCs w:val="28"/>
        </w:rPr>
      </w:pPr>
    </w:p>
    <w:p w:rsidR="00FA65E9" w:rsidRPr="00D0027E" w:rsidRDefault="00FA65E9" w:rsidP="005A6583">
      <w:pPr>
        <w:pStyle w:val="a5"/>
        <w:widowControl w:val="0"/>
        <w:ind w:left="786"/>
        <w:rPr>
          <w:b/>
          <w:bCs/>
          <w:sz w:val="28"/>
          <w:szCs w:val="28"/>
        </w:rPr>
      </w:pPr>
      <w:r w:rsidRPr="00D0027E">
        <w:rPr>
          <w:b/>
          <w:bCs/>
          <w:sz w:val="28"/>
          <w:szCs w:val="28"/>
        </w:rPr>
        <w:t>Перечень основной и дополнительной учебной литературы</w:t>
      </w:r>
    </w:p>
    <w:p w:rsidR="005A6583" w:rsidRPr="00D0027E" w:rsidRDefault="005A6583" w:rsidP="005A6583">
      <w:pPr>
        <w:pStyle w:val="a5"/>
        <w:widowControl w:val="0"/>
        <w:ind w:left="786"/>
        <w:rPr>
          <w:b/>
          <w:bCs/>
          <w:sz w:val="28"/>
          <w:szCs w:val="28"/>
        </w:rPr>
      </w:pPr>
    </w:p>
    <w:p w:rsidR="00FA65E9" w:rsidRPr="00D0027E" w:rsidRDefault="00FA65E9" w:rsidP="005A65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В.В. Теребнёв, Н.И. Ульянов, В.А. Грачёв. Пожарно-техническое вооружение. Устройство и применение. – М.: Центр Пропаганды, 2007. </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z w:val="28"/>
          <w:szCs w:val="28"/>
        </w:rPr>
        <w:t>Вагин, А. В. Пожарная безопасность в строительстве [Текст] : учебник по дисциплине «Пожарная безопасность в строительстве» (2 издание) /  А. В. Вагин, А. В. Мироньчев, С. Н. Терехин, А. В. Кондрашин, А. Г. Филиппов; под общей редакцией В. С. Артамонова. – СПб. : Санкт-Петербургский университет Государственной противопожарной службы МЧС России, 2015. – 274 с.</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Собурь С.В. Установки пожаротушения автоматические: Справочник. – 2-е изд., доп. – М.: Спецтехника, 2002. </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Степанов К.Н. и др. Пожарная техника. Справочник. – М.: ЗАО «Спец техника», 2003.</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Яковенко Ю.Ф. и др. Эксплуатация пожарной техники. Справочник. – М.: Стройиздат, 1991.</w:t>
      </w:r>
    </w:p>
    <w:p w:rsidR="005A6583" w:rsidRPr="00D0027E" w:rsidRDefault="005A6583" w:rsidP="005A6583">
      <w:pPr>
        <w:pStyle w:val="a5"/>
        <w:widowControl w:val="0"/>
        <w:ind w:left="709"/>
        <w:jc w:val="both"/>
        <w:rPr>
          <w:snapToGrid w:val="0"/>
          <w:sz w:val="28"/>
          <w:szCs w:val="28"/>
        </w:rPr>
      </w:pPr>
    </w:p>
    <w:p w:rsidR="005A6583" w:rsidRPr="00D0027E" w:rsidRDefault="005A6583" w:rsidP="005A6583">
      <w:pPr>
        <w:pStyle w:val="a5"/>
        <w:widowControl w:val="0"/>
        <w:tabs>
          <w:tab w:val="left" w:pos="1134"/>
        </w:tabs>
        <w:ind w:left="1789"/>
        <w:jc w:val="center"/>
        <w:rPr>
          <w:b/>
          <w:spacing w:val="-4"/>
          <w:sz w:val="28"/>
          <w:szCs w:val="28"/>
        </w:rPr>
      </w:pPr>
      <w:r w:rsidRPr="00D0027E">
        <w:rPr>
          <w:b/>
          <w:spacing w:val="-4"/>
          <w:sz w:val="28"/>
          <w:szCs w:val="28"/>
        </w:rPr>
        <w:t>6.2 Дополнительная литература</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Собурь С.В. Огнетушители: Учебно-справочное пособие. – М.: Пожкнига, 2006.</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Собурь С.В. Установки пожаротушения автоматические: Справочник. – 2-е изд., доп. – М.: Спецтехника, 2002. </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Степанов К.Н. и др. Пожарная техника. Справочник. – М.: ЗАО «Спец техника», 2003.</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Яковенко Ю.Ф. и др. Эксплуатация пожарной техники. Справочник. – М.: Стройиздат, 1991.</w:t>
      </w:r>
    </w:p>
    <w:p w:rsidR="005A6583" w:rsidRPr="00D0027E" w:rsidRDefault="005A6583" w:rsidP="005A6583">
      <w:pPr>
        <w:pStyle w:val="a5"/>
        <w:widowControl w:val="0"/>
        <w:ind w:left="709"/>
        <w:jc w:val="both"/>
        <w:rPr>
          <w:snapToGrid w:val="0"/>
          <w:sz w:val="28"/>
          <w:szCs w:val="28"/>
        </w:rPr>
      </w:pPr>
    </w:p>
    <w:p w:rsidR="000425D3" w:rsidRPr="00D0027E" w:rsidRDefault="000425D3" w:rsidP="000425D3">
      <w:pPr>
        <w:pStyle w:val="a5"/>
        <w:widowControl w:val="0"/>
        <w:ind w:right="-1"/>
        <w:rPr>
          <w:b/>
          <w:sz w:val="28"/>
          <w:szCs w:val="28"/>
        </w:rPr>
      </w:pPr>
      <w:r w:rsidRPr="00D0027E">
        <w:rPr>
          <w:b/>
          <w:sz w:val="28"/>
          <w:szCs w:val="28"/>
        </w:rPr>
        <w:t>6.3. Нормативные правовые акты и нормативные документы</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Федеральный закон Российской Федерации от 21.12.1994 № 69-ФЗ «О пожарной безопасности».</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Федеральный закон РФ от 22.07.08   № 123-ФЗ «Технический </w:t>
      </w:r>
      <w:r w:rsidRPr="00D0027E">
        <w:rPr>
          <w:snapToGrid w:val="0"/>
          <w:sz w:val="28"/>
          <w:szCs w:val="28"/>
        </w:rPr>
        <w:lastRenderedPageBreak/>
        <w:t>регламент о требованиях пожарной безопасности».</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Приказ МЧС России от 26.12.2018 N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Приказ Министерства труда и социальной защиты РФ от 27 ноября 2020 г. N 835н "Об утверждении Правил по охране труда при работе с инструментом и приспособлениями".</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53275-2019. Национальный стандарт Российской Федерации. Техника пожарная. Лестницы ручные пожарные. Общие технические требования. Методы испытаний" (утв. и введен в действие Приказом Росстандарта от 18.09.2019 N 707-ст).</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34350-2017 Техника пожарная. Основные пожарные автомобили.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51049-2019 Техника пожарная. Рукава пожарные напорные.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53961-2010 Техника пожарная. Гидранты пожарные подземные.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53331-2009 Техника пожарная. Стволы пожарные ручные.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12.2.047-86 Пожарная техника. Термины и определения.</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Национальный стандарт РФ ГОСТ Р 51017-2009 "Техника пожарная. Огнетушители передвижные.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51057-2001 Техника пожарная. Огнетушители переносные. Общие технические требования. Методы испытания.</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СП 8.13130.2020 Свод правил. Системы противопожарной защиты. Наружное противопожарно водоснабжение. Требования пожарной безопасности. </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СП 9. 13130.2009. Об утверждении свода правил.  Системы противопожарной защиты. Огнетушители. Требования пожарной безопасности.</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СП 10.13130.2020 Об утверждении свода правил.  Системы противопожарной защиты. Внутренний противопожарный водопровод. Нормы и правила проектирования.</w:t>
      </w:r>
    </w:p>
    <w:p w:rsidR="00AB29F4" w:rsidRPr="00D0027E" w:rsidRDefault="00AB29F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7</w:t>
      </w:r>
    </w:p>
    <w:p w:rsidR="00AB29F4" w:rsidRPr="00D0027E" w:rsidRDefault="00AB29F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Газодымозащитная служба (70 часов)</w:t>
      </w:r>
    </w:p>
    <w:p w:rsidR="00FA65E9" w:rsidRPr="00D0027E" w:rsidRDefault="00FA65E9" w:rsidP="00FA65E9">
      <w:pPr>
        <w:widowControl w:val="0"/>
        <w:tabs>
          <w:tab w:val="num" w:pos="0"/>
          <w:tab w:val="left" w:pos="1134"/>
        </w:tabs>
        <w:spacing w:after="0" w:line="240" w:lineRule="auto"/>
        <w:ind w:firstLine="709"/>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Целью освоения дисциплины</w:t>
      </w:r>
      <w:r w:rsidRPr="00D0027E">
        <w:rPr>
          <w:rFonts w:ascii="Times New Roman" w:hAnsi="Times New Roman" w:cs="Times New Roman"/>
          <w:snapToGrid w:val="0"/>
          <w:sz w:val="28"/>
          <w:szCs w:val="28"/>
        </w:rPr>
        <w:t xml:space="preserve"> «Газодымозащитная служба» (далее ГДЗС)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pStyle w:val="12"/>
        <w:widowControl w:val="0"/>
        <w:numPr>
          <w:ilvl w:val="0"/>
          <w:numId w:val="27"/>
        </w:numPr>
        <w:tabs>
          <w:tab w:val="left" w:pos="993"/>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изучить требования основных руководящих нормативно-правовых акто по ГДЗС;</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изучить обязанности должностных лиц ГДЗС;</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знания устройства, принципов работы и правил эксплуатации СИЗОД;</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правила работы в непригодной для дыхания среде; </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правил по охране труда при тушении пожаров с применением СИЗОД;</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навыки применения СИЗОД при тушении пожаров и ликвидации аварий;</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практические навыки правильно производить техническое обслуживание СИЗОД на обслуживающем посту ГДЗС;</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уметь определять и устранять простейшие неисправности аппаратов;</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уметь производить расчеты параметров работы в СИЗОД.</w:t>
      </w:r>
    </w:p>
    <w:p w:rsidR="00FA65E9" w:rsidRPr="00D0027E" w:rsidRDefault="00FA65E9" w:rsidP="00FA65E9">
      <w:pPr>
        <w:widowControl w:val="0"/>
        <w:shd w:val="clear" w:color="auto" w:fill="FFFFFF"/>
        <w:tabs>
          <w:tab w:val="num" w:pos="1080"/>
        </w:tabs>
        <w:autoSpaceDE w:val="0"/>
        <w:autoSpaceDN w:val="0"/>
        <w:adjustRightInd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sz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FA65E9" w:rsidRPr="00D0027E" w:rsidRDefault="00FA65E9" w:rsidP="00FA65E9">
      <w:pPr>
        <w:widowControl w:val="0"/>
        <w:shd w:val="clear" w:color="auto" w:fill="FFFFFF"/>
        <w:tabs>
          <w:tab w:val="num" w:pos="1080"/>
        </w:tabs>
        <w:autoSpaceDE w:val="0"/>
        <w:autoSpaceDN w:val="0"/>
        <w:adjustRightInd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 xml:space="preserve">ОК-4 - </w:t>
      </w:r>
      <w:r w:rsidRPr="00D0027E">
        <w:rPr>
          <w:rFonts w:ascii="Times New Roman" w:hAnsi="Times New Roman" w:cs="Times New Roman"/>
          <w:snapToGrid w:val="0"/>
          <w:sz w:val="28"/>
          <w:szCs w:val="28"/>
        </w:rPr>
        <w:t>Работать в команде, эффективно общаться с коллегами, руководством, гражданами</w:t>
      </w:r>
      <w:r w:rsidRPr="00D0027E">
        <w:rPr>
          <w:rFonts w:ascii="Times New Roman" w:hAnsi="Times New Roman" w:cs="Times New Roman"/>
          <w:sz w:val="28"/>
          <w:szCs w:val="28"/>
          <w:shd w:val="clear" w:color="auto" w:fill="FFFFFF"/>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w:t>
      </w:r>
      <w:r w:rsidRPr="00D0027E">
        <w:rPr>
          <w:rFonts w:ascii="Times New Roman" w:hAnsi="Times New Roman" w:cs="Times New Roman"/>
          <w:bCs/>
          <w:sz w:val="28"/>
          <w:szCs w:val="28"/>
        </w:rPr>
        <w:t>Выполнять аварийно-спасательные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lastRenderedPageBreak/>
        <w:t xml:space="preserve">ПК-3 - </w:t>
      </w:r>
      <w:r w:rsidRPr="00D0027E">
        <w:rPr>
          <w:rFonts w:ascii="Times New Roman" w:hAnsi="Times New Roman" w:cs="Times New Roman"/>
          <w:snapToGrid w:val="0"/>
          <w:sz w:val="28"/>
          <w:szCs w:val="28"/>
        </w:rPr>
        <w:t>Выполнять работы по приемке (передаче) и содержанию в исправном состоянии средств, оборудования и инструмента;</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ПК-4 - Осуществлять караульную службу.</w:t>
      </w:r>
    </w:p>
    <w:p w:rsidR="00580F7A" w:rsidRPr="00D0027E" w:rsidRDefault="00580F7A"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13"/>
        <w:gridCol w:w="808"/>
        <w:gridCol w:w="1743"/>
        <w:gridCol w:w="1560"/>
      </w:tblGrid>
      <w:tr w:rsidR="00FA65E9" w:rsidRPr="00D0027E" w:rsidTr="00811CC5">
        <w:trPr>
          <w:trHeight w:val="20"/>
          <w:tblHeader/>
          <w:jc w:val="center"/>
        </w:trPr>
        <w:tc>
          <w:tcPr>
            <w:tcW w:w="540"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п/п</w:t>
            </w:r>
          </w:p>
        </w:tc>
        <w:tc>
          <w:tcPr>
            <w:tcW w:w="4813"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808"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3303"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w:t>
            </w:r>
          </w:p>
          <w:p w:rsidR="00FA65E9" w:rsidRPr="00D0027E" w:rsidRDefault="00FA65E9" w:rsidP="00FA65E9">
            <w:pPr>
              <w:widowControl w:val="0"/>
              <w:spacing w:after="0" w:line="240" w:lineRule="auto"/>
              <w:ind w:left="-108" w:right="-108"/>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занятий</w:t>
            </w:r>
          </w:p>
        </w:tc>
      </w:tr>
      <w:tr w:rsidR="00FA65E9" w:rsidRPr="00D0027E" w:rsidTr="00811CC5">
        <w:trPr>
          <w:trHeight w:val="162"/>
          <w:tblHeader/>
          <w:jc w:val="center"/>
        </w:trPr>
        <w:tc>
          <w:tcPr>
            <w:tcW w:w="540"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p>
        </w:tc>
        <w:tc>
          <w:tcPr>
            <w:tcW w:w="4813"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p>
        </w:tc>
        <w:tc>
          <w:tcPr>
            <w:tcW w:w="808"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p>
        </w:tc>
        <w:tc>
          <w:tcPr>
            <w:tcW w:w="1743"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1560"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деятельности ГДЗС. Должностные лица ГДЗС, их права и обязанности</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543"/>
          <w:jc w:val="center"/>
        </w:trPr>
        <w:tc>
          <w:tcPr>
            <w:tcW w:w="54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481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Подготовка и допуск личного состава к использованию СИЗОД</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811CC5">
        <w:trPr>
          <w:trHeight w:val="543"/>
          <w:jc w:val="center"/>
        </w:trPr>
        <w:tc>
          <w:tcPr>
            <w:tcW w:w="54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СИЗОД: классификация, область применения и устройство</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137"/>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Организация работы обслуживающих постов и баз ГДЗС. Принцип работы СИЗОД</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5</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Приборы проверки параметров работы СИЗОД. Техническое обслуживание СИЗОД</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85"/>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6</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Автомобили ГДЗС и дымоудаления</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85"/>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7</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Методика проведения расчетов параметров работы в СИЗОД</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85"/>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8</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звена ГДЗС</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9</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Особенности работы в СИЗОД. Требования безопасности при работе в СИЗОД на пожаре</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79"/>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10</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Порядок включения в СИЗОД. Тренировка газодымозащитников на свежем воздухе</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11</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Тренировка газодымозащитников в теплодымокамере</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12</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Ведение разведки звеном ГДЗС в различных </w:t>
            </w:r>
            <w:r w:rsidRPr="00D0027E">
              <w:rPr>
                <w:rFonts w:ascii="Times New Roman" w:hAnsi="Times New Roman" w:cs="Times New Roman"/>
                <w:sz w:val="24"/>
                <w:szCs w:val="24"/>
              </w:rPr>
              <w:br/>
              <w:t>условиях</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Подготовка к экзамену</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lang w:val="en-US"/>
              </w:rPr>
              <w:t>-</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lang w:eastAsia="en-US"/>
              </w:rPr>
              <w:t>Промежуточная аттестация (экзамен)</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lang w:val="en-US"/>
              </w:rPr>
              <w:t>-</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bCs/>
                <w:sz w:val="24"/>
                <w:szCs w:val="24"/>
              </w:rPr>
              <w:t>Итого по дисциплине:</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70</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lang w:val="en-US"/>
              </w:rPr>
              <w:t>44</w:t>
            </w:r>
          </w:p>
        </w:tc>
      </w:tr>
    </w:tbl>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r w:rsidRPr="00D0027E">
        <w:rPr>
          <w:rFonts w:ascii="Times New Roman" w:hAnsi="Times New Roman" w:cs="Times New Roman"/>
          <w:b/>
          <w:bCs/>
          <w:sz w:val="28"/>
          <w:szCs w:val="28"/>
        </w:rPr>
        <w:t>Содержание дисциплины</w:t>
      </w: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Организация деятельности ГДЗС.</w:t>
      </w:r>
      <w:r w:rsidRPr="00D0027E">
        <w:rPr>
          <w:rFonts w:ascii="Times New Roman" w:hAnsi="Times New Roman" w:cs="Times New Roman"/>
          <w:b/>
          <w:bCs/>
          <w:snapToGrid w:val="0"/>
          <w:sz w:val="28"/>
          <w:szCs w:val="28"/>
        </w:rPr>
        <w:t xml:space="preserve"> Должностные лица ГДЗС, их права и обязанности.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Краткая историческая справка о создании ГДЗС в России. </w:t>
      </w:r>
    </w:p>
    <w:p w:rsidR="00FA65E9" w:rsidRPr="00D0027E" w:rsidRDefault="00FA65E9" w:rsidP="00FA65E9">
      <w:pPr>
        <w:widowControl w:val="0"/>
        <w:tabs>
          <w:tab w:val="left" w:pos="993"/>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 xml:space="preserve">Термины и определения, применяемые в деятельности газодымозащитной службы. Цели, задачи, состав и структура газодымозащитной службы. Порядок организации и функционирования газодымозащитной службы. Основные направления деятельности </w:t>
      </w:r>
      <w:r w:rsidRPr="00D0027E">
        <w:rPr>
          <w:rFonts w:ascii="Times New Roman" w:hAnsi="Times New Roman" w:cs="Times New Roman"/>
          <w:snapToGrid w:val="0"/>
          <w:sz w:val="28"/>
          <w:szCs w:val="28"/>
        </w:rPr>
        <w:lastRenderedPageBreak/>
        <w:t xml:space="preserve">газодымозащитной службы.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нормативно-правовые акты, регламентирующие деятельность ГДЗС в режиме повседневной деятельности и при ведении действий по тушению пожаров и проведении аварийно-спасательных работ (далее - АСР).</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Материально-техническая база газодымозащитной службы: современное состояние, проблемы развития и совершенствования. Управление деятельностью ГДЗС: определение, цели и задачи.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Субъекты и объекты деятельности в структуре газодымозащитной службы.</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функции территориальных органов МЧС России, подразделений ФПС, учреждений МЧС России.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Состав должностных лиц газодымозащитной службы их права и обязанности.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Периодичность тренировок газодымозащитников. </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Аттестацию личного состава на получение (подтверждение, лишение) квалификации «Газодымозащитник»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2. Подготовка и допуск личного состава к использованию СИЗОД.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требования получения квалификации «Газодымозащитник»: основания для издания приказа на получение квалификации, правила и порядок первичной аттестации, состав постоянно действующих территориальной и местных аттестационных комиссий для проведения аттестации личного состава пожарно-спасательных подразделений, закрепления и перезакрепления СИЗОД, порядок и сроки медицинского освидетельствования, требования к личной карточке газодымозащитника.</w:t>
      </w:r>
    </w:p>
    <w:p w:rsidR="00FA65E9" w:rsidRPr="00D0027E" w:rsidRDefault="00FA65E9" w:rsidP="00FA65E9">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Подготовка газодымозащитников в карауле (дежурной смене): планирование, основные требования к организации занятий, учет и оценка. </w:t>
      </w:r>
    </w:p>
    <w:p w:rsidR="00FA65E9" w:rsidRPr="00D0027E" w:rsidRDefault="00FA65E9" w:rsidP="00FA65E9">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Требования к отработке и приему нормативов по ГДЗС и проверке знаний материальной части закрепленных за газодымозащитниками СИЗОД. </w:t>
      </w:r>
    </w:p>
    <w:p w:rsidR="00FA65E9" w:rsidRPr="00D0027E" w:rsidRDefault="00FA65E9" w:rsidP="00FA65E9">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Организационное и учебно-методическое обеспечение подготовки. </w:t>
      </w:r>
    </w:p>
    <w:p w:rsidR="00FA65E9" w:rsidRPr="00D0027E" w:rsidRDefault="00FA65E9" w:rsidP="00FA65E9">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Требования к учебной материальной базе. Требования к самостоятельной учебе и специальной подготовке по должности.</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Практическое занятие</w:t>
      </w:r>
      <w:r w:rsidRPr="00D0027E">
        <w:rPr>
          <w:rFonts w:ascii="Times New Roman" w:hAnsi="Times New Roman" w:cs="Times New Roman"/>
          <w:b/>
          <w:bCs/>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Выполнение теста для определения уровня физической работоспособности и адаптации газодымозащитников к физическим нагрузкам в условиях теплового воздействия.</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3. СИЗОД: классификация, область применения и устройство.</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Способы защиты органов дыхания от воздействия продуктов </w:t>
      </w:r>
      <w:r w:rsidRPr="00D0027E">
        <w:rPr>
          <w:rFonts w:ascii="Times New Roman" w:hAnsi="Times New Roman" w:cs="Times New Roman"/>
          <w:sz w:val="28"/>
          <w:szCs w:val="28"/>
        </w:rPr>
        <w:lastRenderedPageBreak/>
        <w:t>сгорания (групповой и индивидуальный).</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СИЗОД, область применения. Классификация дыхательных аппаратов со сжатым воздухом (ДАСВ) и сжатым кислородом (ДАСК).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4. </w:t>
      </w:r>
      <w:r w:rsidRPr="00D0027E">
        <w:rPr>
          <w:rFonts w:ascii="Times New Roman" w:hAnsi="Times New Roman" w:cs="Times New Roman"/>
          <w:b/>
          <w:sz w:val="28"/>
          <w:szCs w:val="28"/>
        </w:rPr>
        <w:t>Организация работы обслуживающих постов и баз ГДЗС. Принцип работы СИЗОД.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Обслуживающий пост ГДЗС: назначение, функции, порядок работы.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Нормы положенности технических средств и имущества для обслуживающего поста ГДЗС.</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к содержанию и хранению технических средств газодымозащитной службы на обслуживающем посту ГДЗС. Служебная документация ГДЗС: состав, порядок хранения и заполнения.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База ГДЗС: краткие сведения о её задачах и функция. Отличие базы ГДЗС от обслуживающего поста ГДЗС.</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Принцип действия и схема работы ДАСВ и ДАСК. Основные технические характеристики ДАСК и ДАСВ.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Отличия и сравнительная характеристика различных типов СИЗОД. Новые типы СИЗОД и оборудования ГДЗС, их краткая тактико-техническая характеристика.</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и принцип действия основных узлов ДАСК и ДАСВ. Возможные неисправности дыхательных аппаратов при их эксплуатации: признаки, причины и способы устранения.</w:t>
      </w:r>
    </w:p>
    <w:p w:rsidR="00FA65E9" w:rsidRPr="00D0027E" w:rsidRDefault="00FA65E9" w:rsidP="00FA65E9">
      <w:pPr>
        <w:widowControl w:val="0"/>
        <w:spacing w:after="0" w:line="240" w:lineRule="auto"/>
        <w:ind w:right="-2" w:firstLine="720"/>
        <w:jc w:val="both"/>
        <w:rPr>
          <w:rFonts w:ascii="Times New Roman" w:hAnsi="Times New Roman" w:cs="Times New Roman"/>
          <w:b/>
          <w:bCs/>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right="-2" w:firstLine="720"/>
        <w:jc w:val="both"/>
        <w:rPr>
          <w:rFonts w:ascii="Times New Roman" w:hAnsi="Times New Roman" w:cs="Times New Roman"/>
          <w:b/>
          <w:bCs/>
          <w:sz w:val="28"/>
          <w:szCs w:val="28"/>
        </w:rPr>
      </w:pPr>
      <w:r w:rsidRPr="00D0027E">
        <w:rPr>
          <w:rFonts w:ascii="Times New Roman" w:hAnsi="Times New Roman" w:cs="Times New Roman"/>
          <w:sz w:val="28"/>
          <w:szCs w:val="28"/>
        </w:rPr>
        <w:t>Практическое изучение устройства и принципа действия основных узлов и деталей СИЗОД.</w:t>
      </w:r>
    </w:p>
    <w:p w:rsidR="00FA65E9" w:rsidRPr="00D0027E" w:rsidRDefault="00FA65E9" w:rsidP="00FA65E9">
      <w:pPr>
        <w:widowControl w:val="0"/>
        <w:spacing w:after="0" w:line="240" w:lineRule="auto"/>
        <w:ind w:right="-2" w:firstLine="720"/>
        <w:jc w:val="both"/>
        <w:rPr>
          <w:rFonts w:ascii="Times New Roman" w:hAnsi="Times New Roman" w:cs="Times New Roman"/>
          <w:sz w:val="28"/>
          <w:szCs w:val="28"/>
        </w:rPr>
      </w:pPr>
      <w:r w:rsidRPr="00D0027E">
        <w:rPr>
          <w:rFonts w:ascii="Times New Roman" w:hAnsi="Times New Roman" w:cs="Times New Roman"/>
          <w:sz w:val="28"/>
          <w:szCs w:val="28"/>
        </w:rPr>
        <w:t>Примечание: изучению подлежат СИЗОД состоящие на вооружении территориального органа.</w:t>
      </w:r>
    </w:p>
    <w:p w:rsidR="00FA65E9" w:rsidRPr="00D0027E" w:rsidRDefault="00FA65E9" w:rsidP="00FA65E9">
      <w:pPr>
        <w:widowControl w:val="0"/>
        <w:spacing w:after="0" w:line="240" w:lineRule="auto"/>
        <w:ind w:right="-2"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5. </w:t>
      </w:r>
      <w:r w:rsidRPr="00D0027E">
        <w:rPr>
          <w:rFonts w:ascii="Times New Roman" w:hAnsi="Times New Roman" w:cs="Times New Roman"/>
          <w:b/>
          <w:sz w:val="28"/>
          <w:szCs w:val="28"/>
        </w:rPr>
        <w:t>Приборы проверки параметров работы СИЗОД. Техническое обслуживание СИЗОД</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современных приборов проверки параметров работы ДАСК и ДАСВ, устройство и технические характеристики. Меры безопасности при работе с приборами проверки дыхательных аппаратов. Назначение и структура технического обслуживания дыхательных аппаратов. </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Неполная разборка и сборка, чистка, сушка и регулировка дыхательных аппаратов. Дезинфекция дыхательных аппаратов.</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сроки и порядок проведения технического обслуживания в объеме проверок: рабочей, № 1 и № 2. Формуляры учета результатов технического обслуживания и порядок их заполнения.</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Практическая работа с приборами проверки параметров работы </w:t>
      </w:r>
      <w:r w:rsidRPr="00D0027E">
        <w:rPr>
          <w:rFonts w:ascii="Times New Roman" w:hAnsi="Times New Roman" w:cs="Times New Roman"/>
          <w:sz w:val="28"/>
          <w:szCs w:val="28"/>
        </w:rPr>
        <w:lastRenderedPageBreak/>
        <w:t>СИЗОД.</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практических действий по выполнению неполной разборки и сборке, чистке, дезинфекции, сушке. Отработка и закрепление навыков проведения технического обслуживания (проведение проверок) ДАСВ и ДАСК.</w:t>
      </w:r>
    </w:p>
    <w:p w:rsidR="00FA65E9" w:rsidRPr="00D0027E" w:rsidRDefault="00FA65E9" w:rsidP="00FA65E9">
      <w:pPr>
        <w:widowControl w:val="0"/>
        <w:spacing w:after="0" w:line="240" w:lineRule="auto"/>
        <w:ind w:firstLine="720"/>
        <w:jc w:val="both"/>
        <w:rPr>
          <w:rFonts w:ascii="Times New Roman" w:hAnsi="Times New Roman" w:cs="Times New Roman"/>
          <w:snapToGrid w:val="0"/>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6. Автомобили ГДЗС и дымоудаления.</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и назначение автомобилей газодымозащитной службы и дымоудаления. Их устройство и тактико-технические характеристики. Пожарное вооружение и агрегаты автомобилей, технические возможности и порядок использования. Охрана труда при работе с пожарным оборудованием и агрегатами автомобилей ГДЗС и дымоудаления.</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требования к порядку и условиям размещения СИЗОД и воздушных (кислородных) баллонов на пожарном автомобиле (корабле, катере). Условия транспортирования СИЗОД.</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7. Методика проведения расчетов параметров работы в СИЗОД.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Методика расчета времени пребывания звеньев ГДЗС в непригодной для дыхания среде: назначение, параметры и переменные значения методики расчета.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формулы для расчета параметров пребывания звеньев ГДЗС в непригодной для дыхания среде.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практических действий по расчету времени пребывания звеньев ГДЗС в непригодной для дыхания среде и ведению журнала на посту безопасности.</w:t>
      </w:r>
    </w:p>
    <w:p w:rsidR="001A109E" w:rsidRPr="00D0027E" w:rsidRDefault="001A109E"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Организация звена ГДЗС.</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к организации ГДЗС на месте тушения пожара и проведения АСР.</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Звено ГДЗС: определение, задачи, состав и порядок формирования. Необходимый минимум оснащения звена ГДЗС. Порядок продвижения звена ГДЗС к месту ведения действий и обратно. Правила использования звеном ГДЗС путевого троса.</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9. Особенности работы в СИЗОД. Требования безопасности при работе в СИЗОД на пожаре.</w:t>
      </w:r>
    </w:p>
    <w:p w:rsidR="00FA65E9" w:rsidRPr="00D0027E" w:rsidRDefault="00FA65E9" w:rsidP="00FA65E9">
      <w:pPr>
        <w:widowControl w:val="0"/>
        <w:tabs>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использования СИЗОД на объектах, где обращаются радиационно-опасные и химические опасные вещества, а также на других объектах с учетом технологических процессов.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безопасности при тушении пожаров в непригодной для </w:t>
      </w:r>
      <w:r w:rsidRPr="00D0027E">
        <w:rPr>
          <w:rFonts w:ascii="Times New Roman" w:hAnsi="Times New Roman" w:cs="Times New Roman"/>
          <w:sz w:val="28"/>
          <w:szCs w:val="28"/>
        </w:rPr>
        <w:lastRenderedPageBreak/>
        <w:t>дыхания среде. Требования к газодымозащитникам при ведении действий по тушению пожаров в непригодной для дыхания среде.</w:t>
      </w:r>
    </w:p>
    <w:p w:rsidR="00FA65E9" w:rsidRPr="00D0027E" w:rsidRDefault="00FA65E9" w:rsidP="00FA65E9">
      <w:pPr>
        <w:widowControl w:val="0"/>
        <w:tabs>
          <w:tab w:val="left" w:pos="1560"/>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Пост безопасности: определение, задачи, порядок создания. Журнал учета времени пребывания звеньев ГДЗС в непригодной для дыхания среде: структура, содержание и порядок ведения.</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обязанностей постового поста безопасности по развертыванию поста безопасности, расчету времени пребывания звеньев ГДЗС в непригодной для дыхания среде и ведению служебной документации.</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10. Порядок включения в СИЗОД. Тренировка газодымозащитников на свежем воздухе.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Отработка порядка включения и выключения из СИЗОД (индивидуально и в составе звена ГДЗС).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Тренировка газодымозащитников на свежем воздухе. Проведение рабочей проверки и проверки № 1. Отработка упражнений для формирования и поддержания высокой работоспособности, развитие внимания и оперативного мышления. Особенности дыхания газодымозащитника при выполнении работ легкой, средней и тяжелой степени тяжести. Контроль за правильным дыханием газодымозащитника в СИЗОД.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11. Тренировка газодымозащитников в теплодымокамере.</w:t>
      </w:r>
    </w:p>
    <w:p w:rsidR="00FA65E9" w:rsidRPr="00D0027E" w:rsidRDefault="00FA65E9" w:rsidP="00FA65E9">
      <w:pPr>
        <w:widowControl w:val="0"/>
        <w:spacing w:after="0" w:line="240" w:lineRule="auto"/>
        <w:ind w:right="-2"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Тренировка в теплодымокамере. Проведение рабочей проверки и проверки № 1. Отработка обязанностей газодымозащитника, постового на посту безопасности и командира звена ГДЗС. Краткие сведения о физиологии дыхания человека. </w:t>
      </w:r>
      <w:r w:rsidRPr="00D0027E">
        <w:rPr>
          <w:rFonts w:ascii="Times New Roman" w:hAnsi="Times New Roman" w:cs="Times New Roman"/>
          <w:spacing w:val="-2"/>
          <w:sz w:val="28"/>
          <w:szCs w:val="28"/>
        </w:rPr>
        <w:t xml:space="preserve">Признаки отравления человека при работе на пожаре. </w:t>
      </w:r>
      <w:r w:rsidRPr="00D0027E">
        <w:rPr>
          <w:rFonts w:ascii="Times New Roman" w:hAnsi="Times New Roman" w:cs="Times New Roman"/>
          <w:sz w:val="28"/>
          <w:szCs w:val="28"/>
        </w:rPr>
        <w:t>Характеристики дыма</w:t>
      </w:r>
      <w:r w:rsidRPr="00D0027E">
        <w:rPr>
          <w:rFonts w:ascii="Times New Roman" w:hAnsi="Times New Roman" w:cs="Times New Roman"/>
          <w:spacing w:val="-2"/>
          <w:sz w:val="28"/>
          <w:szCs w:val="28"/>
        </w:rPr>
        <w:t>.</w:t>
      </w:r>
      <w:r w:rsidRPr="00D0027E">
        <w:rPr>
          <w:rFonts w:ascii="Times New Roman" w:hAnsi="Times New Roman" w:cs="Times New Roman"/>
          <w:sz w:val="28"/>
          <w:szCs w:val="28"/>
        </w:rPr>
        <w:t xml:space="preserve"> Особенности дыхания газодымозащитника, контроль за самочувствием. Порядок продвижения, контроль за работой СИЗОД в непригодной для дыхания среде, взаимодействие с постовым на посту безопасности. Поиск и эвакуация пострадавшего из непригодной для дыхания среды, оказание первой доврачебной помощи.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 xml:space="preserve"> Тема 12. Ведение разведки звеном ГДЗС в различных условиях.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действий звена ГДЗС в непригодной для дыхания среде по проведению разведки пожара в условиях ограниченной видимости. Связь звена ГДЗС с постом безопасности. Действия газодымозащитников звена в случаях нарушения работы СИЗОД, плохого самочувствия (потере сознания) при работе в непригодной для дыхания среде.</w:t>
      </w:r>
    </w:p>
    <w:p w:rsidR="00FA65E9" w:rsidRDefault="00FA65E9"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Перечень вопросов для приема экзамена</w:t>
      </w:r>
    </w:p>
    <w:p w:rsidR="00FA65E9" w:rsidRPr="00D0027E" w:rsidRDefault="00FA65E9" w:rsidP="00FA65E9">
      <w:pPr>
        <w:pStyle w:val="aff3"/>
        <w:widowControl w:val="0"/>
        <w:tabs>
          <w:tab w:val="left" w:pos="1134"/>
        </w:tabs>
        <w:spacing w:before="0" w:after="0"/>
        <w:ind w:left="0" w:right="0" w:firstLine="709"/>
        <w:jc w:val="left"/>
        <w:rPr>
          <w:rFonts w:ascii="Times New Roman" w:hAnsi="Times New Roman" w:cs="Times New Roman"/>
          <w:b/>
          <w:color w:val="auto"/>
          <w:sz w:val="28"/>
          <w:szCs w:val="28"/>
        </w:rPr>
      </w:pPr>
      <w:r w:rsidRPr="00D0027E">
        <w:rPr>
          <w:rFonts w:ascii="Times New Roman" w:hAnsi="Times New Roman" w:cs="Times New Roman"/>
          <w:b/>
          <w:color w:val="auto"/>
          <w:sz w:val="28"/>
          <w:szCs w:val="28"/>
        </w:rPr>
        <w:t>Теоретические: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содержания СИЗОД на базах, постах ГДЗС и пожарных автомобилях.</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Служебная документация ГДЗС: состав и порядок ведения.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Обслуживающий пост ГДЗС: назначение, функции, порядок работы, нормы положенности.</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Цели и периодичность медицинского освидетельствования газодымозащитников.</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проведения степ - теста.</w:t>
      </w:r>
    </w:p>
    <w:p w:rsidR="00FA65E9" w:rsidRPr="00D0027E" w:rsidRDefault="00E20FD8"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требования к аттестации газодымозащитников</w:t>
      </w:r>
      <w:r w:rsidR="00FA65E9" w:rsidRPr="00D0027E">
        <w:rPr>
          <w:rFonts w:ascii="Times New Roman" w:hAnsi="Times New Roman" w:cs="Times New Roman"/>
          <w:sz w:val="28"/>
          <w:szCs w:val="28"/>
        </w:rPr>
        <w:t>.</w:t>
      </w:r>
    </w:p>
    <w:p w:rsidR="00FA65E9" w:rsidRPr="00D0027E" w:rsidRDefault="00E20FD8"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Подготовка и допуск газодымозащитников к использованию СИЗОД</w:t>
      </w:r>
      <w:r w:rsidR="00FA65E9" w:rsidRPr="00D0027E">
        <w:rPr>
          <w:rFonts w:ascii="Times New Roman" w:hAnsi="Times New Roman" w:cs="Times New Roman"/>
          <w:sz w:val="28"/>
          <w:szCs w:val="28"/>
        </w:rPr>
        <w:t>.</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Продолжительность и периодичность тренировочных занятий в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командира звена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газодымозащитника при ведении действий в НДС.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газодымозащитника при осуществлении своей деятельности</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к СИЗОД пожарных.</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задачи и цели организации тушения пожаров в НДС.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регламентирующие документы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Структура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создания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СИЗОД. Сравнительная характеристика ДАСВ и ДАСК.</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Групповые способы и средства газодымозащиты.</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Технические характеристики ДАСВ (ДАСК).</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и принцип работы ДАСВ (ДАСК).</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баллона с запорным вентилем. Маркировка баллонов. Техника безопасности при эксплуатации.</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подвесной системы, разъема (тройника), шлангов высокого и редуцированного давления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легочного автомата, предохранительного клапана редуктора и спасательного устройства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редуктора, сигнального устройства и панорамной маски СИЗОД. </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Возможные неисправности СИЗОД: признаки причины и способы их устранения.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Приборы для проверки СИЗОД: назначение, устройство, проверка исправности, порядок использования, меры безопасности.</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Техническое обслуживание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проверок СИЗОД: назначение, сроки проведения.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Рабочая проверка СИЗОД: назначение, порядок провидения.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Проверка № 1 СИЗОД: назначение, порядок провидения.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и назначение специальной защитной одежды (СЗО ИТ, СЗО ПТВ). Ввод СЗО в эксплуатацию, порядок применения и хранения.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Автомобиль газодымозащитной службы: назначение, ТТХ, устройство, вывозимый инструмент и оборудование. </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Автомобиль дымоудаления: назначение, ТТХ, устройство, вывозимый инструмент и оборудование. </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Определение и характеристики дыма.</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Угарный и углекислый газ, их свойства и влияние на организм человека.</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Характеристики процесса дыхания.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Состав вдыхаемого и выдыхаемого воздуха.</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организации звена ГДЗС, состав, численность и оснащение.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использования ДАСВ (ДАСК).</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оказания помощи пострадавшему газодымозащитнику в непригодной для дыхания среде.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подготовки СИЗОД к использованию и действия газодымозащитников после использования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работе в СИЗОД на пожаре.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организации поста безопасности и контрольно-пропускного пункта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постового на посту безопасности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использования СИЗОД на различных объектах.</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включения в СИЗОД. Особенности тренировки газодымозащитников на свежем воздухе, требования охраны труда при проведении занятий.</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теплодымокамеры (ТДК), её помещения и оборудование.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тренировки газодымозащитников в ТДК, требования охраны труда при проведении занятий.</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Действия газодымозащитников при обнаружении пострадавших.</w:t>
      </w:r>
    </w:p>
    <w:p w:rsidR="00FA65E9" w:rsidRPr="00D0027E" w:rsidRDefault="00FA65E9" w:rsidP="00FA65E9">
      <w:pPr>
        <w:widowControl w:val="0"/>
        <w:tabs>
          <w:tab w:val="left" w:pos="1134"/>
        </w:tabs>
        <w:spacing w:after="0" w:line="240" w:lineRule="auto"/>
        <w:jc w:val="both"/>
        <w:rPr>
          <w:rFonts w:ascii="Times New Roman" w:hAnsi="Times New Roman" w:cs="Times New Roman"/>
          <w:sz w:val="28"/>
          <w:szCs w:val="28"/>
        </w:rPr>
      </w:pPr>
    </w:p>
    <w:p w:rsidR="00FA65E9" w:rsidRPr="00D0027E" w:rsidRDefault="00FA65E9" w:rsidP="00FA65E9">
      <w:pPr>
        <w:widowControl w:val="0"/>
        <w:tabs>
          <w:tab w:val="left" w:pos="1134"/>
        </w:tabs>
        <w:spacing w:after="0" w:line="240" w:lineRule="auto"/>
        <w:ind w:firstLine="709"/>
        <w:rPr>
          <w:rFonts w:ascii="Times New Roman" w:hAnsi="Times New Roman" w:cs="Times New Roman"/>
          <w:b/>
          <w:sz w:val="28"/>
          <w:szCs w:val="28"/>
        </w:rPr>
      </w:pPr>
      <w:r w:rsidRPr="00D0027E">
        <w:rPr>
          <w:rFonts w:ascii="Times New Roman" w:hAnsi="Times New Roman" w:cs="Times New Roman"/>
          <w:b/>
          <w:sz w:val="28"/>
          <w:szCs w:val="28"/>
        </w:rPr>
        <w:t>Практические:</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проверку №1 СИЗОД;</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рабочую проверку СИЗОД;</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hanging="11"/>
        <w:jc w:val="both"/>
        <w:rPr>
          <w:rFonts w:ascii="Times New Roman" w:hAnsi="Times New Roman" w:cs="Times New Roman"/>
          <w:sz w:val="28"/>
          <w:szCs w:val="28"/>
        </w:rPr>
      </w:pPr>
      <w:r w:rsidRPr="00D0027E">
        <w:rPr>
          <w:rFonts w:ascii="Times New Roman" w:hAnsi="Times New Roman" w:cs="Times New Roman"/>
          <w:sz w:val="28"/>
          <w:szCs w:val="28"/>
        </w:rPr>
        <w:t>закрепление спасательной верёвки за конструкцию здания (одним из четырёх способов);</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hanging="11"/>
        <w:jc w:val="both"/>
        <w:rPr>
          <w:rFonts w:ascii="Times New Roman" w:hAnsi="Times New Roman" w:cs="Times New Roman"/>
          <w:sz w:val="28"/>
          <w:szCs w:val="28"/>
        </w:rPr>
      </w:pPr>
      <w:r w:rsidRPr="00D0027E">
        <w:rPr>
          <w:rFonts w:ascii="Times New Roman" w:hAnsi="Times New Roman" w:cs="Times New Roman"/>
          <w:sz w:val="28"/>
          <w:szCs w:val="28"/>
        </w:rPr>
        <w:t>вязка двойной спасательной петли с надеванием её на спасаемого;</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hanging="11"/>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подъём по установленной выдвижной лестнице в 3-й этаж учебной башни; </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выполнить действия по оказанию первой помощи газодымозащитнику в непригодной для дыхания среде;</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выполнить действия по оказанию первой помощи пострадавшего в непригодной для дыхания среде.</w:t>
      </w:r>
    </w:p>
    <w:p w:rsidR="00FA65E9" w:rsidRPr="00D0027E" w:rsidRDefault="00FA65E9" w:rsidP="00FA65E9">
      <w:pPr>
        <w:widowControl w:val="0"/>
        <w:tabs>
          <w:tab w:val="left" w:pos="266"/>
          <w:tab w:val="left" w:pos="476"/>
          <w:tab w:val="left" w:pos="1080"/>
          <w:tab w:val="left" w:pos="1134"/>
        </w:tabs>
        <w:spacing w:after="0" w:line="240" w:lineRule="auto"/>
        <w:ind w:left="709"/>
        <w:jc w:val="both"/>
        <w:rPr>
          <w:rFonts w:ascii="Times New Roman" w:hAnsi="Times New Roman" w:cs="Times New Roman"/>
          <w:sz w:val="28"/>
          <w:szCs w:val="28"/>
        </w:rPr>
      </w:pPr>
    </w:p>
    <w:p w:rsidR="00FA65E9" w:rsidRPr="00D0027E" w:rsidRDefault="00CC00F4" w:rsidP="00FA65E9">
      <w:pPr>
        <w:widowControl w:val="0"/>
        <w:tabs>
          <w:tab w:val="left" w:pos="284"/>
        </w:tabs>
        <w:spacing w:after="0" w:line="240" w:lineRule="auto"/>
        <w:ind w:left="426"/>
        <w:jc w:val="center"/>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Примерный п</w:t>
      </w:r>
      <w:r w:rsidR="00FA65E9" w:rsidRPr="00D0027E">
        <w:rPr>
          <w:rFonts w:ascii="Times New Roman" w:hAnsi="Times New Roman" w:cs="Times New Roman"/>
          <w:b/>
          <w:bCs/>
          <w:snapToGrid w:val="0"/>
          <w:sz w:val="28"/>
          <w:szCs w:val="28"/>
        </w:rPr>
        <w:t>еречень задач для приема экзамена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Задача №1</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АП-2000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290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280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300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18ч.20мин.</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трюм корабля.</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Определить:</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1.</w:t>
      </w:r>
      <w:r w:rsidRPr="00D0027E">
        <w:rPr>
          <w:rFonts w:ascii="Times New Roman" w:hAnsi="Times New Roman" w:cs="Times New Roman"/>
          <w:sz w:val="28"/>
          <w:szCs w:val="28"/>
        </w:rPr>
        <w:tab/>
        <w:t xml:space="preserve">При каком давлении звено ГДЗС должно возвратиться из НДС, если очаг пожара не обнаружен? </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2.</w:t>
      </w:r>
      <w:r w:rsidRPr="00D0027E">
        <w:rPr>
          <w:rFonts w:ascii="Times New Roman" w:hAnsi="Times New Roman" w:cs="Times New Roman"/>
          <w:sz w:val="28"/>
          <w:szCs w:val="28"/>
        </w:rPr>
        <w:tab/>
        <w:t>Когда постовому на посту безопасности необходимо передать информацию командиру звена о начале выхода на свежий воздух, если очаг пожара (место работы) не найден?</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Задача №2</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300 атм                Роч = 260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280 атм                       = 250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270 атм                       = 255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16.20</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прибытия к очагу пожара (месту работы): Точ = 16.25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4-х этажное административное здание.</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Определить:</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1.</w:t>
      </w:r>
      <w:r w:rsidRPr="00D0027E">
        <w:rPr>
          <w:rFonts w:ascii="Times New Roman" w:hAnsi="Times New Roman" w:cs="Times New Roman"/>
          <w:sz w:val="28"/>
          <w:szCs w:val="28"/>
        </w:rPr>
        <w:tab/>
        <w:t>Ожидаемое время возращения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2.</w:t>
      </w:r>
      <w:r w:rsidRPr="00D0027E">
        <w:rPr>
          <w:rFonts w:ascii="Times New Roman" w:hAnsi="Times New Roman" w:cs="Times New Roman"/>
          <w:sz w:val="28"/>
          <w:szCs w:val="28"/>
        </w:rPr>
        <w:tab/>
        <w:t>Время работы у очага пожара?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3</w:t>
      </w:r>
      <w:r w:rsidRPr="00D0027E">
        <w:rPr>
          <w:rFonts w:ascii="Times New Roman" w:hAnsi="Times New Roman" w:cs="Times New Roman"/>
          <w:sz w:val="28"/>
          <w:szCs w:val="28"/>
        </w:rPr>
        <w:tab/>
        <w:t>Контрольное время подачи команды постовым на возращение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lastRenderedPageBreak/>
        <w:t xml:space="preserve"> Задача №3</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280 атм                Роч = 250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300 атм                       = 260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270 атм                       = 255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20.40</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прибытия к очагу пожара (месту работы): Точ = 20.50</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здание повышенной этажности.</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Определить: </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1.</w:t>
      </w:r>
      <w:r w:rsidRPr="00D0027E">
        <w:rPr>
          <w:rFonts w:ascii="Times New Roman" w:hAnsi="Times New Roman" w:cs="Times New Roman"/>
          <w:sz w:val="28"/>
          <w:szCs w:val="28"/>
        </w:rPr>
        <w:tab/>
        <w:t>Ожидаемое время возращения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2.</w:t>
      </w:r>
      <w:r w:rsidRPr="00D0027E">
        <w:rPr>
          <w:rFonts w:ascii="Times New Roman" w:hAnsi="Times New Roman" w:cs="Times New Roman"/>
          <w:sz w:val="28"/>
          <w:szCs w:val="28"/>
        </w:rPr>
        <w:tab/>
        <w:t>Время работы у очага пожара?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3.</w:t>
      </w:r>
      <w:r w:rsidRPr="00D0027E">
        <w:rPr>
          <w:rFonts w:ascii="Times New Roman" w:hAnsi="Times New Roman" w:cs="Times New Roman"/>
          <w:sz w:val="28"/>
          <w:szCs w:val="28"/>
        </w:rPr>
        <w:tab/>
        <w:t>Контрольное время подачи команды постовым на возращение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Задача №4</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265 атм              Рпад = 20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260 атм                       = 25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270 атм                       = 20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19.55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прибытия к очагу пожара (месту работы): Точ = 20.00</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подвал сложной планировки жилого здания.</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Определить:</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1.</w:t>
      </w:r>
      <w:r w:rsidRPr="00D0027E">
        <w:rPr>
          <w:rFonts w:ascii="Times New Roman" w:hAnsi="Times New Roman" w:cs="Times New Roman"/>
          <w:sz w:val="28"/>
          <w:szCs w:val="28"/>
        </w:rPr>
        <w:tab/>
        <w:t>Ожидаемое время возращения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2.</w:t>
      </w:r>
      <w:r w:rsidRPr="00D0027E">
        <w:rPr>
          <w:rFonts w:ascii="Times New Roman" w:hAnsi="Times New Roman" w:cs="Times New Roman"/>
          <w:sz w:val="28"/>
          <w:szCs w:val="28"/>
        </w:rPr>
        <w:tab/>
        <w:t>Время работы у очага пожара?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3.</w:t>
      </w:r>
      <w:r w:rsidRPr="00D0027E">
        <w:rPr>
          <w:rFonts w:ascii="Times New Roman" w:hAnsi="Times New Roman" w:cs="Times New Roman"/>
          <w:sz w:val="28"/>
          <w:szCs w:val="28"/>
        </w:rPr>
        <w:tab/>
        <w:t>Контрольное время подачи команды постовым на возращение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Задача №5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290 атм              Роч = 260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270 атм                     = 220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275 атм                     = 215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23.05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прибытия к очагу пожара (месту работы): Точ = 23.15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lastRenderedPageBreak/>
        <w:t>Место работы звена – 3-х этажное административное здание.</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Определить:</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Ожидаемое время возращения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работы у очага пожара?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Контрольное время подачи команды постовым на возращение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887938" w:rsidRPr="00D0027E" w:rsidRDefault="00887938" w:rsidP="00DA7E3B">
      <w:pPr>
        <w:pStyle w:val="a5"/>
        <w:widowControl w:val="0"/>
        <w:numPr>
          <w:ilvl w:val="0"/>
          <w:numId w:val="108"/>
        </w:numPr>
        <w:tabs>
          <w:tab w:val="left" w:pos="993"/>
        </w:tabs>
        <w:ind w:left="0" w:firstLine="709"/>
        <w:contextualSpacing w:val="0"/>
        <w:jc w:val="both"/>
        <w:rPr>
          <w:sz w:val="28"/>
          <w:szCs w:val="28"/>
        </w:rPr>
      </w:pPr>
      <w:r w:rsidRPr="00D0027E">
        <w:rPr>
          <w:sz w:val="28"/>
          <w:szCs w:val="28"/>
        </w:rPr>
        <w:t>Грачев В.А., Собурь С.С. Средства индивидуальной защиты органов дыхания: Учебное пособие. Изд. 2-е.  М.: ПожКнига, 2012. 190 с.</w:t>
      </w:r>
    </w:p>
    <w:p w:rsidR="00887938" w:rsidRPr="00D0027E" w:rsidRDefault="00887938" w:rsidP="00DA7E3B">
      <w:pPr>
        <w:pStyle w:val="a5"/>
        <w:widowControl w:val="0"/>
        <w:numPr>
          <w:ilvl w:val="0"/>
          <w:numId w:val="108"/>
        </w:numPr>
        <w:tabs>
          <w:tab w:val="left" w:pos="993"/>
        </w:tabs>
        <w:ind w:left="0" w:firstLine="709"/>
        <w:contextualSpacing w:val="0"/>
        <w:jc w:val="both"/>
        <w:rPr>
          <w:sz w:val="28"/>
          <w:szCs w:val="28"/>
        </w:rPr>
      </w:pPr>
      <w:r w:rsidRPr="00D0027E">
        <w:rPr>
          <w:sz w:val="28"/>
          <w:szCs w:val="28"/>
        </w:rPr>
        <w:t>Грачев В.А., Теребнев В.В., Поповский Д.В. Газодымозащитная служба: Учебно-методическое пособие. – Изд.2-е. –М., 2009. -330 с.</w:t>
      </w:r>
    </w:p>
    <w:p w:rsidR="00887938" w:rsidRPr="00D0027E" w:rsidRDefault="00887938" w:rsidP="00DA7E3B">
      <w:pPr>
        <w:pStyle w:val="a5"/>
        <w:widowControl w:val="0"/>
        <w:numPr>
          <w:ilvl w:val="0"/>
          <w:numId w:val="108"/>
        </w:numPr>
        <w:tabs>
          <w:tab w:val="left" w:pos="993"/>
        </w:tabs>
        <w:ind w:left="0" w:firstLine="709"/>
        <w:contextualSpacing w:val="0"/>
        <w:jc w:val="both"/>
        <w:rPr>
          <w:sz w:val="28"/>
          <w:szCs w:val="28"/>
        </w:rPr>
      </w:pPr>
      <w:r w:rsidRPr="00D0027E">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887938" w:rsidRPr="00D0027E" w:rsidRDefault="00887938" w:rsidP="00DA7E3B">
      <w:pPr>
        <w:pStyle w:val="a5"/>
        <w:widowControl w:val="0"/>
        <w:numPr>
          <w:ilvl w:val="0"/>
          <w:numId w:val="108"/>
        </w:numPr>
        <w:tabs>
          <w:tab w:val="left" w:pos="993"/>
        </w:tabs>
        <w:ind w:left="0" w:firstLine="709"/>
        <w:contextualSpacing w:val="0"/>
        <w:jc w:val="both"/>
        <w:rPr>
          <w:sz w:val="28"/>
          <w:szCs w:val="28"/>
        </w:rPr>
      </w:pPr>
      <w:r w:rsidRPr="00D0027E">
        <w:rPr>
          <w:sz w:val="28"/>
          <w:szCs w:val="28"/>
        </w:rPr>
        <w:t>Организация, управление и оборудование газодымозащитной службы: учебное пособие / В.Т. Аверьянов и др.; ред. В.С. Артамонов. - СПб.: СПбУ ГПС МЧС России, 2011. – 240с.</w:t>
      </w:r>
    </w:p>
    <w:p w:rsidR="00887938" w:rsidRPr="00D0027E" w:rsidRDefault="00887938" w:rsidP="00887938">
      <w:pPr>
        <w:widowControl w:val="0"/>
        <w:spacing w:after="0" w:line="240" w:lineRule="auto"/>
        <w:ind w:firstLine="709"/>
        <w:jc w:val="both"/>
        <w:rPr>
          <w:rFonts w:ascii="Times New Roman" w:hAnsi="Times New Roman" w:cs="Times New Roman"/>
          <w:sz w:val="28"/>
          <w:szCs w:val="28"/>
        </w:rPr>
      </w:pPr>
    </w:p>
    <w:p w:rsidR="00887938" w:rsidRPr="00D0027E" w:rsidRDefault="00887938" w:rsidP="00887938">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Аппарат дыхательный АП «Омега». Руководство по эксплуатации 9В2.930.393.РЭ.</w:t>
      </w:r>
    </w:p>
    <w:p w:rsidR="00887938" w:rsidRPr="00D0027E" w:rsidRDefault="00887938" w:rsidP="00DA7E3B">
      <w:pPr>
        <w:pStyle w:val="afd"/>
        <w:widowControl w:val="0"/>
        <w:numPr>
          <w:ilvl w:val="0"/>
          <w:numId w:val="102"/>
        </w:numPr>
        <w:tabs>
          <w:tab w:val="left" w:pos="993"/>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Аппарат дыхательный АП «Север». Руководство по эксплуатации 9В2.930.396.РЭ.</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Аппарат дыхательный со сжатым воздухом для пожарных ПТС «Профи». Руководство по эксплуатации ПТС 11.00.00.000.РЭ.</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Аппарат дыхательный со сжатым воздухом для пожарных ПТС+90</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xml:space="preserve"> «Базис». Руководство по эксплуатации ПТС+90</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.00.00.000.РЭ.</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В.А. Грачев, С.В. Собурь. Справочник. СИЗОД. М:2004г.</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В.Н.Черкасов «Пожарная безопасность электроустановок» - М.: Академия ГПС МЧС России, 2002г.</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Грачев В.А., Поповский Д.В. Газодымозащитная служба: Учебник. –М.: Пожкнига, 2004. -384 с.</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Марченко Д.В., Ермакова А.Р. «Медицина экстремальных ситуаций», Иркутск, 2004г.</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С.В.Собурь «Пожарная безопасность электроустановок» Пожарная безопасность предприятий – М.: Спецтехника, 2001г.</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Ю.М. Сверчков. Учебное пособие. Организация ГДЗС на пожарах. М:2005г.</w:t>
      </w:r>
    </w:p>
    <w:p w:rsidR="00887938" w:rsidRPr="00D0027E" w:rsidRDefault="00887938" w:rsidP="00887938">
      <w:pPr>
        <w:pStyle w:val="afd"/>
        <w:widowControl w:val="0"/>
        <w:tabs>
          <w:tab w:val="left" w:pos="993"/>
          <w:tab w:val="left" w:pos="1134"/>
        </w:tabs>
        <w:ind w:left="709"/>
        <w:jc w:val="both"/>
        <w:rPr>
          <w:rFonts w:ascii="Times New Roman" w:hAnsi="Times New Roman" w:cs="Times New Roman"/>
          <w:sz w:val="28"/>
          <w:szCs w:val="28"/>
        </w:rPr>
      </w:pPr>
    </w:p>
    <w:p w:rsidR="00887938" w:rsidRPr="00D0027E" w:rsidRDefault="00887938" w:rsidP="00887938">
      <w:pPr>
        <w:pStyle w:val="a9"/>
        <w:widowControl w:val="0"/>
        <w:ind w:firstLine="709"/>
        <w:jc w:val="center"/>
        <w:rPr>
          <w:rFonts w:ascii="Times New Roman" w:hAnsi="Times New Roman"/>
          <w:b/>
          <w:sz w:val="28"/>
          <w:szCs w:val="28"/>
        </w:rPr>
      </w:pPr>
      <w:r w:rsidRPr="00D0027E">
        <w:rPr>
          <w:rFonts w:ascii="Times New Roman" w:hAnsi="Times New Roman"/>
          <w:b/>
          <w:sz w:val="28"/>
          <w:szCs w:val="28"/>
        </w:rPr>
        <w:t>6.3. Нормативные правовые акты и нормативные документы</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от 22 июля 2008 года № 123-ФЗ </w:t>
      </w:r>
      <w:r w:rsidRPr="00D0027E">
        <w:rPr>
          <w:rFonts w:ascii="Times New Roman" w:hAnsi="Times New Roman" w:cs="Times New Roman"/>
          <w:sz w:val="28"/>
          <w:szCs w:val="28"/>
        </w:rPr>
        <w:lastRenderedPageBreak/>
        <w:t>«Технический регламент о требованиях пожарной безопасности».</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от 21 декабря 1994 г. № 69-ФЗ «О пожарной безопасности».</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21.04.2016 № 204 «О техническом обслуживании, ремонте и хранении СИЗОД».</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РФ от 16.10.2017 № 444 "Об утверждении Боевого устава подразделений пожарной охраны, определяющего порядок организации тушения пожаров и проведения аварийно - спасательных работ" (зарегистрировано в минюсте РФ 20.02.2018 № 50100).</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20.10.2017 № 452 "Об утверждении Устава подразделений пожарной охраны" (Зарегистрировано в Минюсте России 22.03.2018 № 50452).</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Минтруда России от 11.12.2020 года № 881н «Об утверждении Правил по охране труда в подразделениях пожарной охраны».</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Ростехнадзора от 15.12.2020 года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ГУМЧС России по Красноярскому краю от 13.07.2018 № 423 «Об утверждении инструкции по организации деятельности ГДЗС в подразделениях ФПС Главного управления МЧС России по Красноярскому краю».</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58446-2019 Техника пожарная. Комплект снаряжения для оснащения личного состава звена газодымозащитной службы.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53256-2019. Техника пожарная. Аппараты дыхательные со сжатым кислородом с замкнутым циклом дыхания.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ГОСТ Р 53257-2019. Техника пожарная. Лицевые части средств индивидуальной защиты органов дыхания. Общие технические </w:t>
      </w:r>
      <w:r w:rsidRPr="00D0027E">
        <w:rPr>
          <w:rFonts w:ascii="Times New Roman" w:hAnsi="Times New Roman" w:cs="Times New Roman"/>
          <w:sz w:val="28"/>
          <w:szCs w:val="28"/>
        </w:rPr>
        <w:lastRenderedPageBreak/>
        <w:t>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53258-2019. Техника пожарная. Баллоны малолитражные для аппаратов дыхательных и самоспасателей со сжатым воздухом.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53259-2019. Техника пожарная. Самоспасатели изолирующие, со сжатым воздухом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53260-2019. Техника пожарная. Самоспасатели изолирующие с химически связанным кислородом,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53261-2019. Техника пожарная. Самоспасатели фильтрующие,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53262-2019. Техника пожарная. Установки для проверки дыхательных аппаратов.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53255-2009. Техника пожарная. Аппараты дыхательные со сжатым воздухом с открытым циклом дыхания.</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ПБ 03-581-03 Правила устройства и безопасной эксплуатации стационарных компрессорных установок, воздухопроводов и газопроводов(утв. постановлением Госгортехнадзора России от 5 июня 2003 г. № 60).</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310-02 Техника пожарная. Средства защиты органов дыхания пожарных. Классификация.</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309-02. Техника пожарная. Приборы для проверки дыхательных аппаратов и кислородных изолирующих противогазов (респираторов) пожарных.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165-01. Техника пожарная. Дыхательные аппараты со сжатым воздухом для пожарных. Общие технические требования и методы испытания.</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164-01. Техника пожарная. Кислородные изолирующие противогазы (респираторы) для пожарных.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190-00. Техника пожарная. Баллоны для дыхательных аппаратов со сжатым воздухом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178-99. Техника пожарная. Лицевые части средств индивидуальной зашиты органов дыхания пожарных.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НПБ 186-99. Техника пожарная. Установки компрессорные </w:t>
      </w:r>
      <w:r w:rsidRPr="00D0027E">
        <w:rPr>
          <w:rFonts w:ascii="Times New Roman" w:hAnsi="Times New Roman" w:cs="Times New Roman"/>
          <w:sz w:val="28"/>
          <w:szCs w:val="28"/>
        </w:rPr>
        <w:lastRenderedPageBreak/>
        <w:t>для наполнения сжатым воздухом баллонов дыхательных аппаратов для пожарных. Общие технические требования. Методы испытаний.</w:t>
      </w:r>
    </w:p>
    <w:p w:rsidR="00FA65E9" w:rsidRPr="00D0027E" w:rsidRDefault="00FA65E9" w:rsidP="00FA65E9">
      <w:pPr>
        <w:widowControl w:val="0"/>
        <w:tabs>
          <w:tab w:val="left" w:pos="284"/>
        </w:tabs>
        <w:spacing w:after="0" w:line="240" w:lineRule="auto"/>
        <w:ind w:left="426"/>
        <w:jc w:val="center"/>
        <w:rPr>
          <w:rFonts w:ascii="Times New Roman" w:hAnsi="Times New Roman" w:cs="Times New Roman"/>
          <w:sz w:val="28"/>
          <w:szCs w:val="28"/>
        </w:rPr>
      </w:pPr>
    </w:p>
    <w:p w:rsidR="00FA65E9"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7</w:t>
      </w:r>
    </w:p>
    <w:p w:rsidR="00AB29F4" w:rsidRPr="00D0027E" w:rsidRDefault="00AB29F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Pr="00D0027E" w:rsidRDefault="00FA65E9" w:rsidP="00EF4EBC">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Пожарно-строевая подготовка (92 часа)</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BA252F" w:rsidRDefault="00FA65E9" w:rsidP="00FA65E9">
      <w:pPr>
        <w:widowControl w:val="0"/>
        <w:spacing w:after="0" w:line="240" w:lineRule="auto"/>
        <w:ind w:firstLine="720"/>
        <w:jc w:val="both"/>
        <w:rPr>
          <w:rFonts w:ascii="Times New Roman" w:hAnsi="Times New Roman" w:cs="Times New Roman"/>
          <w:bCs/>
          <w:sz w:val="28"/>
        </w:rPr>
      </w:pPr>
      <w:r w:rsidRPr="00D0027E">
        <w:rPr>
          <w:rFonts w:ascii="Times New Roman" w:hAnsi="Times New Roman" w:cs="Times New Roman"/>
          <w:sz w:val="28"/>
          <w:szCs w:val="28"/>
        </w:rPr>
        <w:t>Целью освоения дисциплины «</w:t>
      </w:r>
      <w:r w:rsidRPr="00D0027E">
        <w:rPr>
          <w:rFonts w:ascii="Times New Roman" w:hAnsi="Times New Roman" w:cs="Times New Roman"/>
          <w:bCs/>
          <w:sz w:val="28"/>
          <w:szCs w:val="28"/>
        </w:rPr>
        <w:t>Пожарно-строевая подготовка</w:t>
      </w:r>
      <w:r w:rsidRPr="00D0027E">
        <w:rPr>
          <w:rFonts w:ascii="Times New Roman" w:hAnsi="Times New Roman" w:cs="Times New Roman"/>
          <w:sz w:val="28"/>
          <w:szCs w:val="28"/>
        </w:rPr>
        <w:t xml:space="preserve">»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00BA252F">
        <w:rPr>
          <w:rFonts w:ascii="Times New Roman" w:hAnsi="Times New Roman" w:cs="Times New Roman"/>
          <w:bCs/>
          <w:sz w:val="28"/>
        </w:rPr>
        <w:t xml:space="preserve"> и предусматривает предаттестационную подготовку для </w:t>
      </w:r>
      <w:r w:rsidR="00BA252F" w:rsidRPr="00BA252F">
        <w:rPr>
          <w:rFonts w:ascii="Times New Roman" w:hAnsi="Times New Roman" w:cs="Times New Roman"/>
          <w:bCs/>
          <w:sz w:val="28"/>
        </w:rPr>
        <w:t>проверки знаний безопасных методов и приёмов выполнения работ на высоте</w:t>
      </w:r>
      <w:r w:rsidR="00BA252F">
        <w:rPr>
          <w:rFonts w:ascii="Times New Roman" w:hAnsi="Times New Roman" w:cs="Times New Roman"/>
          <w:bCs/>
          <w:sz w:val="28"/>
        </w:rPr>
        <w:t xml:space="preserve"> с присвоением</w:t>
      </w:r>
      <w:r w:rsidR="00D75674">
        <w:rPr>
          <w:rFonts w:ascii="Times New Roman" w:hAnsi="Times New Roman" w:cs="Times New Roman"/>
          <w:bCs/>
          <w:sz w:val="28"/>
        </w:rPr>
        <w:t xml:space="preserve"> </w:t>
      </w:r>
      <w:r w:rsidR="00BA252F">
        <w:rPr>
          <w:rFonts w:ascii="Times New Roman" w:hAnsi="Times New Roman" w:cs="Times New Roman"/>
          <w:bCs/>
          <w:sz w:val="28"/>
        </w:rPr>
        <w:t>1</w:t>
      </w:r>
      <w:r w:rsidR="00BA252F" w:rsidRPr="00BA252F">
        <w:rPr>
          <w:rFonts w:ascii="Times New Roman" w:hAnsi="Times New Roman" w:cs="Times New Roman"/>
          <w:bCs/>
          <w:sz w:val="28"/>
        </w:rPr>
        <w:t xml:space="preserve"> группы по безопасности работ на высоте</w:t>
      </w:r>
      <w:r w:rsidR="00BA252F">
        <w:rPr>
          <w:rFonts w:ascii="Times New Roman" w:hAnsi="Times New Roman" w:cs="Times New Roman"/>
          <w:bCs/>
          <w:sz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приемы работы с пожарным и аварийно-спасательным оборудованием;</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охраны труда при работе с пожарной техникой, оборудованием и снаряжением (экипировке) в том числе при работе на высоте;</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выработать слаженность выполнения упражнений в составе отделения, караула;</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получить практические навыки выполнения нормативов по пожарно- строевой подготовке;</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получить практические навыки безопасных методов и приемов работы на высоте;</w:t>
      </w:r>
    </w:p>
    <w:p w:rsidR="00FA65E9"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получить знания для подготовки к работе и применения пожарного и аварийно-спасательного оборудования и инструментов;</w:t>
      </w:r>
    </w:p>
    <w:p w:rsidR="00AB29F4" w:rsidRPr="00D0027E" w:rsidRDefault="00AB29F4"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sz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FA65E9" w:rsidRPr="00D0027E" w:rsidRDefault="00FA65E9" w:rsidP="00FA65E9">
      <w:pPr>
        <w:widowControl w:val="0"/>
        <w:spacing w:after="0" w:line="240" w:lineRule="auto"/>
        <w:jc w:val="center"/>
        <w:rPr>
          <w:rFonts w:ascii="Times New Roman" w:hAnsi="Times New Roman" w:cs="Times New Roman"/>
          <w:b/>
          <w:sz w:val="28"/>
        </w:rPr>
      </w:pP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 xml:space="preserve">ОК-4 - </w:t>
      </w:r>
      <w:r w:rsidRPr="00D0027E">
        <w:rPr>
          <w:rFonts w:ascii="Times New Roman" w:hAnsi="Times New Roman" w:cs="Times New Roman"/>
          <w:snapToGrid w:val="0"/>
          <w:sz w:val="28"/>
          <w:szCs w:val="28"/>
        </w:rPr>
        <w:t>Работать в команде, эффективно общаться с коллегами, руководством, гражданами</w:t>
      </w:r>
      <w:r w:rsidRPr="00D0027E">
        <w:rPr>
          <w:rFonts w:ascii="Times New Roman" w:hAnsi="Times New Roman" w:cs="Times New Roman"/>
          <w:sz w:val="28"/>
          <w:szCs w:val="28"/>
          <w:shd w:val="clear" w:color="auto" w:fill="FFFFFF"/>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lastRenderedPageBreak/>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w:t>
      </w:r>
      <w:r w:rsidRPr="00D0027E">
        <w:rPr>
          <w:rFonts w:ascii="Times New Roman" w:hAnsi="Times New Roman" w:cs="Times New Roman"/>
          <w:bCs/>
          <w:sz w:val="28"/>
          <w:szCs w:val="28"/>
        </w:rPr>
        <w:t>Выполнять аварийно-спасательные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napToGrid w:val="0"/>
          <w:sz w:val="28"/>
          <w:szCs w:val="28"/>
        </w:rPr>
        <w:t>Выполнять работы по приемке (передаче) и содержанию в исправном состоянии средств, оборудования и инструмента;</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napToGrid w:val="0"/>
          <w:sz w:val="28"/>
          <w:szCs w:val="28"/>
        </w:rPr>
        <w:t>ПК-4 - Осуществлять караульную службу.</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791"/>
        <w:gridCol w:w="900"/>
        <w:gridCol w:w="1510"/>
        <w:gridCol w:w="1418"/>
      </w:tblGrid>
      <w:tr w:rsidR="00FA65E9" w:rsidRPr="00D0027E" w:rsidTr="00AA5746">
        <w:trPr>
          <w:cantSplit/>
          <w:trHeight w:val="226"/>
          <w:tblHeader/>
          <w:jc w:val="center"/>
        </w:trPr>
        <w:tc>
          <w:tcPr>
            <w:tcW w:w="596"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791"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разделов и тем</w:t>
            </w:r>
          </w:p>
        </w:tc>
        <w:tc>
          <w:tcPr>
            <w:tcW w:w="900"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2928"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r>
      <w:tr w:rsidR="00FA65E9" w:rsidRPr="00D0027E" w:rsidTr="00AA5746">
        <w:trPr>
          <w:cantSplit/>
          <w:trHeight w:val="838"/>
          <w:tblHeader/>
          <w:jc w:val="center"/>
        </w:trPr>
        <w:tc>
          <w:tcPr>
            <w:tcW w:w="596"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4791"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900" w:type="dxa"/>
            <w:vMerge/>
            <w:tcBorders>
              <w:left w:val="single" w:sz="4" w:space="0" w:color="auto"/>
              <w:right w:val="single" w:sz="4" w:space="0" w:color="auto"/>
            </w:tcBorders>
            <w:textDirection w:val="btLr"/>
            <w:vAlign w:val="center"/>
          </w:tcPr>
          <w:p w:rsidR="00FA65E9" w:rsidRPr="00D0027E" w:rsidRDefault="00FA65E9" w:rsidP="00FA65E9">
            <w:pPr>
              <w:widowControl w:val="0"/>
              <w:spacing w:after="0" w:line="240" w:lineRule="auto"/>
              <w:ind w:left="113" w:right="113"/>
              <w:jc w:val="center"/>
              <w:rPr>
                <w:rFonts w:ascii="Times New Roman" w:hAnsi="Times New Roman" w:cs="Times New Roman"/>
                <w:sz w:val="24"/>
                <w:szCs w:val="24"/>
              </w:rPr>
            </w:pPr>
          </w:p>
        </w:tc>
        <w:tc>
          <w:tcPr>
            <w:tcW w:w="1510"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1418"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Назначение и задачи пожарно-строевой подготовки. Меры безопасности при проведении занятий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Надевание боевой одежды пожарного и специальной защитной одежды</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Упражнения с пожарными рукавами, ручными стволами и рукавной арматурой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Установка пожарного автомобиля на водоисточник</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Упражнения с аварийно-спасательным оборудованием, вывозимым на пожарном автомобиле</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Формирование практических навыков спасательной группы (пожарного расчета) в ходе проведения АСР при ликвидации последствий ДТП</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Безопасные методы и приемы выполнения работ на высоте</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Отработка подъёма (спуска) на высоту (с высоты) с ручными пожарными лестницами.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9</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Отработка подъёма (спуска) на высоту (с высоты) с АЛ, АКП.</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Упражнение со спасательной веревкой.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11</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626EE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Самосп</w:t>
            </w:r>
            <w:r w:rsidR="00626EEE">
              <w:rPr>
                <w:rFonts w:ascii="Times New Roman" w:hAnsi="Times New Roman" w:cs="Times New Roman"/>
                <w:sz w:val="24"/>
                <w:szCs w:val="24"/>
              </w:rPr>
              <w:t>а</w:t>
            </w:r>
            <w:r w:rsidRPr="00D0027E">
              <w:rPr>
                <w:rFonts w:ascii="Times New Roman" w:hAnsi="Times New Roman" w:cs="Times New Roman"/>
                <w:sz w:val="24"/>
                <w:szCs w:val="24"/>
              </w:rPr>
              <w:t>сание с высоты при помощи спасательной веревки. Переноска пострадавших.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Развертывание насосно-рукавных систем.</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13</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Преодоление огневой полосы психологической подготовки.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Преодоление 100 метровой полосы с препятствиями.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AA5746">
        <w:trPr>
          <w:trHeight w:val="20"/>
          <w:jc w:val="center"/>
        </w:trPr>
        <w:tc>
          <w:tcPr>
            <w:tcW w:w="5387"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Подготовка к экзамену</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p>
        </w:tc>
      </w:tr>
      <w:tr w:rsidR="00FA65E9" w:rsidRPr="00D0027E" w:rsidTr="00AA5746">
        <w:trPr>
          <w:trHeight w:val="20"/>
          <w:jc w:val="center"/>
        </w:trPr>
        <w:tc>
          <w:tcPr>
            <w:tcW w:w="5387"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(экзамен)</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lang w:val="en-US"/>
              </w:rPr>
              <w:t>-</w:t>
            </w:r>
          </w:p>
        </w:tc>
      </w:tr>
      <w:tr w:rsidR="00FA65E9" w:rsidRPr="00D0027E" w:rsidTr="00AA5746">
        <w:trPr>
          <w:trHeight w:val="20"/>
          <w:jc w:val="center"/>
        </w:trPr>
        <w:tc>
          <w:tcPr>
            <w:tcW w:w="5387"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b/>
                <w:bCs/>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94</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82</w:t>
            </w:r>
          </w:p>
        </w:tc>
      </w:tr>
    </w:tbl>
    <w:p w:rsidR="00FA65E9"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Назначение и задачи пожарно-строевой подготовки. Меры безопасности при проведении занятий.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и задачи пожарно-строевой подготовки, ее место в системе профессиональной подготовки. Взаимосвязь пожарно-строевой подготовки с другими дисциплинами. Нормативные требования. Меры безопасности при проведении занятий, пути и средства предупреждения травматизма. Понятия об упражнениях, элементах и приемах работы с пожарно-техническим и аварийно-спасательным оборудованием.</w:t>
      </w:r>
    </w:p>
    <w:p w:rsidR="00CC00F4" w:rsidRPr="00D0027E" w:rsidRDefault="00CC00F4"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w:t>
      </w:r>
      <w:r w:rsidRPr="00D0027E">
        <w:rPr>
          <w:rFonts w:ascii="Times New Roman" w:hAnsi="Times New Roman" w:cs="Times New Roman"/>
          <w:b/>
          <w:sz w:val="28"/>
          <w:szCs w:val="28"/>
        </w:rPr>
        <w:t>Надевание боевой одежды пожарного и специальной защитной одежды</w:t>
      </w:r>
      <w:r w:rsidRPr="00D0027E">
        <w:rPr>
          <w:rFonts w:ascii="Times New Roman" w:hAnsi="Times New Roman" w:cs="Times New Roman"/>
          <w:b/>
          <w:bCs/>
          <w:sz w:val="28"/>
          <w:szCs w:val="28"/>
        </w:rPr>
        <w:t>.</w:t>
      </w:r>
    </w:p>
    <w:p w:rsidR="00FA65E9" w:rsidRPr="00D0027E" w:rsidRDefault="00FA65E9" w:rsidP="00FA65E9">
      <w:pPr>
        <w:widowControl w:val="0"/>
        <w:spacing w:after="0" w:line="232"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Главная цель занятия: обучить правильному использованию боевой одежды пожарного (БОП) и специальной защитной одежды пожарного от повышенных повышенных тепловых воздействий (СЗО ПТВ), для чётного выполнения основной боевой задачи. </w:t>
      </w:r>
    </w:p>
    <w:p w:rsidR="00FA65E9" w:rsidRPr="00D0027E" w:rsidRDefault="00FA65E9" w:rsidP="00FA65E9">
      <w:pPr>
        <w:widowControl w:val="0"/>
        <w:spacing w:after="0" w:line="232"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последовательности надевания БОП, отработка навыка до автоматизма.</w:t>
      </w:r>
    </w:p>
    <w:p w:rsidR="00FA65E9" w:rsidRPr="00D0027E" w:rsidRDefault="00FA65E9" w:rsidP="00FA65E9">
      <w:pPr>
        <w:widowControl w:val="0"/>
        <w:spacing w:after="0" w:line="232"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Правильность и последовательность надевания СЗО ПТВ.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CC00F4" w:rsidRPr="00D0027E" w:rsidRDefault="00CC00F4"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u w:val="single"/>
        </w:rPr>
      </w:pPr>
      <w:r w:rsidRPr="00D0027E">
        <w:rPr>
          <w:rFonts w:ascii="Times New Roman" w:hAnsi="Times New Roman" w:cs="Times New Roman"/>
          <w:b/>
          <w:bCs/>
          <w:sz w:val="28"/>
          <w:szCs w:val="28"/>
        </w:rPr>
        <w:t>Тема 3. Упражнения с пожарными рукавами, ручными стволами и рукавной арматурой.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Обучить методам: укладки рукавов, прокладки, уборки магистральных и рабочих линий, соединению и разъединению рукавов, работы со стволами из различных положений и в зависимости от модификаций, подъемов рукавных линий на высоты, замены поврежденных рукавов в действующей рабочей линии, наращивание действующей рукавной линии, ремонта поврежденных рукавов рукавными зажимами.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lang w:eastAsia="ar-SA"/>
        </w:rPr>
        <w:t xml:space="preserve">Уборка рукавов в одинарную и двойную скатку, восьмерку, укладка в пачки. Подъем рукавных линий на высоту с помощью спасательной веревки. </w:t>
      </w:r>
      <w:r w:rsidRPr="00D0027E">
        <w:rPr>
          <w:rFonts w:ascii="Times New Roman" w:hAnsi="Times New Roman" w:cs="Times New Roman"/>
          <w:spacing w:val="-2"/>
          <w:sz w:val="28"/>
          <w:szCs w:val="28"/>
        </w:rPr>
        <w:t>Подъем и прокладка рукавной линии в лестничной клетке.</w:t>
      </w:r>
      <w:r w:rsidRPr="00D0027E">
        <w:rPr>
          <w:rFonts w:ascii="Times New Roman" w:hAnsi="Times New Roman" w:cs="Times New Roman"/>
          <w:sz w:val="28"/>
          <w:szCs w:val="28"/>
        </w:rPr>
        <w:t xml:space="preserve"> Правила по охране труда.</w:t>
      </w:r>
    </w:p>
    <w:p w:rsidR="00CC00F4"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030D73" w:rsidRPr="00D0027E" w:rsidRDefault="00030D73"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4. Установка пожарного автомобиля на водоисточник.</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Подготовка гидранта, снятие пожарной колонки с автомобиля и установка ее на гидрант, пуск и перекрытие воды; снятие пожарной колонки с гидранта и закрепление ее на автомобиле. Установка автоцистерны (насосно-рукавного автомобиля) на гидрант на два параллельных напорных рукава, на два параллельных напорно-всасывающих рукава, параллельно на один напорно-всасывающий и один </w:t>
      </w:r>
      <w:r w:rsidRPr="00D0027E">
        <w:rPr>
          <w:rFonts w:ascii="Times New Roman" w:hAnsi="Times New Roman" w:cs="Times New Roman"/>
          <w:sz w:val="28"/>
          <w:szCs w:val="28"/>
        </w:rPr>
        <w:lastRenderedPageBreak/>
        <w:t>напорный рукав с пуском воды. Установка автоцистерны на открытый водоем. Забор воды из водоема с помощью гидроэлеватора и напорно-всасывающего рукава, с помощью гидроэлеватора и водосборника, с помощью двух гидроэлеваторов. Правила по охране труда.</w:t>
      </w:r>
    </w:p>
    <w:p w:rsidR="00CC00F4" w:rsidRPr="00D0027E" w:rsidRDefault="00CC00F4"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5. Упражнения с аварийно-спасательным оборудованием, вывозимым на пожарном автомобиле.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Снятие аварийно-спасательного оборудования с пожарного автомобиля и подготовка его к работе.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Приемы работы с аварийно-спасательным оборудованием при перекусывании, раздвигании металлической арматуры, труб, элементов металлических конструкций.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Приемы работы с аварийно-спасательным оборудованием при вскрытии элементов строительных конструкции, проделывании отверстий и проемов в них.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Приемы работы с аварийно-спасательным оборудованием при подъеме, сдвиге и перемещении предметов и элементов конструкций зданий и сооружений, наложении пластырей, прекращении истечения жидкостей из цистерн и емкостей.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Приемы работы с аварийно-спасательным оборудованием при извлечении пострадавших из автотранспорта при ДТП.</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Работа с аварийно-спасательным оборудованием.</w:t>
      </w:r>
    </w:p>
    <w:p w:rsidR="00CC00F4" w:rsidRPr="00D0027E"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6. Формирование практических навыков спасательной группы (пожарного расчета) в ходе проведения АСР при ликвидации последствий ДТП.</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Инструктаж по технике безопасности. Тренировка в практическом выполнении операций по: резке стоек автомобиля; надрезу крыши кузова автомобиля; откидыванию крыши автомобиля назад или вбок; полному удалению крыши; отжатию приборной панели автомобиля; расширению проемов в металлических конструкциях автомобиля; фиксации положения пострадавшего перед его извлечением из ТС; извлечению пострадавшего из ТС. Выполнение операций по освещению места проведения АСР.</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Действия номеров расчета при организации рабочих зон для проведения АСР ликвидации последствий ДТП. Практические действия номеров расчета по проведению АСР при ликвидации последствий ДТП.</w:t>
      </w:r>
    </w:p>
    <w:p w:rsidR="00CC00F4" w:rsidRPr="00D0027E"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7. Безопасные методы и приемы выполнения работ на высоте.</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w:t>
      </w:r>
      <w:r w:rsidRPr="00D0027E">
        <w:rPr>
          <w:rFonts w:ascii="Times New Roman" w:hAnsi="Times New Roman" w:cs="Times New Roman"/>
          <w:sz w:val="28"/>
          <w:szCs w:val="28"/>
        </w:rPr>
        <w:lastRenderedPageBreak/>
        <w:t xml:space="preserve">ремень, строп с амортизатором, страховочная привязь.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Средства индивидуальной и коллективной защиты при работе на высоте.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w:t>
      </w:r>
      <w:r w:rsidR="00626EEE">
        <w:rPr>
          <w:rFonts w:ascii="Times New Roman" w:hAnsi="Times New Roman" w:cs="Times New Roman"/>
          <w:sz w:val="28"/>
          <w:szCs w:val="28"/>
        </w:rPr>
        <w:t xml:space="preserve"> </w:t>
      </w:r>
      <w:r w:rsidRPr="00D0027E">
        <w:rPr>
          <w:rFonts w:ascii="Times New Roman" w:hAnsi="Times New Roman" w:cs="Times New Roman"/>
          <w:sz w:val="28"/>
          <w:szCs w:val="28"/>
        </w:rPr>
        <w:t>Испытания, браковка.</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Способы снижения рисков получения травм при ведения боевых действий по тушению пожаров и проведения АСР на высоте.</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Способы эвакуации пострадавших. Мероприятия при аварийных ситуациях. Обязанности и действия работников при авариях. Основы техники эвакуации и спасения. Фазы спасательных мероприятий.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Практическая отработка приемов и способов выполнения работ на высоте. Практическая отработка действий по эвакуации.</w:t>
      </w:r>
    </w:p>
    <w:p w:rsidR="00CC00F4" w:rsidRPr="00D0027E"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Отработка подъёма (спуска) на высоту (с высоты) с ручными пожарными лестницами.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Снятие выдвижной лестницы с пожарного автомобиля, переноска к месту установки, установка и подъем по ней на этажи учебной башни, укладка лестницы на пожарный автомобиль.</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Снятие штурмовой лестницы с пожарного автомобиля, переноска к учебной башне, подъем по лестнице на этажи учебной башни, спуск вниз, укладка лестницы на пожарный автомобиль.</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Комбинированный подъем со штурмовой лестницей по выдвижной лестнице на 4-й этаж учебной башни.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Подъем по пожарным штурмовым лестницам, подвешенным «цепью».</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Работа с пожарными лестницами.</w:t>
      </w:r>
    </w:p>
    <w:p w:rsidR="001A109E" w:rsidRPr="00D0027E" w:rsidRDefault="001A109E"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p>
    <w:p w:rsidR="00FA65E9" w:rsidRPr="00D0027E" w:rsidRDefault="00FA65E9" w:rsidP="00AA5746">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9. </w:t>
      </w:r>
      <w:r w:rsidRPr="00D0027E">
        <w:rPr>
          <w:rFonts w:ascii="Times New Roman" w:hAnsi="Times New Roman" w:cs="Times New Roman"/>
          <w:b/>
          <w:sz w:val="28"/>
          <w:szCs w:val="28"/>
        </w:rPr>
        <w:t>Отработка подъёма (спуска) на высоту (с высоты) с АЛ, АКП</w:t>
      </w:r>
      <w:r w:rsidRPr="00D0027E">
        <w:rPr>
          <w:rFonts w:ascii="Times New Roman" w:hAnsi="Times New Roman" w:cs="Times New Roman"/>
          <w:b/>
          <w:bCs/>
          <w:sz w:val="28"/>
          <w:szCs w:val="28"/>
        </w:rPr>
        <w:t>.</w:t>
      </w:r>
    </w:p>
    <w:p w:rsidR="00FA65E9" w:rsidRPr="00D0027E" w:rsidRDefault="00FA65E9"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Отработка навыков подъёма (спуска) на высоту (с высоты) по выдвинутой на заданную высоту при угле наклона 70 градусов АЛ. </w:t>
      </w:r>
    </w:p>
    <w:p w:rsidR="00FA65E9" w:rsidRPr="00D0027E" w:rsidRDefault="00FA65E9"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Cs/>
          <w:sz w:val="28"/>
          <w:szCs w:val="28"/>
        </w:rPr>
      </w:pPr>
      <w:r w:rsidRPr="00D0027E">
        <w:rPr>
          <w:rFonts w:ascii="Times New Roman" w:hAnsi="Times New Roman" w:cs="Times New Roman"/>
          <w:bCs/>
          <w:sz w:val="28"/>
          <w:szCs w:val="28"/>
        </w:rPr>
        <w:t>Научить преодолевать страх высоты и навыков работы на ней.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Отработка элементов подъема, возможные схемы использования. Подъем на этажи учебной башни и крышу многоэтажных зданий с </w:t>
      </w:r>
      <w:r w:rsidRPr="00D0027E">
        <w:rPr>
          <w:rFonts w:ascii="Times New Roman" w:hAnsi="Times New Roman" w:cs="Times New Roman"/>
          <w:sz w:val="28"/>
          <w:szCs w:val="28"/>
        </w:rPr>
        <w:lastRenderedPageBreak/>
        <w:t xml:space="preserve">помощью коленчатого автоподъемника. Работа со стволами с автоподъемника.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CC00F4" w:rsidRPr="00D0027E" w:rsidRDefault="00CC00F4" w:rsidP="00FA65E9">
      <w:pPr>
        <w:widowControl w:val="0"/>
        <w:spacing w:after="0" w:line="240" w:lineRule="auto"/>
        <w:ind w:firstLine="708"/>
        <w:jc w:val="both"/>
        <w:rPr>
          <w:rFonts w:ascii="Times New Roman" w:hAnsi="Times New Roman" w:cs="Times New Roman"/>
          <w:b/>
          <w:bCs/>
          <w:sz w:val="28"/>
          <w:szCs w:val="28"/>
        </w:rPr>
      </w:pPr>
    </w:p>
    <w:p w:rsidR="00FA65E9" w:rsidRPr="00D0027E" w:rsidRDefault="00FA65E9" w:rsidP="00AA5746">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Тема 10. Упражнения со спасательной веревкой.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Закрепление спасательной веревки за конструкцию четырьмя способами, вязка двойной спасательной петли</w:t>
      </w:r>
      <w:r w:rsidRPr="00D0027E">
        <w:rPr>
          <w:rFonts w:ascii="Times New Roman" w:hAnsi="Times New Roman" w:cs="Times New Roman"/>
          <w:sz w:val="28"/>
          <w:szCs w:val="28"/>
          <w:lang w:eastAsia="ar-SA"/>
        </w:rPr>
        <w:t xml:space="preserve"> без надевания и с надеванием на пострадавшего,</w:t>
      </w:r>
      <w:r w:rsidRPr="00D0027E">
        <w:rPr>
          <w:rFonts w:ascii="Times New Roman" w:hAnsi="Times New Roman" w:cs="Times New Roman"/>
          <w:sz w:val="28"/>
          <w:szCs w:val="28"/>
        </w:rPr>
        <w:t xml:space="preserve"> петли для подъема пожарного оборудования на высоту. Сматывание спасательной веревки в клубок.</w:t>
      </w:r>
    </w:p>
    <w:p w:rsidR="00CC00F4" w:rsidRPr="00D0027E" w:rsidRDefault="00CC00F4"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p>
    <w:p w:rsidR="00FA65E9" w:rsidRPr="00D0027E" w:rsidRDefault="00FA65E9" w:rsidP="00AA5746">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w:t>
      </w:r>
      <w:r w:rsidRPr="00D0027E">
        <w:rPr>
          <w:rFonts w:ascii="Times New Roman" w:hAnsi="Times New Roman" w:cs="Times New Roman"/>
          <w:b/>
          <w:sz w:val="28"/>
          <w:szCs w:val="28"/>
        </w:rPr>
        <w:t xml:space="preserve"> 11. Самосп</w:t>
      </w:r>
      <w:r w:rsidR="00804012">
        <w:rPr>
          <w:rFonts w:ascii="Times New Roman" w:hAnsi="Times New Roman" w:cs="Times New Roman"/>
          <w:b/>
          <w:sz w:val="28"/>
          <w:szCs w:val="28"/>
        </w:rPr>
        <w:t>а</w:t>
      </w:r>
      <w:r w:rsidRPr="00D0027E">
        <w:rPr>
          <w:rFonts w:ascii="Times New Roman" w:hAnsi="Times New Roman" w:cs="Times New Roman"/>
          <w:b/>
          <w:sz w:val="28"/>
          <w:szCs w:val="28"/>
        </w:rPr>
        <w:t>сание с помощью спасательной веревки. Переноска пострадавших</w:t>
      </w:r>
      <w:r w:rsidRPr="00D0027E">
        <w:rPr>
          <w:rFonts w:ascii="Times New Roman" w:hAnsi="Times New Roman" w:cs="Times New Roman"/>
          <w:b/>
          <w:bCs/>
          <w:sz w:val="28"/>
          <w:szCs w:val="28"/>
        </w:rPr>
        <w:t>.</w:t>
      </w:r>
    </w:p>
    <w:p w:rsidR="00FA65E9" w:rsidRPr="00D0027E" w:rsidRDefault="00FA65E9"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Спасание пострадавших, самоспасание с применением спасательной верёвки. Упражнение отрабатывается с первого этажа учебной башни, последующим переходом на третий и четвертый этаж. Слушатель в специальной одежде, закрепляет веревку за карабин, производит плавный спуск вниз. Отработка упражнения переноски пострадавших. Правила по охране труда.</w:t>
      </w:r>
    </w:p>
    <w:p w:rsidR="00D75674" w:rsidRDefault="00D75674" w:rsidP="00EF4EBC">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12. Развертывание насосно-рукавных систем.</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Подготовка к развертыванию, предварительное и полное развертывание отделений на автоцистерне и автонасосе. Развертывание отделения на АЦ с подачей стволов без установки и с установкой автомобиля на источник воды. Обязанности номеров по табелю расчета. Развертывание отделения и караула с установкой лафетного ствола. Развертывание отделения АЦ и АНР с подачей ГПС-600, </w:t>
      </w:r>
      <w:r w:rsidRPr="00D0027E">
        <w:rPr>
          <w:rFonts w:ascii="Times New Roman" w:hAnsi="Times New Roman" w:cs="Times New Roman"/>
          <w:sz w:val="28"/>
          <w:szCs w:val="28"/>
        </w:rPr>
        <w:br/>
        <w:t>воздушно-пенных стволов. Правила по охране труда.</w:t>
      </w:r>
    </w:p>
    <w:p w:rsidR="00CC00F4" w:rsidRPr="00D0027E"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13. Преодоление огневой полосы психологической подготовки.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lang w:eastAsia="ar-SA"/>
        </w:rPr>
      </w:pPr>
      <w:r w:rsidRPr="00D0027E">
        <w:rPr>
          <w:rFonts w:ascii="Times New Roman" w:hAnsi="Times New Roman" w:cs="Times New Roman"/>
          <w:sz w:val="28"/>
          <w:szCs w:val="28"/>
          <w:lang w:eastAsia="ar-SA"/>
        </w:rPr>
        <w:t>Устройство огневой полосы психологической подготовки пожарных (психологическая полоса) и способы преодоления ее снарядов.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Преодоление снарядов огневой полосы без воздействия на личный состав огня и дыма, при воздействии огня и дыма. Правила по охране труда.</w:t>
      </w:r>
    </w:p>
    <w:p w:rsidR="00CC00F4"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030D73" w:rsidRPr="00D0027E" w:rsidRDefault="00030D73"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14. Преодоление 100 метровой полосы с препятствиями.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Техника старта, преодоление забора, техника преодоления бума, соединение рукавов, подсоединение их к разветвлению, подсоединение ствола, финиш.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Перечень нормативов для приема зачета</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Надевание боевой одежды и снаряжения</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Прокладка магистральной рукавной линии одним исполнителем на 3 рукава</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Вязка двойной спасательной петли без надевания её на спасаемого</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Вязка двойной спасательной петли с надеванием её на спасаемого</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Закрепление спасательной верёвки за конструкцию здания (одним из четырёх способов)</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Переноска и подвеска штурмовой лестницы в окно второго этажа учебной башни</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Подъём по подвешенной штурмовой лестнице в 4-й этаж учебной башни</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Подъём по штурмовой лестнице в 4-й этаж учебной башни</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Подъём по установленной выдвижной лестнице в 3-й этаж учебной башни</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Установка выдвижной лестницы в окно 3-го этажа учебной башни без использования АЦ</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Установка автоцистерны на водоём</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Боевое развёртывание от автоцистерны с подачей одного ствола «Б».</w:t>
      </w:r>
    </w:p>
    <w:p w:rsidR="00FA65E9" w:rsidRPr="00D0027E" w:rsidRDefault="00FA65E9" w:rsidP="00FA65E9">
      <w:pPr>
        <w:widowControl w:val="0"/>
        <w:spacing w:after="0" w:line="240" w:lineRule="auto"/>
        <w:jc w:val="both"/>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5A6583" w:rsidRPr="00D0027E" w:rsidRDefault="005A6583" w:rsidP="002B21B6">
      <w:pPr>
        <w:pStyle w:val="a5"/>
        <w:widowControl w:val="0"/>
        <w:numPr>
          <w:ilvl w:val="0"/>
          <w:numId w:val="13"/>
        </w:numPr>
        <w:tabs>
          <w:tab w:val="left" w:pos="993"/>
        </w:tabs>
        <w:ind w:left="0" w:firstLine="709"/>
        <w:jc w:val="both"/>
        <w:rPr>
          <w:sz w:val="28"/>
          <w:szCs w:val="28"/>
        </w:rPr>
      </w:pPr>
      <w:r w:rsidRPr="00D0027E">
        <w:rPr>
          <w:sz w:val="28"/>
          <w:szCs w:val="28"/>
        </w:rPr>
        <w:t>Руководство 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(указание МЧС России от 25.09.2012 года № 43-4666-28).</w:t>
      </w:r>
    </w:p>
    <w:p w:rsidR="005A6583" w:rsidRPr="00D0027E" w:rsidRDefault="005A6583" w:rsidP="002B21B6">
      <w:pPr>
        <w:pStyle w:val="a5"/>
        <w:widowControl w:val="0"/>
        <w:numPr>
          <w:ilvl w:val="0"/>
          <w:numId w:val="13"/>
        </w:numPr>
        <w:tabs>
          <w:tab w:val="left" w:pos="993"/>
        </w:tabs>
        <w:ind w:left="0" w:firstLine="709"/>
        <w:jc w:val="both"/>
        <w:rPr>
          <w:sz w:val="28"/>
          <w:szCs w:val="28"/>
        </w:rPr>
      </w:pPr>
      <w:r w:rsidRPr="00D0027E">
        <w:rPr>
          <w:sz w:val="28"/>
          <w:szCs w:val="28"/>
        </w:rPr>
        <w:t>Руководство 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(указание МЧС России от 25.09.2012 года № 43-4666-28).</w:t>
      </w:r>
    </w:p>
    <w:p w:rsidR="005A6583" w:rsidRPr="00D0027E" w:rsidRDefault="005A6583" w:rsidP="002B21B6">
      <w:pPr>
        <w:pStyle w:val="a5"/>
        <w:widowControl w:val="0"/>
        <w:numPr>
          <w:ilvl w:val="0"/>
          <w:numId w:val="13"/>
        </w:numPr>
        <w:tabs>
          <w:tab w:val="left" w:pos="993"/>
        </w:tabs>
        <w:ind w:left="0" w:firstLine="709"/>
        <w:jc w:val="both"/>
        <w:rPr>
          <w:sz w:val="28"/>
          <w:szCs w:val="28"/>
        </w:rPr>
      </w:pPr>
      <w:r w:rsidRPr="00D0027E">
        <w:rPr>
          <w:sz w:val="28"/>
          <w:szCs w:val="28"/>
        </w:rPr>
        <w:t>Теребнев В.В., Грачев В.А., и др. «Подготовка спасателей-пожарных. Пожарно-строевая подготовка». Учебно-методическое пособие. «Пожнаука». 2008г.</w:t>
      </w:r>
    </w:p>
    <w:p w:rsidR="005A6583" w:rsidRPr="00D0027E" w:rsidRDefault="005A6583" w:rsidP="005A6583">
      <w:pPr>
        <w:widowControl w:val="0"/>
        <w:spacing w:after="0" w:line="240" w:lineRule="auto"/>
        <w:rPr>
          <w:rFonts w:ascii="Times New Roman" w:hAnsi="Times New Roman" w:cs="Times New Roman"/>
          <w:b/>
          <w:bCs/>
          <w:sz w:val="28"/>
          <w:szCs w:val="28"/>
        </w:rPr>
      </w:pPr>
    </w:p>
    <w:p w:rsidR="00FA65E9" w:rsidRPr="00D0027E" w:rsidRDefault="00FA65E9" w:rsidP="00705A5C">
      <w:pPr>
        <w:widowControl w:val="0"/>
        <w:tabs>
          <w:tab w:val="left" w:pos="1134"/>
        </w:tabs>
        <w:spacing w:after="0" w:line="240" w:lineRule="auto"/>
        <w:jc w:val="center"/>
        <w:rPr>
          <w:rFonts w:ascii="Times New Roman" w:hAnsi="Times New Roman" w:cs="Times New Roman"/>
          <w:b/>
          <w:spacing w:val="-4"/>
          <w:sz w:val="28"/>
          <w:szCs w:val="28"/>
        </w:rPr>
      </w:pPr>
      <w:r w:rsidRPr="00D0027E">
        <w:rPr>
          <w:rFonts w:ascii="Times New Roman" w:hAnsi="Times New Roman" w:cs="Times New Roman"/>
          <w:b/>
          <w:spacing w:val="-4"/>
          <w:sz w:val="28"/>
          <w:szCs w:val="28"/>
        </w:rPr>
        <w:lastRenderedPageBreak/>
        <w:t>6.2 Дополнительная литература</w:t>
      </w:r>
    </w:p>
    <w:p w:rsidR="00FA65E9" w:rsidRPr="00D0027E" w:rsidRDefault="00FA65E9" w:rsidP="002B21B6">
      <w:pPr>
        <w:pStyle w:val="a5"/>
        <w:widowControl w:val="0"/>
        <w:numPr>
          <w:ilvl w:val="0"/>
          <w:numId w:val="13"/>
        </w:numPr>
        <w:tabs>
          <w:tab w:val="left" w:pos="993"/>
        </w:tabs>
        <w:ind w:left="0" w:firstLine="709"/>
        <w:jc w:val="both"/>
        <w:rPr>
          <w:sz w:val="28"/>
          <w:szCs w:val="28"/>
        </w:rPr>
      </w:pPr>
      <w:r w:rsidRPr="00D0027E">
        <w:rPr>
          <w:sz w:val="28"/>
          <w:szCs w:val="28"/>
        </w:rPr>
        <w:t>Бондаренко М.В., Грачев В.А., Долматов С.Н. «Методические указания по подготовке руководителя к занятиям по пожарно-строевой подготовке» Москва. Академия ГПС. 2002г.</w:t>
      </w:r>
    </w:p>
    <w:p w:rsidR="005A6583" w:rsidRPr="00D0027E" w:rsidRDefault="005A6583" w:rsidP="002B21B6">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рекомендации по пожарно-строевой подготовке. М.: Центр Пропаганды, 2007. – 200 с. (утверждены МЧС России 30.06.2005).</w:t>
      </w:r>
    </w:p>
    <w:p w:rsidR="005A6583" w:rsidRPr="00D0027E" w:rsidRDefault="005A6583" w:rsidP="005A6583">
      <w:pPr>
        <w:pStyle w:val="a5"/>
        <w:widowControl w:val="0"/>
        <w:tabs>
          <w:tab w:val="left" w:pos="993"/>
        </w:tabs>
        <w:ind w:left="709"/>
        <w:jc w:val="both"/>
        <w:rPr>
          <w:sz w:val="28"/>
          <w:szCs w:val="28"/>
        </w:rPr>
      </w:pPr>
    </w:p>
    <w:p w:rsidR="005A6583" w:rsidRPr="00D0027E" w:rsidRDefault="005A6583" w:rsidP="005A6583">
      <w:pPr>
        <w:pStyle w:val="a5"/>
        <w:widowControl w:val="0"/>
        <w:ind w:left="1429" w:right="-1"/>
        <w:rPr>
          <w:b/>
          <w:sz w:val="28"/>
          <w:szCs w:val="28"/>
        </w:rPr>
      </w:pPr>
      <w:r w:rsidRPr="00D0027E">
        <w:rPr>
          <w:b/>
          <w:sz w:val="28"/>
          <w:szCs w:val="28"/>
        </w:rPr>
        <w:t>6.3. Нормативные правовые акты и нормативные документы</w:t>
      </w:r>
    </w:p>
    <w:p w:rsidR="005A6583" w:rsidRPr="00D0027E" w:rsidRDefault="005A6583" w:rsidP="002B21B6">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от 22.07.2008г. № 123-ФЗ «Технический регламент о требованиях пожарной безопасности».</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r w:rsidRPr="00D0027E">
        <w:rPr>
          <w:rFonts w:ascii="Times New Roman" w:hAnsi="Times New Roman" w:cs="Times New Roman"/>
          <w:snapToGrid w:val="0"/>
          <w:sz w:val="28"/>
          <w:szCs w:val="28"/>
        </w:rPr>
        <w:t>.</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hAnsi="Times New Roman" w:cs="Times New Roman"/>
          <w:sz w:val="28"/>
          <w:szCs w:val="28"/>
        </w:rPr>
      </w:pPr>
      <w:r w:rsidRPr="00D0027E">
        <w:rPr>
          <w:rFonts w:ascii="Times New Roman" w:hAnsi="Times New Roman" w:cs="Times New Roman"/>
          <w:bCs/>
          <w:sz w:val="28"/>
          <w:szCs w:val="28"/>
          <w:shd w:val="clear" w:color="auto" w:fill="FFFFFF"/>
        </w:rPr>
        <w:t xml:space="preserve">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16.11.2020 N 782н "Об утверждении правил по охране труда при работе на высоте".</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hAnsi="Times New Roman" w:cs="Times New Roman"/>
          <w:sz w:val="28"/>
          <w:szCs w:val="28"/>
        </w:rPr>
      </w:pPr>
      <w:r w:rsidRPr="00D0027E">
        <w:rPr>
          <w:rFonts w:ascii="Times New Roman" w:eastAsia="Calibri" w:hAnsi="Times New Roman" w:cs="Times New Roman"/>
          <w:snapToGrid w:val="0"/>
          <w:sz w:val="28"/>
          <w:szCs w:val="28"/>
        </w:rPr>
        <w:t xml:space="preserve">Приказ МЧС России </w:t>
      </w:r>
      <w:r w:rsidRPr="00D0027E">
        <w:rPr>
          <w:rFonts w:ascii="Times New Roman" w:hAnsi="Times New Roman" w:cs="Times New Roman"/>
          <w:sz w:val="28"/>
          <w:szCs w:val="28"/>
        </w:rPr>
        <w:t>от 20.10.2017 № 452 «Об утверждении Устава подразделений пожарной охраны».</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Приказ МЧС России от 26.10.2017 № 472 «Об утверждении Порядка подготовки личного состава пожарной охраны».</w:t>
      </w:r>
    </w:p>
    <w:p w:rsidR="00FA65E9" w:rsidRPr="00D0027E" w:rsidRDefault="00FA65E9" w:rsidP="00FA65E9">
      <w:pPr>
        <w:pStyle w:val="ab"/>
        <w:widowControl w:val="0"/>
        <w:tabs>
          <w:tab w:val="left" w:pos="993"/>
        </w:tabs>
        <w:spacing w:after="0"/>
        <w:ind w:left="0" w:firstLine="709"/>
        <w:jc w:val="both"/>
        <w:rPr>
          <w:rFonts w:ascii="Times New Roman" w:hAnsi="Times New Roman" w:cs="Times New Roman"/>
          <w:sz w:val="28"/>
          <w:szCs w:val="28"/>
        </w:rPr>
      </w:pPr>
    </w:p>
    <w:p w:rsidR="00753EAE" w:rsidRDefault="00753EAE" w:rsidP="00753EAE">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8</w:t>
      </w:r>
    </w:p>
    <w:p w:rsidR="00AB29F4" w:rsidRPr="00D0027E" w:rsidRDefault="00AB29F4" w:rsidP="00753EAE">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753EAE" w:rsidRPr="00D0027E" w:rsidRDefault="00753EAE" w:rsidP="00753EAE">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Первая помощь (42 часа)</w:t>
      </w:r>
    </w:p>
    <w:p w:rsidR="00753EAE" w:rsidRPr="00D0027E" w:rsidRDefault="00753EAE" w:rsidP="00753EAE">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753EAE" w:rsidRPr="00D0027E" w:rsidRDefault="00753EAE" w:rsidP="00753EAE">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«Первая помощь»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 и</w:t>
      </w:r>
      <w:r w:rsidRPr="00D0027E">
        <w:rPr>
          <w:rFonts w:ascii="Times New Roman" w:hAnsi="Times New Roman" w:cs="Times New Roman"/>
          <w:sz w:val="28"/>
          <w:szCs w:val="28"/>
        </w:rPr>
        <w:t xml:space="preserve"> предусматривает приобретение основ оказания первой помощи, обеспечивающих выбор оптимальных средств и методов защиты личного состава и спасения пострадавших.</w:t>
      </w:r>
    </w:p>
    <w:p w:rsidR="00753EAE" w:rsidRPr="00D0027E" w:rsidRDefault="00753EAE" w:rsidP="00753EA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дать слушателям основы оказания первой помощи пострадавшим на пожаре, при авариях, стихийных бедствиях;</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воспитать чувство ответственности за жизнь и здоровье личного состава подразделений ГПС МЧС России и за своевременное и </w:t>
      </w:r>
      <w:r w:rsidRPr="00D0027E">
        <w:rPr>
          <w:rFonts w:ascii="Times New Roman" w:hAnsi="Times New Roman" w:cs="Times New Roman"/>
          <w:sz w:val="28"/>
          <w:szCs w:val="28"/>
        </w:rPr>
        <w:lastRenderedPageBreak/>
        <w:t>правильное оказание первой помощи населению;</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lang w:eastAsia="en-US"/>
        </w:rPr>
        <w:t>освоить практические умения по</w:t>
      </w:r>
      <w:r w:rsidRPr="00D0027E">
        <w:rPr>
          <w:rFonts w:ascii="Times New Roman" w:hAnsi="Times New Roman" w:cs="Times New Roman"/>
          <w:sz w:val="28"/>
          <w:szCs w:val="28"/>
        </w:rPr>
        <w:t xml:space="preserve"> </w:t>
      </w:r>
      <w:r w:rsidR="00C63D5C" w:rsidRPr="00D0027E">
        <w:rPr>
          <w:rFonts w:ascii="Times New Roman" w:hAnsi="Times New Roman" w:cs="Times New Roman"/>
          <w:sz w:val="28"/>
          <w:szCs w:val="28"/>
        </w:rPr>
        <w:t>выполнению мероприятий</w:t>
      </w:r>
      <w:r w:rsidRPr="00D0027E">
        <w:rPr>
          <w:rFonts w:ascii="Times New Roman" w:hAnsi="Times New Roman" w:cs="Times New Roman"/>
          <w:sz w:val="28"/>
          <w:szCs w:val="28"/>
        </w:rPr>
        <w:t xml:space="preserve"> первой помощи при </w:t>
      </w:r>
      <w:r w:rsidRPr="00D0027E">
        <w:rPr>
          <w:rFonts w:ascii="Times New Roman" w:hAnsi="Times New Roman" w:cs="Times New Roman"/>
          <w:spacing w:val="-4"/>
          <w:sz w:val="28"/>
          <w:szCs w:val="28"/>
        </w:rPr>
        <w:t xml:space="preserve">основных </w:t>
      </w:r>
      <w:r w:rsidR="00C63D5C" w:rsidRPr="00D0027E">
        <w:rPr>
          <w:rFonts w:ascii="Times New Roman" w:hAnsi="Times New Roman" w:cs="Times New Roman"/>
          <w:sz w:val="28"/>
          <w:szCs w:val="28"/>
        </w:rPr>
        <w:t>состояниях, требующих ее оказания</w:t>
      </w:r>
      <w:r w:rsidRPr="00D0027E">
        <w:rPr>
          <w:rFonts w:ascii="Times New Roman" w:hAnsi="Times New Roman" w:cs="Times New Roman"/>
          <w:sz w:val="28"/>
          <w:szCs w:val="28"/>
        </w:rPr>
        <w:t xml:space="preserve"> (наложение повязок, остановка кровотечения, перемещение пострадавших, транспортная иммобилизация и т.д.);</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овладеть практическими навыками по применению мероприятий реанимации (сердечно-легочная реанимация). </w:t>
      </w:r>
    </w:p>
    <w:p w:rsidR="00753EAE" w:rsidRPr="00D0027E" w:rsidRDefault="00753EAE" w:rsidP="00753EAE">
      <w:pPr>
        <w:widowControl w:val="0"/>
        <w:spacing w:after="0" w:line="240" w:lineRule="auto"/>
        <w:ind w:firstLine="709"/>
        <w:jc w:val="center"/>
        <w:rPr>
          <w:rFonts w:ascii="Times New Roman" w:hAnsi="Times New Roman" w:cs="Times New Roman"/>
          <w:b/>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753EAE" w:rsidRPr="00D0027E" w:rsidRDefault="00753EAE" w:rsidP="00753EA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753EAE" w:rsidRPr="00D0027E" w:rsidRDefault="00753EAE" w:rsidP="00753EAE">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организовывать собственную деятельность, исходя из цели и способов ее достижения, определенных руководителем;</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использовать информационно-коммуникационные технологии в профессиональной деятельности;</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ОК-6 - работать в команде, эффективно общаться с коллегами, руководством;</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аварийно-спасательных работы и оказывать первую помощь пострадавшим при пожаре.</w:t>
      </w:r>
    </w:p>
    <w:p w:rsidR="00753EAE" w:rsidRPr="00D0027E" w:rsidRDefault="00753EAE" w:rsidP="00753EAE">
      <w:pPr>
        <w:widowControl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753EAE" w:rsidRPr="00D0027E" w:rsidRDefault="00753EAE" w:rsidP="00753EAE">
      <w:pPr>
        <w:widowControl w:val="0"/>
        <w:spacing w:after="0" w:line="240" w:lineRule="auto"/>
        <w:jc w:val="center"/>
        <w:rPr>
          <w:rFonts w:ascii="Times New Roman" w:hAnsi="Times New Roman" w:cs="Times New Roman"/>
          <w:b/>
          <w:bCs/>
          <w:sz w:val="28"/>
          <w:szCs w:val="28"/>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4548"/>
        <w:gridCol w:w="900"/>
        <w:gridCol w:w="1793"/>
        <w:gridCol w:w="1701"/>
      </w:tblGrid>
      <w:tr w:rsidR="00753EAE" w:rsidRPr="00D0027E" w:rsidTr="00AA5746">
        <w:trPr>
          <w:trHeight w:val="20"/>
          <w:tblHeader/>
          <w:jc w:val="center"/>
        </w:trPr>
        <w:tc>
          <w:tcPr>
            <w:tcW w:w="663" w:type="dxa"/>
            <w:vMerge w:val="restart"/>
            <w:tcBorders>
              <w:top w:val="single" w:sz="4" w:space="0" w:color="auto"/>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548" w:type="dxa"/>
            <w:vMerge w:val="restart"/>
            <w:tcBorders>
              <w:top w:val="single" w:sz="4" w:space="0" w:color="auto"/>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900" w:type="dxa"/>
            <w:vMerge w:val="restart"/>
            <w:tcBorders>
              <w:top w:val="single" w:sz="4" w:space="0" w:color="auto"/>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w:t>
            </w:r>
          </w:p>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часов</w:t>
            </w:r>
          </w:p>
        </w:tc>
        <w:tc>
          <w:tcPr>
            <w:tcW w:w="3494" w:type="dxa"/>
            <w:gridSpan w:val="2"/>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w:t>
            </w:r>
          </w:p>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занятий</w:t>
            </w:r>
          </w:p>
        </w:tc>
      </w:tr>
      <w:tr w:rsidR="00753EAE" w:rsidRPr="00D0027E" w:rsidTr="00AA5746">
        <w:trPr>
          <w:trHeight w:val="341"/>
          <w:tblHeader/>
          <w:jc w:val="center"/>
        </w:trPr>
        <w:tc>
          <w:tcPr>
            <w:tcW w:w="663" w:type="dxa"/>
            <w:vMerge/>
            <w:tcBorders>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p>
        </w:tc>
        <w:tc>
          <w:tcPr>
            <w:tcW w:w="4548" w:type="dxa"/>
            <w:vMerge/>
            <w:tcBorders>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p>
        </w:tc>
        <w:tc>
          <w:tcPr>
            <w:tcW w:w="900" w:type="dxa"/>
            <w:vMerge/>
            <w:tcBorders>
              <w:left w:val="single" w:sz="4" w:space="0" w:color="auto"/>
              <w:right w:val="single" w:sz="4" w:space="0" w:color="auto"/>
            </w:tcBorders>
          </w:tcPr>
          <w:p w:rsidR="00753EAE" w:rsidRPr="00D0027E" w:rsidRDefault="00753EAE" w:rsidP="00753EAE">
            <w:pPr>
              <w:widowControl w:val="0"/>
              <w:spacing w:after="0" w:line="240" w:lineRule="auto"/>
              <w:jc w:val="center"/>
              <w:rPr>
                <w:rFonts w:ascii="Times New Roman" w:hAnsi="Times New Roman" w:cs="Times New Roman"/>
                <w:sz w:val="24"/>
                <w:szCs w:val="24"/>
              </w:rPr>
            </w:pPr>
          </w:p>
        </w:tc>
        <w:tc>
          <w:tcPr>
            <w:tcW w:w="1793" w:type="dxa"/>
            <w:tcBorders>
              <w:top w:val="single" w:sz="4" w:space="0" w:color="auto"/>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теоретические занятия</w:t>
            </w:r>
          </w:p>
        </w:tc>
        <w:tc>
          <w:tcPr>
            <w:tcW w:w="1701" w:type="dxa"/>
            <w:tcBorders>
              <w:top w:val="single" w:sz="4" w:space="0" w:color="auto"/>
              <w:left w:val="single" w:sz="4" w:space="0" w:color="auto"/>
              <w:right w:val="single" w:sz="4" w:space="0" w:color="auto"/>
            </w:tcBorders>
          </w:tcPr>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практические занятия</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lang w:val="en-US"/>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Юридические основы прав и обязанностей при оказании первой помощи</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Основы анатомии и физиологии человека</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tcPr>
          <w:p w:rsidR="00753EAE" w:rsidRPr="00D0027E" w:rsidRDefault="00753EAE" w:rsidP="00753EAE">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rPr>
              <w:t>Средства оказания первой помощи</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ранениях, кровотечениях</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растяжениях, вывихах и переломах костей</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Десмургия</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Основы сердечно-легочной реанимации</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 xml:space="preserve">Первая помощь при синдроме </w:t>
            </w:r>
            <w:r w:rsidRPr="00D0027E">
              <w:rPr>
                <w:rFonts w:ascii="Times New Roman" w:hAnsi="Times New Roman" w:cs="Times New Roman"/>
                <w:sz w:val="24"/>
                <w:szCs w:val="24"/>
              </w:rPr>
              <w:lastRenderedPageBreak/>
              <w:t>длительного сдавливания, травматическом шоке</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ожогах и отморожениях</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поражениях отравляющими и аварийными химически опасными веществами (АХОВ)</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радиационных поражениях</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Вынос и перемещение пострадавших из очагов пора</w:t>
            </w:r>
            <w:r w:rsidRPr="00D0027E">
              <w:rPr>
                <w:rFonts w:ascii="Times New Roman" w:hAnsi="Times New Roman" w:cs="Times New Roman"/>
                <w:sz w:val="24"/>
                <w:szCs w:val="24"/>
              </w:rPr>
              <w:softHyphen/>
              <w:t>жения, основные транспортные положения</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Последовательность действий при деблокировании и извлечении пострадавшего из автомобиля и других труднодоступных мест, осмотр в условиях ограниченного пространства</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5211" w:type="dxa"/>
            <w:gridSpan w:val="2"/>
            <w:tcBorders>
              <w:top w:val="single" w:sz="4" w:space="0" w:color="auto"/>
              <w:left w:val="single" w:sz="4" w:space="0" w:color="auto"/>
              <w:bottom w:val="single" w:sz="4" w:space="0" w:color="auto"/>
              <w:right w:val="single" w:sz="4" w:space="0" w:color="auto"/>
            </w:tcBorders>
          </w:tcPr>
          <w:p w:rsidR="00753EAE" w:rsidRPr="00D0027E" w:rsidRDefault="00753EAE" w:rsidP="00753EAE">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(зачет)</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caps/>
                <w:sz w:val="24"/>
                <w:szCs w:val="24"/>
                <w:lang w:val="en-US"/>
              </w:rPr>
            </w:pPr>
            <w:r w:rsidRPr="00D0027E">
              <w:rPr>
                <w:rFonts w:ascii="Times New Roman" w:hAnsi="Times New Roman" w:cs="Times New Roman"/>
                <w:b/>
                <w:caps/>
                <w:sz w:val="24"/>
                <w:szCs w:val="24"/>
                <w:lang w:val="en-US"/>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caps/>
                <w:sz w:val="24"/>
                <w:szCs w:val="24"/>
              </w:rPr>
            </w:pPr>
            <w:r w:rsidRPr="00D0027E">
              <w:rPr>
                <w:rFonts w:ascii="Times New Roman" w:hAnsi="Times New Roman" w:cs="Times New Roman"/>
                <w:b/>
                <w:cap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caps/>
                <w:sz w:val="24"/>
                <w:szCs w:val="24"/>
              </w:rPr>
            </w:pPr>
            <w:r w:rsidRPr="00D0027E">
              <w:rPr>
                <w:rFonts w:ascii="Times New Roman" w:hAnsi="Times New Roman" w:cs="Times New Roman"/>
                <w:b/>
                <w:caps/>
                <w:sz w:val="24"/>
                <w:szCs w:val="24"/>
                <w:lang w:val="en-US"/>
              </w:rPr>
              <w:t>-</w:t>
            </w:r>
          </w:p>
        </w:tc>
      </w:tr>
      <w:tr w:rsidR="00753EAE" w:rsidRPr="00D0027E" w:rsidTr="00AA5746">
        <w:trPr>
          <w:trHeight w:val="20"/>
          <w:jc w:val="center"/>
        </w:trPr>
        <w:tc>
          <w:tcPr>
            <w:tcW w:w="5211" w:type="dxa"/>
            <w:gridSpan w:val="2"/>
            <w:tcBorders>
              <w:top w:val="single" w:sz="4" w:space="0" w:color="auto"/>
              <w:left w:val="single" w:sz="4" w:space="0" w:color="auto"/>
              <w:bottom w:val="single" w:sz="4" w:space="0" w:color="auto"/>
              <w:right w:val="single" w:sz="4" w:space="0" w:color="auto"/>
            </w:tcBorders>
          </w:tcPr>
          <w:p w:rsidR="00753EAE" w:rsidRPr="00D0027E" w:rsidRDefault="00753EAE" w:rsidP="00753EAE">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bCs/>
                <w:caps/>
                <w:sz w:val="24"/>
                <w:szCs w:val="24"/>
                <w:lang w:val="en-US"/>
              </w:rPr>
            </w:pPr>
            <w:r w:rsidRPr="00D0027E">
              <w:rPr>
                <w:rFonts w:ascii="Times New Roman" w:hAnsi="Times New Roman" w:cs="Times New Roman"/>
                <w:b/>
                <w:bCs/>
                <w:caps/>
                <w:sz w:val="24"/>
                <w:szCs w:val="24"/>
              </w:rPr>
              <w:t>4</w:t>
            </w:r>
            <w:r w:rsidRPr="00D0027E">
              <w:rPr>
                <w:rFonts w:ascii="Times New Roman" w:hAnsi="Times New Roman" w:cs="Times New Roman"/>
                <w:b/>
                <w:bCs/>
                <w:caps/>
                <w:sz w:val="24"/>
                <w:szCs w:val="24"/>
                <w:lang w:val="en-US"/>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24</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14</w:t>
            </w:r>
          </w:p>
        </w:tc>
      </w:tr>
    </w:tbl>
    <w:p w:rsidR="00753EAE" w:rsidRPr="00D0027E" w:rsidRDefault="00753EAE" w:rsidP="00753EAE">
      <w:pPr>
        <w:widowControl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753EAE" w:rsidRPr="00D0027E" w:rsidRDefault="00753EAE" w:rsidP="00753EAE">
      <w:pPr>
        <w:widowControl w:val="0"/>
        <w:shd w:val="clear" w:color="auto" w:fill="FFFFFF"/>
        <w:spacing w:after="0" w:line="240" w:lineRule="auto"/>
        <w:jc w:val="center"/>
        <w:outlineLvl w:val="0"/>
        <w:rPr>
          <w:rFonts w:ascii="Times New Roman" w:hAnsi="Times New Roman" w:cs="Times New Roman"/>
          <w:b/>
          <w:bCs/>
          <w:sz w:val="28"/>
          <w:szCs w:val="28"/>
        </w:rPr>
      </w:pP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Юридические основы прав и обязанностей при оказании первой помощи.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Нормативно-правовая база, определяющая права, обязанности и ответственность при оказании первой помощи. Перечень состояний, при которых оказывается первая помощь. Перечень мероприятий по оказанию первой помощи. Универсальный алгоритм оказания первой помощи.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2. Основы анатомии и физиологии человека.</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об анатомии и физиологии человека. Понятие об органах, системах организма. Скелет и его функции. Кости головы, конечностей, таза, позвоночник, грудная клетка, суставы верхних и нижних конечностей. Мышечная система, сухожилия.</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кровообращении. Количество крови в организме человека, ее свертываемость. Значение своевременной остановки кровотечения.</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Органы кровообращения: сердце, сосуды, их строение. Работа сердца. Главнейшие артерии верхних и нижних конечностей, сонная артерия. Опреде</w:t>
      </w:r>
      <w:r w:rsidRPr="00D0027E">
        <w:rPr>
          <w:rFonts w:ascii="Times New Roman" w:hAnsi="Times New Roman" w:cs="Times New Roman"/>
          <w:sz w:val="28"/>
          <w:szCs w:val="28"/>
        </w:rPr>
        <w:softHyphen/>
        <w:t>ление мест прижатия важнейших артерий.</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3. Средства оказания первой помощи.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shd w:val="clear" w:color="auto" w:fill="FFFFFF"/>
        </w:rPr>
      </w:pPr>
      <w:r w:rsidRPr="00D0027E">
        <w:rPr>
          <w:rFonts w:ascii="Times New Roman" w:hAnsi="Times New Roman" w:cs="Times New Roman"/>
          <w:bCs/>
          <w:sz w:val="28"/>
          <w:szCs w:val="28"/>
        </w:rPr>
        <w:t xml:space="preserve">Табельные и подручные средства. </w:t>
      </w:r>
      <w:r w:rsidRPr="00D0027E">
        <w:rPr>
          <w:rFonts w:ascii="Times New Roman" w:hAnsi="Times New Roman" w:cs="Times New Roman"/>
          <w:sz w:val="28"/>
          <w:szCs w:val="28"/>
        </w:rPr>
        <w:t xml:space="preserve">Назначение аптечки для оказания </w:t>
      </w:r>
      <w:r w:rsidRPr="00D0027E">
        <w:rPr>
          <w:rFonts w:ascii="Times New Roman" w:hAnsi="Times New Roman" w:cs="Times New Roman"/>
          <w:sz w:val="28"/>
          <w:szCs w:val="28"/>
        </w:rPr>
        <w:lastRenderedPageBreak/>
        <w:t xml:space="preserve">первой помощи пострадавшим в ДТП (автомобильной), состав, назначение материала: </w:t>
      </w:r>
      <w:r w:rsidRPr="00D0027E">
        <w:rPr>
          <w:rFonts w:ascii="Times New Roman" w:hAnsi="Times New Roman" w:cs="Times New Roman"/>
          <w:sz w:val="28"/>
          <w:szCs w:val="28"/>
          <w:shd w:val="clear" w:color="auto" w:fill="FFFFFF"/>
        </w:rPr>
        <w:t>бинты, стерильные салфетки, кровоостанавливающий жгут, устройство для искусственного дыхания, перчатки медицинские, одноразовые медицинские маски.</w:t>
      </w:r>
    </w:p>
    <w:p w:rsidR="00753EAE" w:rsidRPr="00D0027E" w:rsidRDefault="00753EAE" w:rsidP="00753EAE">
      <w:pPr>
        <w:widowControl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z w:val="28"/>
          <w:szCs w:val="28"/>
          <w:shd w:val="clear" w:color="auto" w:fill="FFFFFF"/>
        </w:rPr>
        <w:t>Иммобилизующие материалы: шины, накладки, щиты и т.д., правила использования и устройство.</w:t>
      </w: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4. Первая помощь при ранениях, кровотечениях.</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pacing w:val="1"/>
          <w:sz w:val="28"/>
          <w:szCs w:val="28"/>
        </w:rPr>
        <w:t xml:space="preserve">Общее понятие о закрытых и открытых повреждениях. Понятие о ране, опасность ранения (кровотечение, загрязнение раны, повреждение жизненно важных органов). Проникающие ранения черепа, груди, живота. Признаки, первая помощь.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Кровотечение, его виды, способы временной остановки кровотечения: прямое давление на рану, пальцевое прижатие артерии, наложение давящей повязки, закрутки, </w:t>
      </w:r>
      <w:r w:rsidR="00C63D5C" w:rsidRPr="00D0027E">
        <w:rPr>
          <w:rFonts w:ascii="Times New Roman" w:hAnsi="Times New Roman" w:cs="Times New Roman"/>
          <w:sz w:val="28"/>
          <w:szCs w:val="28"/>
        </w:rPr>
        <w:t xml:space="preserve">наложение кровоостанавливающего </w:t>
      </w:r>
      <w:r w:rsidRPr="00D0027E">
        <w:rPr>
          <w:rFonts w:ascii="Times New Roman" w:hAnsi="Times New Roman" w:cs="Times New Roman"/>
          <w:sz w:val="28"/>
          <w:szCs w:val="28"/>
        </w:rPr>
        <w:t>жгута, максимальное сгибание конечности. Правильность наложения жгута. Изготовление жгута из подручных средств. Первая помощь при кровотечении из внутренних органов.</w:t>
      </w:r>
    </w:p>
    <w:p w:rsidR="00753EAE" w:rsidRPr="00D0027E" w:rsidRDefault="00753EAE" w:rsidP="00753EAE">
      <w:pPr>
        <w:widowControl w:val="0"/>
        <w:spacing w:after="0" w:line="240" w:lineRule="auto"/>
        <w:ind w:firstLine="709"/>
        <w:jc w:val="both"/>
        <w:rPr>
          <w:rFonts w:ascii="Times New Roman" w:hAnsi="Times New Roman" w:cs="Times New Roman"/>
          <w:snapToGrid w:val="0"/>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5. Первая помощь при растяжениях, вывихах и переломах костей.</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Причины, признаки ушибов, растяжений и вывихов. Оказание первой помощи. Ушибы мягких тканей в сочетании с переломами костей.</w:t>
      </w:r>
    </w:p>
    <w:p w:rsidR="00753EAE" w:rsidRPr="00D0027E" w:rsidRDefault="00753EAE" w:rsidP="00753EAE">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переломах. Виды и признаки переломов. Виды транспортных шин, подручные средства. Способы оказания первой помощи при переломах костей конечностей.</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Способы оказания первой помощи при вывихах, переломах конечностей, ребер, костей черепа, позвоночника и таза. Способы перемещения пострадавших при различных переломах.</w:t>
      </w:r>
    </w:p>
    <w:p w:rsidR="00753EAE" w:rsidRPr="00D0027E" w:rsidRDefault="00753EAE" w:rsidP="00753EAE">
      <w:pPr>
        <w:widowControl w:val="0"/>
        <w:spacing w:after="0" w:line="240" w:lineRule="auto"/>
        <w:ind w:firstLine="709"/>
        <w:jc w:val="both"/>
        <w:rPr>
          <w:rFonts w:ascii="Times New Roman" w:hAnsi="Times New Roman" w:cs="Times New Roman"/>
          <w:snapToGrid w:val="0"/>
          <w:sz w:val="28"/>
          <w:szCs w:val="28"/>
        </w:rPr>
      </w:pPr>
    </w:p>
    <w:p w:rsidR="00753EAE" w:rsidRPr="00D0027E" w:rsidRDefault="00753EAE" w:rsidP="00753EAE">
      <w:pPr>
        <w:widowControl w:val="0"/>
        <w:spacing w:after="0" w:line="240" w:lineRule="auto"/>
        <w:ind w:firstLine="709"/>
        <w:jc w:val="both"/>
        <w:rPr>
          <w:rFonts w:ascii="Times New Roman" w:hAnsi="Times New Roman" w:cs="Times New Roman"/>
          <w:b/>
          <w:snapToGrid w:val="0"/>
          <w:sz w:val="28"/>
          <w:szCs w:val="28"/>
        </w:rPr>
      </w:pPr>
      <w:r w:rsidRPr="00D0027E">
        <w:rPr>
          <w:rFonts w:ascii="Times New Roman" w:hAnsi="Times New Roman" w:cs="Times New Roman"/>
          <w:b/>
          <w:bCs/>
          <w:sz w:val="28"/>
          <w:szCs w:val="28"/>
        </w:rPr>
        <w:t xml:space="preserve">Тема 6. </w:t>
      </w:r>
      <w:r w:rsidRPr="00D0027E">
        <w:rPr>
          <w:rFonts w:ascii="Times New Roman" w:hAnsi="Times New Roman" w:cs="Times New Roman"/>
          <w:b/>
          <w:sz w:val="28"/>
          <w:szCs w:val="28"/>
        </w:rPr>
        <w:t>Десмургия.</w:t>
      </w:r>
    </w:p>
    <w:p w:rsidR="00753EAE" w:rsidRPr="00D0027E" w:rsidRDefault="00753EAE" w:rsidP="00753EAE">
      <w:pPr>
        <w:widowControl w:val="0"/>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Понятие о технике и правилах наложения повязок.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Повязки на голову и шею, на глаза, лоб, ухо, волосистую часть головы, нижнюю челюсть, подбородок.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Повязки на грудь, живот и промежность. Особенности оказания первой помощи и наложение повязки при проникающих ранениях грудной клетки с открытым пневмотораксом и живота.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Повязки на верхние и нижние конечности. Повязка на верхние конечности: область плечевого сустава, плеча, локтевого сустава, кисти, пальцев.</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Повязка на нижние конечности: паховую область, верхнюю часть бедра, тазобедренный сустав, среднюю часть бедра, коленный сустав, голень, голеностопный сустав, стопу.</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наложения повязок зимой. </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Тренировка в наложении повязок, жгута, первой помощи при кровотечении.</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7. Основы сердечно-легочной реанимации.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реанимации. Объем и последовательность реанимационных мероприятий. Продолжительность проведения реанимационных мероприятий.</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pacing w:val="1"/>
          <w:sz w:val="28"/>
          <w:szCs w:val="28"/>
        </w:rPr>
        <w:t>Проведение искусственного дыхания методами «рот ко рту», «рот к носу», с помощью устройства для искусственного дыхания.</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pacing w:val="1"/>
          <w:sz w:val="28"/>
          <w:szCs w:val="28"/>
        </w:rPr>
        <w:t>Порядок сердечно-легочной реанимации (далее – СЛР) одним, двумя и тремя спасателями. Первая помощь пострадавшим при утоплении. Первая помощь пострадавшим без сознания</w:t>
      </w:r>
      <w:r w:rsidR="00C63D5C" w:rsidRPr="00D0027E">
        <w:rPr>
          <w:rFonts w:ascii="Times New Roman" w:hAnsi="Times New Roman" w:cs="Times New Roman"/>
          <w:spacing w:val="1"/>
          <w:sz w:val="28"/>
          <w:szCs w:val="28"/>
        </w:rPr>
        <w:t>, с полным или частичным нарушением проходимости дыхательных путей, вызванном инородным телом</w:t>
      </w:r>
      <w:r w:rsidRPr="00D0027E">
        <w:rPr>
          <w:rFonts w:ascii="Times New Roman" w:hAnsi="Times New Roman" w:cs="Times New Roman"/>
          <w:spacing w:val="1"/>
          <w:sz w:val="28"/>
          <w:szCs w:val="28"/>
        </w:rPr>
        <w:t>.</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Первая помощь при синдроме длительного сдавливания, травматическом шоке.</w:t>
      </w: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Понятие о синдроме длительного сдавливания. Вид компрессии (раздавливание, прямое сдавливание, позиционное сдавливание), локализация, сочетание повреждения мягких тканей, осложнения, степени тяжести, периоды компрессии, комбинации с другими поражениями, классификация компрессивного синдрома. Ишемия конечности, классификация, некроз конечности. Клинические признаки ишемии. Прогноз. Определение комбинированных поражений конечностей. Особенности оказания первой помощи. Правила освобождения пострадавших из-под развалин. Профилактика осложнений.</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травматическом шоке, его признаки, причины, профилактика. Первая помощь при шоке.</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9. Первая помощь при ожогах и отморожениях.</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Ожоги, их причины, признаки, виды и классификация. Отморожение, причины, признаки, виды и классификация. Профилактика ожогов и отморожений.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ожогах. Ожоги от воздействия агрессивных сред, особенности оказания первой помощи. Первая помощь при отморожениях. Общее охлаждение, особенности оказания первой помощи.</w:t>
      </w: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10. Первая помощь при поражениях отравляющими и аварийными химически опасными веществами (АХОВ).</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Отравляющие и аварийные химические опасные вещества, их классификация по действию на организм человека. Признаки поражения. Средства защиты. Оказание первой помощи. Антидоты. Особенности оказания первой помощи при отравлении продуктами горения. </w:t>
      </w:r>
      <w:r w:rsidRPr="00D0027E">
        <w:rPr>
          <w:rFonts w:ascii="Times New Roman" w:hAnsi="Times New Roman" w:cs="Times New Roman"/>
          <w:sz w:val="28"/>
          <w:szCs w:val="28"/>
        </w:rPr>
        <w:lastRenderedPageBreak/>
        <w:t>Использование комплекта индивидуального медицинского гражданской защиты.</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Первая помощь при радиационных поражениях.</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Лучевая болезнь, ее начальные признаки. Оказание первой помощи. Особенности оказания первой помощи </w:t>
      </w:r>
      <w:r w:rsidR="00C63D5C" w:rsidRPr="00D0027E">
        <w:rPr>
          <w:rFonts w:ascii="Times New Roman" w:hAnsi="Times New Roman" w:cs="Times New Roman"/>
          <w:sz w:val="28"/>
          <w:szCs w:val="28"/>
        </w:rPr>
        <w:t>пострадавшим</w:t>
      </w:r>
      <w:r w:rsidRPr="00D0027E">
        <w:rPr>
          <w:rFonts w:ascii="Times New Roman" w:hAnsi="Times New Roman" w:cs="Times New Roman"/>
          <w:sz w:val="28"/>
          <w:szCs w:val="28"/>
        </w:rPr>
        <w:t xml:space="preserve"> на загрязненной местности. Использование комплекта индивидуального медицинского гражданской защиты.  Профилактические мероприятия, способствующие увеличению сопротивляемости организма спасателя к воздействию проникающей радиации в очаге поражения.</w:t>
      </w: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Вынос и транспортировка пострадавших из очагов поражения, основные транспортные положения.</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Размещение типового санитарного оборудования на транспортных средствах (в железнодорожных вагонах, самолетах, автобусах, автомашинах, на теплоходах). Погрузка и размещение пострадавших внутри транспортных средств. Носилки, их виды, лямки, их использование.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Вынос пострадавших с использованием подручных средств, на руках, спине. Перемещение пострадавших одним или двумя спасателями.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Оптимальные положения тела пострадавшего при травмах различных областей тела.</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13. </w:t>
      </w:r>
      <w:r w:rsidRPr="00D0027E">
        <w:rPr>
          <w:rFonts w:ascii="Times New Roman" w:hAnsi="Times New Roman" w:cs="Times New Roman"/>
          <w:b/>
          <w:sz w:val="28"/>
          <w:szCs w:val="28"/>
        </w:rPr>
        <w:t>Последовательность действий при деблокировании и извлечении пострадавшего из автомобиля и других труднодоступных мест, осмотр в условиях ограниченного пространства.</w:t>
      </w:r>
    </w:p>
    <w:p w:rsidR="00753EAE" w:rsidRPr="00D0027E" w:rsidRDefault="00753EAE" w:rsidP="00753EA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правила спасения пострадавших при ДТП. Правила осмотра пострадавших в салоне автомобиля и оказания первой помощи. Операции, выполняемые в целях деблокирования и извлечения пострадавшего из ТС и последовательность их выполнения. Факторы, влияющие на направление извлечения пострадавших. Порядок и правила применения эвакуационных щитов для извлечения пострадавших. Мероприятия по оказанию пострадавшему первой помощи после извлечения. </w:t>
      </w:r>
    </w:p>
    <w:p w:rsidR="00753EAE" w:rsidRPr="00D0027E" w:rsidRDefault="00753EAE" w:rsidP="00753EA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Формирование практических навыков оказания первой помощи при извлечении пострадавшего из автомобиля.</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Инструктаж по технике безопасности Фиксация положения пострадавшего перед его извлечением из ТС; извлечение пострадавшего из ТС. Тренировка в практическом выполнении операций по оказанию первой помощи пострадавшему: осмотр в салоне автомобиля; проведение сердечно-легочной реанимации; остановка кровотечения; иммобилизация травмированных частей тела и конечностей.</w:t>
      </w:r>
    </w:p>
    <w:p w:rsidR="00753EAE" w:rsidRPr="00D0027E" w:rsidRDefault="00753EAE" w:rsidP="00753EAE">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Формирование практических навыков оказания первой помощи при извлечении пострадавшего из завалов, ям, ограниченного пространства. </w:t>
      </w:r>
      <w:r w:rsidRPr="00D0027E">
        <w:rPr>
          <w:rFonts w:ascii="Times New Roman" w:hAnsi="Times New Roman" w:cs="Times New Roman"/>
          <w:sz w:val="28"/>
          <w:szCs w:val="28"/>
        </w:rPr>
        <w:lastRenderedPageBreak/>
        <w:t>Правила осмотра и оказание первой помощи.</w:t>
      </w:r>
    </w:p>
    <w:p w:rsidR="00753EAE" w:rsidRPr="00D0027E" w:rsidRDefault="00753EAE" w:rsidP="00753EAE">
      <w:pPr>
        <w:pStyle w:val="21"/>
        <w:widowControl w:val="0"/>
        <w:spacing w:after="0" w:line="240" w:lineRule="auto"/>
        <w:ind w:left="0" w:firstLine="709"/>
        <w:jc w:val="both"/>
        <w:rPr>
          <w:rFonts w:ascii="Times New Roman" w:hAnsi="Times New Roman" w:cs="Times New Roman"/>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753EAE" w:rsidRPr="00D0027E" w:rsidRDefault="00753EAE" w:rsidP="00753EAE">
      <w:pPr>
        <w:widowControl w:val="0"/>
        <w:spacing w:after="0" w:line="240" w:lineRule="auto"/>
        <w:jc w:val="center"/>
        <w:rPr>
          <w:rFonts w:ascii="Times New Roman" w:hAnsi="Times New Roman" w:cs="Times New Roman"/>
          <w:b/>
          <w:bCs/>
          <w:snapToGrid w:val="0"/>
          <w:sz w:val="28"/>
          <w:szCs w:val="28"/>
        </w:rPr>
      </w:pP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о ранении. Виды ран. Первая помощь при ранениях.</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Анатомия. Определение, строение основных органов и систем человеческого организма.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Физиология. Определение, функция основных органов и систем человеческого организма.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Табельные средства оказания первой помощи.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 Определение, виды. Признаки ушибов, повреждения связок и вывихов и переломов.</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травмах. Иммобилизация. Определение, правила иммобилизации.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Травматический шок. Определение. Стадии. Признаки, первая помощь.</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Потеря сознания. Определение. Признаки. Первая помощь пострадавшим без сознания.</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и методика проведения </w:t>
      </w:r>
      <w:r w:rsidR="00C63D5C" w:rsidRPr="00D0027E">
        <w:rPr>
          <w:rFonts w:ascii="Times New Roman" w:hAnsi="Times New Roman" w:cs="Times New Roman"/>
          <w:sz w:val="28"/>
          <w:szCs w:val="28"/>
        </w:rPr>
        <w:t>надавливаний на грудную клетку при проведении СЛР</w:t>
      </w:r>
      <w:r w:rsidRPr="00D0027E">
        <w:rPr>
          <w:rFonts w:ascii="Times New Roman" w:hAnsi="Times New Roman" w:cs="Times New Roman"/>
          <w:sz w:val="28"/>
          <w:szCs w:val="28"/>
        </w:rPr>
        <w:t>.</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Признаки эффективности проведения комплекса реанимационных мероприятий.</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Тепловой удар. Определение, признаки. Первая помощь при тепловом ударе.</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Солнечный удар. Определение, признаки. Первая помощь при солнечном ударе.</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Асфиксия. Определение. Виды асфиксий, признаки. Первая помощь при удушении.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Синдром длительного сдавления. Определение. Виды, признаки. Первая помощь при синдроме длительного сдавления.</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Отравление угарным газом. Признаки. Первая помощь при отравлении угарным газом.</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Сердечно-лёгочная реанимация. Этапы. Действия спасателя на диагностическом этапе.</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Временные способы остановки кровотечения. Виды. Техника наложения </w:t>
      </w:r>
      <w:r w:rsidR="00C63D5C" w:rsidRPr="00D0027E">
        <w:rPr>
          <w:rFonts w:ascii="Times New Roman" w:hAnsi="Times New Roman" w:cs="Times New Roman"/>
          <w:sz w:val="28"/>
          <w:szCs w:val="28"/>
        </w:rPr>
        <w:t xml:space="preserve">кровоостанавливающего </w:t>
      </w:r>
      <w:r w:rsidRPr="00D0027E">
        <w:rPr>
          <w:rFonts w:ascii="Times New Roman" w:hAnsi="Times New Roman" w:cs="Times New Roman"/>
          <w:sz w:val="28"/>
          <w:szCs w:val="28"/>
        </w:rPr>
        <w:t>жгута.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Реанимация. Понятие. Этапы и составляющие комплекса реанимационных мероприятий.</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Искусственное дыхание: способы, техника искусственного дыхания методом «рот ко рту».</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Искусственное дыхание: способы, техника искусственного дыхания методом «рот к носу».</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Реанимационный цикл. Проведение реанимации двумя и более спасателями.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Переломы </w:t>
      </w:r>
      <w:r w:rsidR="00C63D5C" w:rsidRPr="00D0027E">
        <w:rPr>
          <w:rFonts w:ascii="Times New Roman" w:hAnsi="Times New Roman" w:cs="Times New Roman"/>
          <w:sz w:val="28"/>
          <w:szCs w:val="28"/>
        </w:rPr>
        <w:t>позвоночника</w:t>
      </w:r>
      <w:r w:rsidRPr="00D0027E">
        <w:rPr>
          <w:rFonts w:ascii="Times New Roman" w:hAnsi="Times New Roman" w:cs="Times New Roman"/>
          <w:sz w:val="28"/>
          <w:szCs w:val="28"/>
        </w:rPr>
        <w:t>. Виды. Признаки. Правила транспортировки пострадавших с переломами позвоночника.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Сердечно-легочная реанимация. Признаки эффективности проведения комплекса реанимационных мероприятий.</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Переломы костей таза. Признаки. Перемещение пострадавших с переломом костей таза.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Утопление. Определение. Первая помощь пострадавшим при утоплении.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 Определение. Виды травм. Признаки и виды переломов. Первая помощь пострадавшим при переломах.</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Общее переохлаждение организма: определение, признаки, первая помощь.</w:t>
      </w:r>
    </w:p>
    <w:p w:rsidR="00753EAE" w:rsidRPr="00D0027E" w:rsidRDefault="00753EAE" w:rsidP="002B21B6">
      <w:pPr>
        <w:pStyle w:val="af1"/>
        <w:widowControl w:val="0"/>
        <w:numPr>
          <w:ilvl w:val="0"/>
          <w:numId w:val="32"/>
        </w:numPr>
        <w:tabs>
          <w:tab w:val="left" w:pos="426"/>
          <w:tab w:val="left" w:pos="567"/>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Иммобилизация. Определение, правила иммобилизации. Способы иммобилизации при переломах верхней конечности.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Иммобилизация. Определение, правила иммобилизации. Способы иммобилизации при переломах нижних конечностей.</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Ранения. Определение, признаки. Первая помощь при ранении в область живота.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Отморожение. Виды. Признаки. Первая помощь при отморожении.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Инфаркт миокарда. Признаки. Первая помощь при инфаркте миокарда.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Отравляющие вещества. Понятие, пути проникновения в организм. Классификация, признаки отравления. Первая помощь при поражении АХОВ преимущественно удушающего действия.</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Отравляющие вещества. Понятие, пути проникновения в организм. Классификация, признаки отравления. Первая помощь при поражении АХОВ общеядовитого действия.</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Радиационное поражение. Признаки острой лучевой болезни. Профилактика и первая помощь при радиационном поражении.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Раны: виды ран, их характеристика.</w:t>
      </w:r>
    </w:p>
    <w:p w:rsidR="00753EAE" w:rsidRPr="00D0027E" w:rsidRDefault="00753EAE" w:rsidP="002B21B6">
      <w:pPr>
        <w:pStyle w:val="23"/>
        <w:widowControl w:val="0"/>
        <w:numPr>
          <w:ilvl w:val="0"/>
          <w:numId w:val="32"/>
        </w:numPr>
        <w:tabs>
          <w:tab w:val="left" w:pos="1134"/>
          <w:tab w:val="left" w:pos="2410"/>
        </w:tabs>
        <w:spacing w:after="0" w:line="240" w:lineRule="auto"/>
        <w:ind w:left="0" w:firstLine="709"/>
        <w:jc w:val="both"/>
        <w:rPr>
          <w:rFonts w:ascii="Times New Roman" w:hAnsi="Times New Roman" w:cs="Times New Roman"/>
          <w:bCs/>
          <w:iCs/>
          <w:sz w:val="28"/>
          <w:szCs w:val="28"/>
        </w:rPr>
      </w:pPr>
      <w:r w:rsidRPr="00D0027E">
        <w:rPr>
          <w:rFonts w:ascii="Times New Roman" w:hAnsi="Times New Roman" w:cs="Times New Roman"/>
          <w:sz w:val="28"/>
          <w:szCs w:val="28"/>
        </w:rPr>
        <w:t>Кровотечение: виды кровотечений, их характеристика.</w:t>
      </w:r>
    </w:p>
    <w:p w:rsidR="00753EAE" w:rsidRPr="00D0027E" w:rsidRDefault="00753EAE" w:rsidP="002B21B6">
      <w:pPr>
        <w:pStyle w:val="23"/>
        <w:widowControl w:val="0"/>
        <w:numPr>
          <w:ilvl w:val="0"/>
          <w:numId w:val="32"/>
        </w:numPr>
        <w:tabs>
          <w:tab w:val="left" w:pos="1134"/>
          <w:tab w:val="left" w:pos="241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Способы временной остановки кровотечения.</w:t>
      </w:r>
    </w:p>
    <w:p w:rsidR="00753EAE" w:rsidRPr="00D0027E" w:rsidRDefault="00753EAE" w:rsidP="002B21B6">
      <w:pPr>
        <w:pStyle w:val="23"/>
        <w:widowControl w:val="0"/>
        <w:numPr>
          <w:ilvl w:val="0"/>
          <w:numId w:val="32"/>
        </w:numPr>
        <w:tabs>
          <w:tab w:val="left" w:pos="1134"/>
          <w:tab w:val="left" w:pos="241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Термическая травма. Способы определения степени и площади ожогов.</w:t>
      </w:r>
    </w:p>
    <w:p w:rsidR="00753EAE" w:rsidRPr="00D0027E" w:rsidRDefault="00753EAE" w:rsidP="002B21B6">
      <w:pPr>
        <w:pStyle w:val="a5"/>
        <w:widowControl w:val="0"/>
        <w:numPr>
          <w:ilvl w:val="0"/>
          <w:numId w:val="32"/>
        </w:numPr>
        <w:tabs>
          <w:tab w:val="left" w:pos="1134"/>
        </w:tabs>
        <w:ind w:left="0" w:firstLine="709"/>
        <w:jc w:val="both"/>
        <w:rPr>
          <w:sz w:val="28"/>
          <w:szCs w:val="28"/>
        </w:rPr>
      </w:pPr>
      <w:r w:rsidRPr="00D0027E">
        <w:rPr>
          <w:sz w:val="28"/>
          <w:szCs w:val="28"/>
        </w:rPr>
        <w:t xml:space="preserve">Термическая травма. Первая помощь при термических и химических ожогах. </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Перемещение пострадавших из очагов поражения. Виды, правила перемещения.</w:t>
      </w:r>
    </w:p>
    <w:p w:rsidR="00753EAE" w:rsidRPr="00D0027E" w:rsidRDefault="00753EAE" w:rsidP="00753EAE">
      <w:pPr>
        <w:widowControl w:val="0"/>
        <w:spacing w:after="0" w:line="240" w:lineRule="auto"/>
        <w:rPr>
          <w:rFonts w:ascii="Times New Roman" w:hAnsi="Times New Roman" w:cs="Times New Roman"/>
          <w:b/>
          <w:bCs/>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753EAE" w:rsidRPr="00D0027E" w:rsidRDefault="00753EAE" w:rsidP="00753EAE">
      <w:pPr>
        <w:widowControl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Мороз В.В., Голубев А.М., Решетняк В.И. Методические </w:t>
      </w:r>
      <w:r w:rsidRPr="00D0027E">
        <w:rPr>
          <w:rFonts w:ascii="Times New Roman" w:hAnsi="Times New Roman" w:cs="Times New Roman"/>
          <w:spacing w:val="-4"/>
          <w:sz w:val="28"/>
          <w:szCs w:val="28"/>
        </w:rPr>
        <w:lastRenderedPageBreak/>
        <w:t>рекомендации по проведению реанимационных мероприятий Европейского Совета по реанимации. – М.: Эльсервис, 2008. – 319 с.</w:t>
      </w:r>
    </w:p>
    <w:p w:rsidR="00753EAE" w:rsidRPr="00D0027E" w:rsidRDefault="00753EAE" w:rsidP="00DA7E3B">
      <w:pPr>
        <w:widowControl w:val="0"/>
        <w:numPr>
          <w:ilvl w:val="0"/>
          <w:numId w:val="111"/>
        </w:numPr>
        <w:tabs>
          <w:tab w:val="clear" w:pos="720"/>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Шарабанова И.Ю. Основы медицинских знаний с курсом первой помощи. Учебное пособие по специальности 280104.65 – «Пожарная безопасность» - Иваново ИвИГПС МЧС России, 2008 – 182 с.</w:t>
      </w:r>
    </w:p>
    <w:p w:rsidR="00753EAE" w:rsidRPr="00D0027E" w:rsidRDefault="00753EAE" w:rsidP="00753EAE">
      <w:pPr>
        <w:widowControl w:val="0"/>
        <w:tabs>
          <w:tab w:val="left" w:pos="1134"/>
        </w:tabs>
        <w:spacing w:after="0" w:line="240" w:lineRule="auto"/>
        <w:jc w:val="both"/>
        <w:rPr>
          <w:rFonts w:ascii="Times New Roman" w:hAnsi="Times New Roman" w:cs="Times New Roman"/>
          <w:spacing w:val="-4"/>
          <w:sz w:val="28"/>
          <w:szCs w:val="28"/>
        </w:rPr>
      </w:pPr>
    </w:p>
    <w:p w:rsidR="00753EAE" w:rsidRPr="00D0027E" w:rsidRDefault="00753EAE" w:rsidP="00753EAE">
      <w:pPr>
        <w:widowControl w:val="0"/>
        <w:tabs>
          <w:tab w:val="left" w:pos="1134"/>
        </w:tabs>
        <w:spacing w:after="0" w:line="240" w:lineRule="auto"/>
        <w:jc w:val="center"/>
        <w:rPr>
          <w:rFonts w:ascii="Times New Roman" w:hAnsi="Times New Roman" w:cs="Times New Roman"/>
          <w:b/>
          <w:spacing w:val="-4"/>
          <w:sz w:val="28"/>
          <w:szCs w:val="28"/>
        </w:rPr>
      </w:pPr>
      <w:r w:rsidRPr="00D0027E">
        <w:rPr>
          <w:rFonts w:ascii="Times New Roman" w:hAnsi="Times New Roman" w:cs="Times New Roman"/>
          <w:b/>
          <w:spacing w:val="-4"/>
          <w:sz w:val="28"/>
          <w:szCs w:val="28"/>
        </w:rPr>
        <w:t>6.2 Дополнительная литература</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В.Н. Бордаков , С.А. Алексеев , О.А. Чуманевич , Д.И. Пацай , П.В. Бордаков СИНДРОМ ДЛИТЕЛЬНОГО СДАВЛЕНИЯ</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Грачев В.А., Собурь С.В. Средства индивидуальной защиты органов дыхания. Справочник. – М.: Академия ГПС, 2003. – 232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Крючек Н.А. и др. Безопасность и защита населения в чрезвычайных ситуациях: Учебник для населения. Под общ.ред. Г.Н.Кириллова. – М.: Изд-во НЦ-ЭНАС, 2003.</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Маньков В.Д., Заграничный С.Ф. Опасность поражения электрическим током и порядок первой помощи при несчастных случаях на производстве. Практическое руководство. – С-Пб.: НОУ ДПО УМИТЦ «Электро Сервис», 2006. – 80 с., ил.</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Шойгу С.К., Воробьев Ю.Л. Учебник спасателя. – Краснодар: Сов. Кубань, 2002. — 528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Электронно-информационный ресурс «Все о первой помощи». Форма доступа: </w:t>
      </w:r>
      <w:hyperlink r:id="rId11" w:history="1">
        <w:r w:rsidRPr="00D0027E">
          <w:rPr>
            <w:rFonts w:ascii="Times New Roman" w:hAnsi="Times New Roman" w:cs="Times New Roman"/>
            <w:spacing w:val="-4"/>
            <w:sz w:val="28"/>
            <w:szCs w:val="28"/>
          </w:rPr>
          <w:t>http://allfirstaid.ru/</w:t>
        </w:r>
      </w:hyperlink>
      <w:r w:rsidRPr="00D0027E">
        <w:rPr>
          <w:rFonts w:ascii="Times New Roman" w:hAnsi="Times New Roman" w:cs="Times New Roman"/>
          <w:spacing w:val="-4"/>
          <w:sz w:val="28"/>
          <w:szCs w:val="28"/>
        </w:rPr>
        <w:t>;</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Дежурный Л.И. [и др.] Первая помощь: Учебное пособие для преподавателей, обучающих лиц, обязанных и (или) имеющих право оказывать первую помощь. – Москва: ФГБУ «ЦНИИОИЗ» Минздрава России, 2018. – 136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Дежурный Л.И. [и др.] Школа первой помощи детям: методическое пособие по первой помощи детям. – Москва: «Мария мама», 2021. – 52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Дежурный Л.И., Миннуллин И.П. Первая помощь и медицинские знания: практическое руководство по действиям в неотложных ситуациях. – Москва: ГЭОТАР-Медиа, 2019. – 256 с. </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Оказание первой помощи пострадавшим: памятка / Упр. орг. инф. нас. МЧС России. - М., 2019. – 92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Кузнецова Н.Е. Педагогические технологии в предметном обучении: лекции. – СПб. Образование, 1995. – 50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Дежурный Л.И. [и др.] Примерные поурочные планы проведения занятий по предмету «Первая помощь». – М.: ООО «Издательский дом водитель», 2013. – 96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Курс инструкторов по базовой реанимации и автоматической наружной дефибрилляции: руководство (издание на русском языке). – Ниел, Бельгия.: Европейский Совет по реанимации, 2015. – 58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Первая помощь: руководство для инструкторов. – М.: РКК, 2007. – 89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lastRenderedPageBreak/>
        <w:t>Селевко Г.К. Современные образовательные технологии: Учеб. пособие. – М.: Народное образование, 1998;</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Смирнов С. Технологии в образовании // Высшее образование в России. – 1999. – № 1. С. 109-112.;</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Чернилевский Д.В., Филатов О.К. Технология обучения в высшей школе. Учебное издание. /Под ред. Д.В. Чернилевского. – М.: Экспедитор, 1996. – 288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Обучение правилам оказания первой помощи, пострадавшим в ДТП. Пособие для преподавателей и инструкторов автошкол. – Тверь: ООО «Издательство «Триада», 2014. – 92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Подготовка и проведение занятий по темам Примерной программы подготовки водителей транспортных средств категорий А, В, С, D и подкатегорий А1, В1, С1, D1 приемам оказания первой помощи лицам, пострадавшим в результате дорожно-транспортных происшествий, по учебному предмету «Первая помощь». Универсальный уровень: учеб. пособие для преподавателей / Авдеева В.Г. [и др.]. М.: Институт проблем управления здравоохранением, 2009. – 208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Международное руководство по первой помощи и реанимации 2016: для руководителей программ по первой помощи Национальных обществ, научно-консультативных групп, инструкторов по первой помощи и для лиц, оказывающих первую помощь. – Женева. Международная Федерация обществ Красного Креста и Красного Полумесяца, 2016. – 192 с.</w:t>
      </w:r>
    </w:p>
    <w:p w:rsidR="00AB29F4" w:rsidRDefault="00AB29F4" w:rsidP="00753EAE">
      <w:pPr>
        <w:pStyle w:val="a5"/>
        <w:widowControl w:val="0"/>
        <w:ind w:right="-1"/>
        <w:rPr>
          <w:b/>
          <w:sz w:val="28"/>
          <w:szCs w:val="28"/>
        </w:rPr>
      </w:pPr>
    </w:p>
    <w:p w:rsidR="00753EAE" w:rsidRPr="00D0027E" w:rsidRDefault="00753EAE" w:rsidP="00753EAE">
      <w:pPr>
        <w:pStyle w:val="a5"/>
        <w:widowControl w:val="0"/>
        <w:ind w:right="-1"/>
        <w:rPr>
          <w:b/>
          <w:sz w:val="28"/>
          <w:szCs w:val="28"/>
        </w:rPr>
      </w:pPr>
      <w:r w:rsidRPr="00D0027E">
        <w:rPr>
          <w:b/>
          <w:sz w:val="28"/>
          <w:szCs w:val="28"/>
        </w:rPr>
        <w:t>6.3. Нормативные правовые акты и нормативные документы</w:t>
      </w:r>
    </w:p>
    <w:p w:rsidR="00753EAE" w:rsidRPr="00D0027E" w:rsidRDefault="00441B7C"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z w:val="28"/>
          <w:szCs w:val="28"/>
        </w:rPr>
      </w:pPr>
      <w:hyperlink r:id="rId12" w:history="1">
        <w:r w:rsidR="00753EAE" w:rsidRPr="00D0027E">
          <w:rPr>
            <w:rFonts w:ascii="Times New Roman" w:hAnsi="Times New Roman" w:cs="Times New Roman"/>
            <w:sz w:val="28"/>
            <w:szCs w:val="28"/>
          </w:rPr>
          <w:t>Гражданский кодекс Российской Федерации N 51-ФЗ от 30.11.1994 г.</w:t>
        </w:r>
      </w:hyperlink>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Закон «О частной детективной и охранной деятельности в Российской Федерации» N 2487-1 от 11.03.1992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Закон «Об учреждениях и органах, исполняющих уголовные наказания в виде лишения свободы» N 5473-1 от 21.07.1993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Закон N 2487-1 от 11.03.1992 «О частной детективной и охранной деятельности в Российской Федерации» </w:t>
      </w:r>
    </w:p>
    <w:p w:rsidR="00753EAE" w:rsidRPr="00D0027E" w:rsidRDefault="00441B7C"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hyperlink r:id="rId13" w:history="1">
        <w:r w:rsidR="00753EAE" w:rsidRPr="00D0027E">
          <w:rPr>
            <w:rFonts w:ascii="Times New Roman" w:hAnsi="Times New Roman" w:cs="Times New Roman"/>
            <w:spacing w:val="-4"/>
            <w:sz w:val="28"/>
            <w:szCs w:val="28"/>
          </w:rPr>
          <w:t>Кодекс Российской Федерации об административных правонарушениях N 195-ФЗ от 30.12.2001</w:t>
        </w:r>
      </w:hyperlink>
      <w:r w:rsidR="00753EAE" w:rsidRPr="00D0027E">
        <w:rPr>
          <w:rFonts w:ascii="Times New Roman" w:hAnsi="Times New Roman" w:cs="Times New Roman"/>
          <w:spacing w:val="-4"/>
          <w:sz w:val="28"/>
          <w:szCs w:val="28"/>
        </w:rPr>
        <w:t xml:space="preserve">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МЧС России N 999 от 23.12.2005 г. «Об утверждении порядка создания нештатных аварийно-спасательных формирований»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Минтруда России N 1, Минобразования России N 29 «Об утверждении Порядка обучения по охране труда и проверки знаний требований охраны труда работников организаций» от 13.01.2003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Российской Федерации «О подготовке населения в области защиты от чрезвычайных ситуаций природного и техногенного характера» N 547 от 04.09.2003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Постановление Правительства Российской Федерации «Об утверждении Положения об организации обучения населения в области </w:t>
      </w:r>
      <w:r w:rsidRPr="00D0027E">
        <w:rPr>
          <w:rFonts w:ascii="Times New Roman" w:hAnsi="Times New Roman" w:cs="Times New Roman"/>
          <w:spacing w:val="-4"/>
          <w:sz w:val="28"/>
          <w:szCs w:val="28"/>
        </w:rPr>
        <w:lastRenderedPageBreak/>
        <w:t>гражданской обороны» N 841 от 02.11.2000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РФ «О Правилах дорожного движения» N 1090 от 23.10.1993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РФ от 02.04.2020 N 417 «Об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РФ от 13.12.2019 N 1665 «Об утверждении правил  применения служебного огнестрельного оружия, а также разрешенного в качестве служебного оружия гражданского оружия самообороны и охотничьего огнестрельного оружия должностными лицами, осуществляющими государственный надзор в области охраны и использования особо охраняемых природных территорий и их охранных зон»</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РФ от 18.09.2020 N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Минздрава России от 27.06.2014 N 333н «Об утверждении Требований к комплектации медицинскими изделиями набора для оказания первой помощи сотрудниками федеральных органов исполнительной власти, ведомственной охраны и народными дружинниками, на которых законодательством Российской Федерации возложена обязанность оказывать первую помощь»</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Минздравсоцразвития РФ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N 761н от 26.08.2010 г.</w:t>
      </w:r>
    </w:p>
    <w:p w:rsidR="00753EAE" w:rsidRPr="00D0027E" w:rsidRDefault="00441B7C"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hyperlink r:id="rId14" w:history="1">
        <w:r w:rsidR="00753EAE" w:rsidRPr="00D0027E">
          <w:rPr>
            <w:rFonts w:ascii="Times New Roman" w:hAnsi="Times New Roman" w:cs="Times New Roman"/>
            <w:spacing w:val="-4"/>
            <w:sz w:val="28"/>
            <w:szCs w:val="28"/>
          </w:rPr>
          <w:t>Приказ Министерства здравоохранения и социального развития Российской Федерации от 4 мая 2012 г. N 477н «Об утверждении перечня состояний, при которых оказывается первая помощь, и перечня мероприятий по оказанию первой помощи</w:t>
        </w:r>
      </w:hyperlink>
      <w:r w:rsidR="00753EAE" w:rsidRPr="00D0027E">
        <w:rPr>
          <w:rFonts w:ascii="Times New Roman" w:hAnsi="Times New Roman" w:cs="Times New Roman"/>
          <w:spacing w:val="-4"/>
          <w:sz w:val="28"/>
          <w:szCs w:val="28"/>
        </w:rPr>
        <w:t>»</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08.10.2020 № 1080н «Об утверждении требований к комплектации медицинскими изделиями аптечки для оказания первой помощи пострадавшим в дорожно-транспортных происшествиях (автомобильной)»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15.12.2020 г. № 1329н «Об утверждении требований к комплектации медицинскими изделиями укладки для оказания первой помощи в сельских поселениях»</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lastRenderedPageBreak/>
        <w:t>Приказ Министерства здравоохранения Российской Федерации от 15.12.2020 г. № 1328н «Об утверждении требований к комплектации медицинскими изделиями укладки для оказания первой помощи пострадавшим в дорожно-транспортных происшествиях сотрудниками Государственной инспекции безопасности дорожного движения Министерства внутренних дел Российской Федерации»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15.12.2020 г. № 1331н «Об утверждении требований к комплектации медицинскими изделиями аптечки для оказания первой помощи работникам»</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28.10.2020 г. № 1164н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для оказания первичной медико-санитарной помощи и первой помощи»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8 февраля 2013 г. № 61н «Об утверждении требований к комплектации медицинскими изделиями укладки санитарной сумки для оказания первой помощи подразделениями сил гражданской обороны»</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Минобрнауки России  N 486 от 12.05.2015 г. «Об утверждении примерных программ переподготовки водителей транспортных средств соответствующих категорий и подкатегорий»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Минобрнауки России N 161 от 01.03.2018 г. «Об утверждении примерных программ повышения квалификации водителей транспортных средств соответствующих категорий и подкатегорий»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Минобрнауки России от 26.12.2013 N 1408 «Об утверждении примерных программ профессионального обучения водителей транспортных средств соответствующих категорий и подкатегорий»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Минобрнауки России от 27.06.2017 N 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Приказ Минтранса России от 28.06.2007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от 03.04.1995 N 40-ФЗ «О Федеральной службе безопасности»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Трудовой кодекс Российской Федерации N 197-ФЗ от 30.12.2001 г.</w:t>
      </w:r>
    </w:p>
    <w:p w:rsidR="00753EAE" w:rsidRPr="00D0027E" w:rsidRDefault="00441B7C"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hyperlink r:id="rId15" w:history="1">
        <w:r w:rsidR="00753EAE" w:rsidRPr="00D0027E">
          <w:rPr>
            <w:rFonts w:ascii="Times New Roman" w:hAnsi="Times New Roman" w:cs="Times New Roman"/>
            <w:spacing w:val="-4"/>
            <w:sz w:val="28"/>
            <w:szCs w:val="28"/>
          </w:rPr>
          <w:t xml:space="preserve">Уголовный кодекс Российской Федерации N 63-ФЗ от 13.06.1996 г. </w:t>
        </w:r>
      </w:hyperlink>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Указ Президента РФ от 10.11.2007 N 1495 «Об утверждении общевоинских уставов Вооруженных Сил Российской Федерации»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Указ Президента РФ от 25.03.2015 N 161 «Об утверждении Устава </w:t>
      </w:r>
      <w:r w:rsidRPr="00D0027E">
        <w:rPr>
          <w:rFonts w:ascii="Times New Roman" w:hAnsi="Times New Roman" w:cs="Times New Roman"/>
          <w:spacing w:val="-4"/>
          <w:sz w:val="28"/>
          <w:szCs w:val="28"/>
        </w:rPr>
        <w:lastRenderedPageBreak/>
        <w:t>военной полиции Вооруженных Сил Российской Федерации и внесении изменений в некоторые акты Президента Российской Федерации»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Указ Президента РФ от 30.09.2011 N 1265 «О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Указ Президента РФ «Об утверждении общевоинских уставов Вооруженных Сил Российской Федерации» от 10.11.2007 N 1495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"Об образовании в Российской Федерации" N 273-ФЗ от 29.12.2012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безопасности дорожного движения» N 196-ФЗ от 10.12.1995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ведомственной охране» N 77- ФЗ от 14.04.1999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войсках национальной гвардии Российской Федерации» N 226-ФЗ от 03.07.2016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войсках национальной гвардии Российской Федерации» N 226-ФЗ от 03.07.2016</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добровольной пожарной охране» N 100-ФЗ от 06.05.2011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защите населения и территорий от чрезвычайных ситуаций природного и техногенного характера» N 68-ФЗ от 21.12.1994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пожарной безопасности» N 69-ФЗ от 21.12. 1994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пожарной безопасности» N 69-ФЗ от 21.12. 1994</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полиции» N 3-ФЗ от 07.02.2011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судебных приставах» N 118-ФЗ от 21.07.1997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таможенном регулировании в Российской Федерации» N 311-ФЗ от 27.11.2010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Федеральной службе безопасности» N 40-ФЗ от 03.04.1995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«Об аварийно-спасательных службах и статусе спасателей» N 151-ФЗ от 22.08.1995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«Об аварийно-спасательных службах и статусе спасателей» от 22.08.1995 г. N 151-ФЗ</w:t>
      </w:r>
    </w:p>
    <w:p w:rsidR="00753EAE" w:rsidRPr="00D0027E" w:rsidRDefault="00441B7C"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hyperlink r:id="rId16" w:history="1">
        <w:r w:rsidR="00753EAE" w:rsidRPr="00D0027E">
          <w:rPr>
            <w:rFonts w:ascii="Times New Roman" w:hAnsi="Times New Roman" w:cs="Times New Roman"/>
            <w:spacing w:val="-4"/>
            <w:sz w:val="28"/>
            <w:szCs w:val="28"/>
          </w:rPr>
          <w:t>Федеральный закон «Об основах охраны здоровья граждан в</w:t>
        </w:r>
      </w:hyperlink>
      <w:r w:rsidR="00753EAE" w:rsidRPr="00D0027E">
        <w:rPr>
          <w:rFonts w:ascii="Times New Roman" w:hAnsi="Times New Roman" w:cs="Times New Roman"/>
          <w:spacing w:val="-4"/>
          <w:sz w:val="28"/>
          <w:szCs w:val="28"/>
        </w:rPr>
        <w:t xml:space="preserve"> </w:t>
      </w:r>
      <w:hyperlink r:id="rId17" w:history="1">
        <w:r w:rsidR="00753EAE" w:rsidRPr="00D0027E">
          <w:rPr>
            <w:rFonts w:ascii="Times New Roman" w:hAnsi="Times New Roman" w:cs="Times New Roman"/>
            <w:spacing w:val="-4"/>
            <w:sz w:val="28"/>
            <w:szCs w:val="28"/>
          </w:rPr>
          <w:t>Российской Федерации» N 323-ФЗ от 21.11.201</w:t>
        </w:r>
      </w:hyperlink>
      <w:r w:rsidR="00753EAE" w:rsidRPr="00D0027E">
        <w:rPr>
          <w:rFonts w:ascii="Times New Roman" w:hAnsi="Times New Roman" w:cs="Times New Roman"/>
          <w:spacing w:val="-4"/>
          <w:sz w:val="28"/>
          <w:szCs w:val="28"/>
        </w:rPr>
        <w:t>1</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«Об участии граждан в охране общественного порядка» N 44-ФЗ от 02.04.2014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N 118-ФЗ «О судебных приставах» от 21.07.1997</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lastRenderedPageBreak/>
        <w:t>Федеральный закон N 44-ФЗ от 02.04.2014 «Об участии граждан в охране общественного порядка»</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от 03.08.2018 N 289-ФЗ «О таможенном регулировании в Российской Федерации и о внесении изменений в отдельные законодательные акты Российской Федерации»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от 06.05.2011 N 100-ФЗ «О добровольной пожарной охране»</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Федеральный закон от 24.07.1998 N 124-ФЗ «Об основных гарантиях прав ребенка в Российской Федерации» </w:t>
      </w:r>
    </w:p>
    <w:p w:rsidR="005A6583" w:rsidRPr="00D0027E" w:rsidRDefault="005A6583" w:rsidP="005A6583">
      <w:pPr>
        <w:widowControl w:val="0"/>
        <w:tabs>
          <w:tab w:val="left" w:pos="1134"/>
        </w:tabs>
        <w:spacing w:after="0" w:line="240" w:lineRule="auto"/>
        <w:jc w:val="both"/>
        <w:rPr>
          <w:rFonts w:ascii="Times New Roman" w:hAnsi="Times New Roman" w:cs="Times New Roman"/>
          <w:snapToGrid w:val="0"/>
          <w:sz w:val="28"/>
          <w:szCs w:val="28"/>
        </w:rPr>
      </w:pPr>
    </w:p>
    <w:p w:rsidR="00766234" w:rsidRPr="00D0027E" w:rsidRDefault="00766234" w:rsidP="00FA65E9">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4. ОЦЕНКА КАЧЕСТВА ОСВОЕНИЯ ПРОГРАММЫ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Система контроля качества освоения программы профессиональной подготовки направлена на оценку уровня сформированности компетенций в процессе обучения и включает в себя промежуточную аттестацию и итоговую аттестацию (квалификационный экзамен).</w:t>
      </w:r>
    </w:p>
    <w:p w:rsidR="00735028" w:rsidRPr="00D0027E" w:rsidRDefault="00735028"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top"/>
        <w:rPr>
          <w:rFonts w:ascii="Times New Roman" w:hAnsi="Times New Roman"/>
          <w:b/>
          <w:sz w:val="28"/>
          <w:szCs w:val="28"/>
        </w:rPr>
      </w:pP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top"/>
        <w:rPr>
          <w:rFonts w:ascii="Times New Roman" w:hAnsi="Times New Roman"/>
          <w:sz w:val="28"/>
          <w:szCs w:val="28"/>
        </w:rPr>
      </w:pPr>
      <w:r w:rsidRPr="00D0027E">
        <w:rPr>
          <w:rFonts w:ascii="Times New Roman" w:hAnsi="Times New Roman"/>
          <w:b/>
          <w:sz w:val="28"/>
          <w:szCs w:val="28"/>
        </w:rPr>
        <w:t>4.1 Промежуточная аттестация</w:t>
      </w:r>
      <w:r w:rsidRPr="00D0027E">
        <w:rPr>
          <w:rFonts w:ascii="Times New Roman" w:hAnsi="Times New Roman"/>
          <w:sz w:val="28"/>
          <w:szCs w:val="28"/>
        </w:rPr>
        <w:t xml:space="preserve"> является основной формой контроля учебной работы обучающихся.</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709"/>
        <w:jc w:val="both"/>
        <w:textAlignment w:val="top"/>
        <w:rPr>
          <w:rFonts w:ascii="Times New Roman" w:hAnsi="Times New Roman"/>
          <w:sz w:val="28"/>
          <w:szCs w:val="28"/>
        </w:rPr>
      </w:pPr>
      <w:r w:rsidRPr="00D0027E">
        <w:rPr>
          <w:rFonts w:ascii="Times New Roman" w:hAnsi="Times New Roman"/>
          <w:sz w:val="28"/>
          <w:szCs w:val="28"/>
        </w:rPr>
        <w:t>Целью промежуточной аттестации является оценка качества освоения обучающимися программы профессиональной подготовки по завершении отдельных её этапов, проверка уровня сформированности у обучающихся компетенций, полученных после изучения всего объема отдельной дисциплины.</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Основными формами промежуточной аттестации являются зачет или экзамен по отдельной дисциплине.</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b/>
          <w:sz w:val="28"/>
          <w:szCs w:val="28"/>
        </w:rPr>
        <w:t xml:space="preserve">В фонд оценочных средств промежуточной аттестации включаются </w:t>
      </w:r>
      <w:r w:rsidRPr="00D0027E">
        <w:rPr>
          <w:rFonts w:ascii="Times New Roman" w:hAnsi="Times New Roman"/>
          <w:sz w:val="28"/>
          <w:szCs w:val="28"/>
        </w:rPr>
        <w:t xml:space="preserve">материалы для проведения зачетов, экзаменов по дисциплинам. </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Для проведения зачета преподавательским составом разрабатывается перечень вопросов и практических заданий (задач), охватывающий весь изученный программный материал дисциплины, позволяющий выявить степень сформированности компетенций.</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Экзаменационные материалы разрабатываются на основе разрабатываемых рабочих программ дисциплины и охватывают её наиболее актуальные разделы и темы. Перечень вопросов, практических заданий (задач) по разделам, темам, выносимым на экзамен, разрабатывается преподавательским составом.</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Вопросы, практические задания (задачи), выносимые на экзамен позволяют контролировать полученные обучающимися знания, умения и навыки, а также оценивать уровень сформированности компетенций.</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Промежуточная аттестация может проводиться с помощью технических средств и информационных систем в виде тестирования.</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766234" w:rsidRPr="00D0027E" w:rsidRDefault="00766234" w:rsidP="00FA65E9">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b/>
          <w:sz w:val="28"/>
          <w:szCs w:val="28"/>
        </w:rPr>
        <w:lastRenderedPageBreak/>
        <w:t xml:space="preserve">4.2 Итоговая аттестация </w:t>
      </w:r>
      <w:r w:rsidRPr="00D0027E">
        <w:rPr>
          <w:rFonts w:ascii="Times New Roman" w:hAnsi="Times New Roman" w:cs="Times New Roman"/>
          <w:sz w:val="28"/>
          <w:szCs w:val="28"/>
        </w:rPr>
        <w:t>осуществляется аттестационной комиссией для проверки результатов обучения в целом и позволяет при участии внешних экспертов, в том числе работодателей, оценить совокупность приобретенных обучающимися общекультурных и профессиональных компетенций.</w:t>
      </w:r>
    </w:p>
    <w:p w:rsidR="00766234" w:rsidRPr="00D0027E" w:rsidRDefault="00766234" w:rsidP="00FA65E9">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К итоговой аттестации допускаются лица, завершившие обучение по программе, успешно прошедшие все промежуточные аттестационные испытания, предусмотренные учебным планом.</w:t>
      </w:r>
    </w:p>
    <w:p w:rsidR="00766234" w:rsidRPr="00D0027E" w:rsidRDefault="00766234" w:rsidP="00FA65E9">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766234" w:rsidRPr="00D0027E" w:rsidRDefault="00766234" w:rsidP="00FA65E9">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766234" w:rsidRDefault="00766234" w:rsidP="00FA65E9">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практическая квалификационная работа.</w:t>
      </w:r>
    </w:p>
    <w:p w:rsidR="00AB29F4" w:rsidRPr="00D0027E" w:rsidRDefault="00AB29F4" w:rsidP="00FA65E9">
      <w:pPr>
        <w:widowControl w:val="0"/>
        <w:spacing w:after="0" w:line="240" w:lineRule="auto"/>
        <w:ind w:right="-1" w:firstLine="709"/>
        <w:jc w:val="both"/>
        <w:rPr>
          <w:rFonts w:ascii="Times New Roman" w:hAnsi="Times New Roman" w:cs="Times New Roman"/>
          <w:sz w:val="28"/>
          <w:szCs w:val="28"/>
        </w:rPr>
      </w:pPr>
    </w:p>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4.3. Критерии оценивания и показатели сформированности компетенций для промежуточной и итоговой аттестации</w:t>
      </w:r>
    </w:p>
    <w:p w:rsidR="00766234" w:rsidRPr="00D0027E" w:rsidRDefault="00766234" w:rsidP="00FA65E9">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766234" w:rsidRPr="00D0027E" w:rsidRDefault="00766234" w:rsidP="00FA65E9">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3.</w:t>
      </w:r>
    </w:p>
    <w:p w:rsidR="00766234" w:rsidRPr="00D0027E" w:rsidRDefault="00766234" w:rsidP="00FA65E9">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D0027E">
        <w:rPr>
          <w:rFonts w:ascii="Times New Roman" w:eastAsia="Calibri" w:hAnsi="Times New Roman" w:cs="Times New Roman"/>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766234" w:rsidRPr="00D0027E" w:rsidTr="00766234">
        <w:trPr>
          <w:jc w:val="center"/>
        </w:trPr>
        <w:tc>
          <w:tcPr>
            <w:tcW w:w="2584" w:type="dxa"/>
            <w:vMerge w:val="restart"/>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Результативность, %</w:t>
            </w:r>
          </w:p>
        </w:tc>
        <w:tc>
          <w:tcPr>
            <w:tcW w:w="7837" w:type="dxa"/>
            <w:gridSpan w:val="3"/>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Количественная оценка</w:t>
            </w:r>
          </w:p>
        </w:tc>
      </w:tr>
      <w:tr w:rsidR="00766234" w:rsidRPr="00D0027E" w:rsidTr="00766234">
        <w:trPr>
          <w:jc w:val="center"/>
        </w:trPr>
        <w:tc>
          <w:tcPr>
            <w:tcW w:w="2584" w:type="dxa"/>
            <w:vMerge/>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Балл</w:t>
            </w:r>
          </w:p>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(отметка)</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вербальный аналог</w:t>
            </w:r>
          </w:p>
        </w:tc>
        <w:tc>
          <w:tcPr>
            <w:tcW w:w="256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Дихотомическая шкала</w:t>
            </w: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84-100</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5</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отлично</w:t>
            </w:r>
          </w:p>
        </w:tc>
        <w:tc>
          <w:tcPr>
            <w:tcW w:w="2564" w:type="dxa"/>
            <w:vMerge w:val="restart"/>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зачтено (зачет)</w:t>
            </w: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68-84</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хорошо</w:t>
            </w:r>
          </w:p>
        </w:tc>
        <w:tc>
          <w:tcPr>
            <w:tcW w:w="2564" w:type="dxa"/>
            <w:vMerge/>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51-68</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3</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удовлетворительно</w:t>
            </w:r>
          </w:p>
        </w:tc>
        <w:tc>
          <w:tcPr>
            <w:tcW w:w="2564" w:type="dxa"/>
            <w:vMerge/>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менее 51</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c>
          <w:tcPr>
            <w:tcW w:w="256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зачтено (незачет)</w:t>
            </w: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приступил к выполнению</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c>
          <w:tcPr>
            <w:tcW w:w="256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зачтено (незачет)</w:t>
            </w:r>
          </w:p>
        </w:tc>
      </w:tr>
    </w:tbl>
    <w:p w:rsidR="00766234" w:rsidRPr="00D0027E" w:rsidRDefault="00766234" w:rsidP="00FA65E9">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p>
    <w:p w:rsidR="00766234" w:rsidRPr="00D0027E" w:rsidRDefault="00766234" w:rsidP="00FA65E9">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Показатели оценивания качества устного ответа, обучающегося при промежуточном и итоговом контроле приведены в таблице 4. </w:t>
      </w:r>
    </w:p>
    <w:p w:rsidR="001664CC" w:rsidRPr="00D0027E" w:rsidRDefault="001664CC" w:rsidP="00FA65E9">
      <w:pPr>
        <w:widowControl w:val="0"/>
        <w:spacing w:after="0" w:line="240" w:lineRule="auto"/>
        <w:jc w:val="right"/>
        <w:rPr>
          <w:rFonts w:ascii="Times New Roman" w:hAnsi="Times New Roman" w:cs="Times New Roman"/>
          <w:sz w:val="28"/>
          <w:szCs w:val="28"/>
        </w:rPr>
      </w:pPr>
    </w:p>
    <w:p w:rsidR="00766234" w:rsidRPr="00D0027E" w:rsidRDefault="00766234" w:rsidP="00FA65E9">
      <w:pPr>
        <w:widowControl w:val="0"/>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2947"/>
        <w:gridCol w:w="2738"/>
        <w:gridCol w:w="1332"/>
        <w:gridCol w:w="1772"/>
      </w:tblGrid>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Показатели для оценки устного ответа на экзамене (зачете)</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Показатели достижения планируемого уровня компетенций</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Коды компетенций</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Шкала оценивания</w:t>
            </w:r>
          </w:p>
        </w:tc>
      </w:tr>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1</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не раскрыто основное содержание учебного материала; </w:t>
            </w:r>
          </w:p>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обнаружено незнание или непонимание большей или наиболее важной части </w:t>
            </w:r>
          </w:p>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учебного материала; </w:t>
            </w:r>
          </w:p>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допущены ошибки в определении понятий, при использовании терминологии, которые не исправлены после нескольких наводящих вопросов.</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обучающийся имеет существенные пробелы в знаниях основного учебного материала; не способен аргументированно и последовательно его </w:t>
            </w:r>
            <w:r w:rsidRPr="00D0027E">
              <w:rPr>
                <w:rFonts w:ascii="Times New Roman" w:eastAsia="Calibri" w:hAnsi="Times New Roman" w:cs="Times New Roman"/>
                <w:sz w:val="24"/>
                <w:szCs w:val="24"/>
              </w:rPr>
              <w:lastRenderedPageBreak/>
              <w:t xml:space="preserve">излагать, допускает грубые ошибки в ответах, неправильно отвечает на задаваемые комиссией вопросы или затрудняется с ответом. </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ПК-1</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ПК-2</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ПК-3</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ПК-4</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iCs/>
                <w:sz w:val="24"/>
                <w:szCs w:val="24"/>
              </w:rPr>
              <w:t xml:space="preserve">Оценка «2»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r>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2</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усвоены основные категории по рассматриваемому и дополнительным вопросам;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имелись затруднения или допущены ошибки в определении понятий,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формулировках законов, исправленные после нескольких наводящих вопросов. </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обучающийся показывает знание основного материала в объеме, необходимом для предстоящей 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 </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ПК-1</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ПК-2</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ПК-3</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ПК-4</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iCs/>
                <w:sz w:val="24"/>
                <w:szCs w:val="24"/>
              </w:rPr>
              <w:t xml:space="preserve">Оценка «3»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удовлетворительно </w:t>
            </w:r>
          </w:p>
        </w:tc>
      </w:tr>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3</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продемонстрировано умение анализировать материал, однако не все выводы носят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аргументированный и доказательный характер;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в изложении допущены небольшие пробелы, не исказившие содержание ответа;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допущены один – два недочета при освещении основного содержания ответа, исправленные по замечанию преподавателя;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допущены ошибка или более двух недочетов при освещении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второстепенных вопросов, которые легко исправляются по замечанию преподавателя</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Обучающийся показывает полное знание программного материала, основной и дополнительной литературы; дает полные ответы на теоретические вопросы билета и дополнительные вопросы,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в целом подтверждает освоение компетенций, предусмотренных программой </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ПК-1</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ПК-2</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ПК-3</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ПК-4</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iCs/>
                <w:sz w:val="24"/>
                <w:szCs w:val="24"/>
              </w:rPr>
              <w:t xml:space="preserve">Оценка «4»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хорошо</w:t>
            </w:r>
          </w:p>
        </w:tc>
      </w:tr>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4</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полно раскрыто содержание материала;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материал изложен грамотно, в определенной логической последовательности;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продемонстрировано системное и глубокое знание программного материала;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точно используется терминология;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продемонстрировано усвоение ранее изученных сопутствующих вопросов,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сформированность и устойчивость компетенций, умений и навыков;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ответ прозвучал самостоятельно, без наводящих вопросов;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продемонстрирована способность творчески применять знание теории к решению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профессиональных задач;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продемонстрировано знание современной учебной и научной литературы;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допущены одна – две неточности. </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Обучающийся показывает всесторонние и глубокие знания программного материала, знание основной и дополнительной литературы; последовательно и четко отвечает на 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ПК-1</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ПК-2</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ПК-3</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ПК-4</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iCs/>
                <w:sz w:val="24"/>
                <w:szCs w:val="24"/>
              </w:rPr>
              <w:t xml:space="preserve">Оценка «5»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отлично</w:t>
            </w:r>
          </w:p>
        </w:tc>
      </w:tr>
    </w:tbl>
    <w:p w:rsidR="00AB29F4" w:rsidRDefault="00AB29F4" w:rsidP="00FA65E9">
      <w:pPr>
        <w:widowControl w:val="0"/>
        <w:spacing w:after="0" w:line="240" w:lineRule="auto"/>
        <w:jc w:val="center"/>
        <w:rPr>
          <w:rFonts w:ascii="Times New Roman" w:hAnsi="Times New Roman" w:cs="Times New Roman"/>
          <w:b/>
          <w:sz w:val="28"/>
          <w:szCs w:val="28"/>
        </w:rPr>
      </w:pPr>
    </w:p>
    <w:p w:rsidR="00766234" w:rsidRPr="00D0027E" w:rsidRDefault="001664CC" w:rsidP="00FA65E9">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b/>
          <w:sz w:val="28"/>
          <w:szCs w:val="28"/>
        </w:rPr>
        <w:t>5</w:t>
      </w:r>
      <w:r w:rsidR="00766234" w:rsidRPr="00D0027E">
        <w:rPr>
          <w:rFonts w:ascii="Times New Roman" w:hAnsi="Times New Roman" w:cs="Times New Roman"/>
          <w:b/>
          <w:sz w:val="28"/>
          <w:szCs w:val="28"/>
        </w:rPr>
        <w:t>. УЧЕБНАЯ ПРАКТИКА</w:t>
      </w:r>
    </w:p>
    <w:p w:rsidR="00766234" w:rsidRPr="00D0027E" w:rsidRDefault="00766234" w:rsidP="00FA65E9">
      <w:pPr>
        <w:widowControl w:val="0"/>
        <w:spacing w:after="0" w:line="240" w:lineRule="auto"/>
        <w:jc w:val="center"/>
        <w:rPr>
          <w:rFonts w:ascii="Times New Roman" w:hAnsi="Times New Roman" w:cs="Times New Roman"/>
          <w:sz w:val="28"/>
          <w:szCs w:val="28"/>
        </w:rPr>
      </w:pPr>
    </w:p>
    <w:p w:rsidR="00766234" w:rsidRPr="00D0027E" w:rsidRDefault="001664CC"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w:t>
      </w:r>
      <w:r w:rsidR="00766234" w:rsidRPr="00D0027E">
        <w:rPr>
          <w:rFonts w:ascii="Times New Roman" w:hAnsi="Times New Roman" w:cs="Times New Roman"/>
          <w:b/>
          <w:bCs/>
          <w:sz w:val="28"/>
          <w:szCs w:val="28"/>
        </w:rPr>
        <w:t xml:space="preserve">.1 Цели и задачи освоения </w:t>
      </w:r>
      <w:r w:rsidRPr="00D0027E">
        <w:rPr>
          <w:rFonts w:ascii="Times New Roman" w:hAnsi="Times New Roman" w:cs="Times New Roman"/>
          <w:b/>
          <w:bCs/>
          <w:sz w:val="28"/>
          <w:szCs w:val="28"/>
        </w:rPr>
        <w:t>учебной практики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учебной практики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формирование и развитие у обучающихся профессионального мастерства, необходимого для самостоятельной работы в должности пожарного;</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сбор и обобщение информации, для дальнейшего использования в учебном процессе и работе;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адаптация обучающихся к дальнейшей практической деятельности;</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sz w:val="28"/>
          <w:szCs w:val="28"/>
        </w:rPr>
      </w:pPr>
      <w:r w:rsidRPr="00D0027E">
        <w:rPr>
          <w:rFonts w:ascii="Times New Roman" w:hAnsi="Times New Roman" w:cs="Times New Roman"/>
          <w:sz w:val="28"/>
          <w:szCs w:val="28"/>
        </w:rPr>
        <w:lastRenderedPageBreak/>
        <w:t xml:space="preserve">- </w:t>
      </w:r>
      <w:r w:rsidRPr="00D0027E">
        <w:rPr>
          <w:rFonts w:ascii="Times New Roman" w:eastAsia="Times New Roman" w:hAnsi="Times New Roman" w:cs="Times New Roman"/>
          <w:sz w:val="28"/>
          <w:szCs w:val="28"/>
        </w:rPr>
        <w:t>изучение требований нормативных и руководящих документов (приказов, указаний, рекомендаций, наставлений и др.) регулирующих деятельность ГПС при организации службы, тушении пожаров, проведении аварийно-спасательных работ и обеспечении пожарной безопасности.</w:t>
      </w:r>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1664CC" w:rsidP="00FA65E9">
      <w:pPr>
        <w:widowControl w:val="0"/>
        <w:spacing w:after="0" w:line="240" w:lineRule="auto"/>
        <w:jc w:val="center"/>
        <w:rPr>
          <w:rFonts w:ascii="Times New Roman" w:hAnsi="Times New Roman" w:cs="Times New Roman"/>
          <w:b/>
          <w:sz w:val="28"/>
        </w:rPr>
      </w:pPr>
      <w:r w:rsidRPr="00D0027E">
        <w:rPr>
          <w:rFonts w:ascii="Times New Roman" w:hAnsi="Times New Roman" w:cs="Times New Roman"/>
          <w:b/>
          <w:sz w:val="28"/>
          <w:szCs w:val="28"/>
        </w:rPr>
        <w:t>5</w:t>
      </w:r>
      <w:r w:rsidR="00766234" w:rsidRPr="00D0027E">
        <w:rPr>
          <w:rFonts w:ascii="Times New Roman" w:hAnsi="Times New Roman" w:cs="Times New Roman"/>
          <w:b/>
          <w:sz w:val="28"/>
          <w:szCs w:val="28"/>
        </w:rPr>
        <w:t xml:space="preserve">.2 </w:t>
      </w:r>
      <w:r w:rsidR="00766234" w:rsidRPr="00D0027E">
        <w:rPr>
          <w:rFonts w:ascii="Times New Roman" w:hAnsi="Times New Roman" w:cs="Times New Roman"/>
          <w:b/>
          <w:sz w:val="28"/>
        </w:rPr>
        <w:t>Перечень планируемых результатов учебной практики</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Прохождение учебной практики направлено на формирование следующих общекультурных, профессиональных компетенций:</w:t>
      </w:r>
    </w:p>
    <w:p w:rsidR="00766234" w:rsidRPr="00D0027E" w:rsidRDefault="00766234"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использовать информационно-коммуникационные технологии в профессиональной деятельности;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ОК-6 - работать в команде, эффективно общаться с коллегами, руководством;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аварийно-спасательных работы и оказывать первую помощь пострадавшим при пожаре;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z w:val="28"/>
          <w:szCs w:val="28"/>
          <w:shd w:val="clear" w:color="auto" w:fill="FFFFFF"/>
        </w:rPr>
        <w:t>выполнять работы</w:t>
      </w:r>
      <w:r w:rsidRPr="00D0027E">
        <w:rPr>
          <w:rFonts w:ascii="Times New Roman" w:hAnsi="Times New Roman" w:cs="Times New Roman"/>
          <w:sz w:val="28"/>
          <w:szCs w:val="28"/>
        </w:rPr>
        <w:t xml:space="preserve">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ПК-4 - осуществлять караульную службу.</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sz w:val="28"/>
          <w:szCs w:val="28"/>
        </w:rPr>
      </w:pPr>
    </w:p>
    <w:p w:rsidR="00766234" w:rsidRPr="00D0027E" w:rsidRDefault="001664CC" w:rsidP="00FA65E9">
      <w:pPr>
        <w:widowControl w:val="0"/>
        <w:spacing w:after="0" w:line="240" w:lineRule="auto"/>
        <w:ind w:firstLine="709"/>
        <w:jc w:val="center"/>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5</w:t>
      </w:r>
      <w:r w:rsidR="00766234" w:rsidRPr="00D0027E">
        <w:rPr>
          <w:rFonts w:ascii="Times New Roman" w:eastAsia="Times New Roman" w:hAnsi="Times New Roman" w:cs="Times New Roman"/>
          <w:b/>
          <w:sz w:val="28"/>
          <w:szCs w:val="28"/>
        </w:rPr>
        <w:t>.3 Содержание учебной практики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Учебная практика в должности пожарного проводится в </w:t>
      </w:r>
      <w:r w:rsidR="00BA252F" w:rsidRPr="00D0027E">
        <w:rPr>
          <w:rFonts w:ascii="Times New Roman" w:hAnsi="Times New Roman" w:cs="Times New Roman"/>
          <w:sz w:val="28"/>
          <w:szCs w:val="28"/>
        </w:rPr>
        <w:t>учебных пожарно-спасательных частях (при наличии) образовательных организаций МЧС</w:t>
      </w:r>
      <w:r w:rsidR="00BA252F" w:rsidRPr="00BA252F">
        <w:rPr>
          <w:rFonts w:ascii="Times New Roman" w:hAnsi="Times New Roman" w:cs="Times New Roman"/>
          <w:sz w:val="28"/>
          <w:szCs w:val="28"/>
        </w:rPr>
        <w:t xml:space="preserve"> </w:t>
      </w:r>
      <w:r w:rsidR="00BA252F" w:rsidRPr="00D0027E">
        <w:rPr>
          <w:rFonts w:ascii="Times New Roman" w:hAnsi="Times New Roman" w:cs="Times New Roman"/>
          <w:sz w:val="28"/>
          <w:szCs w:val="28"/>
        </w:rPr>
        <w:t>России</w:t>
      </w:r>
      <w:r w:rsidR="00BA252F">
        <w:rPr>
          <w:rFonts w:ascii="Times New Roman" w:hAnsi="Times New Roman" w:cs="Times New Roman"/>
          <w:sz w:val="28"/>
          <w:szCs w:val="28"/>
        </w:rPr>
        <w:t>, либо в</w:t>
      </w:r>
      <w:r w:rsidR="00BA252F" w:rsidRPr="00D0027E">
        <w:rPr>
          <w:rFonts w:ascii="Times New Roman" w:hAnsi="Times New Roman" w:cs="Times New Roman"/>
          <w:sz w:val="28"/>
          <w:szCs w:val="28"/>
        </w:rPr>
        <w:t xml:space="preserve"> </w:t>
      </w:r>
      <w:r w:rsidRPr="00D0027E">
        <w:rPr>
          <w:rFonts w:ascii="Times New Roman" w:hAnsi="Times New Roman" w:cs="Times New Roman"/>
          <w:sz w:val="28"/>
          <w:szCs w:val="28"/>
        </w:rPr>
        <w:t>пожарно-спасательных подразделениях ГПС МЧС России в количестве 7 дежурств.</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 весь период учебной практики, приказом начальника </w:t>
      </w:r>
      <w:r w:rsidR="00574B0A" w:rsidRPr="00D0027E">
        <w:rPr>
          <w:rFonts w:ascii="Times New Roman" w:hAnsi="Times New Roman" w:cs="Times New Roman"/>
          <w:sz w:val="28"/>
          <w:szCs w:val="28"/>
        </w:rPr>
        <w:t>органа управления</w:t>
      </w:r>
      <w:r w:rsidRPr="00D0027E">
        <w:rPr>
          <w:rFonts w:ascii="Times New Roman" w:hAnsi="Times New Roman" w:cs="Times New Roman"/>
          <w:sz w:val="28"/>
          <w:szCs w:val="28"/>
        </w:rPr>
        <w:t xml:space="preserve"> слушатель закрепляется за начальником караула, в котором он будет проходить практику. Руководителем учебной практики является начальник подразделения, в котором слушатель будет проходить учебную практику.</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Слушатель, в период практики заступает на дежурные сутки в соответствии с установленным в подразделении графиком работы.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Основное направление работы при прохождении практики является выполнение слушателями обязанностей пожарного, кроме случаев работы: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на высоте;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 непригодной для дыхания среде;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 использованием средств индивидуальной защиты органов дыхания и зрения;</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 механизированным инструментом;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 местах электрооборудования и электроустановок;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со специальными агрегатами и механизмами пожарной </w:t>
      </w:r>
      <w:r w:rsidR="00366580" w:rsidRPr="00D0027E">
        <w:rPr>
          <w:rFonts w:ascii="Times New Roman" w:hAnsi="Times New Roman" w:cs="Times New Roman"/>
          <w:sz w:val="28"/>
          <w:szCs w:val="28"/>
        </w:rPr>
        <w:t>и аварийно-спасательной техники.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процессе учебной практики, слушатели должны изучить функциональные обязанности пожарного, в ходе изучения которых следует знакомиться с задачами, стоящими перед пожарно-спасательным подразделением, организацией службы караула (дежурной смены), служебной документацией (книга службы, журнал пункта связи пожарно-спасательной части, путевки для выезда на пожар и ликвидацию ЧС, карточки и планы пожаротушения, обязанности лиц внутреннего наряда и др.), тактико-технические характеристики пожарной и аварийно-спасательной техники, пожарного инструмента и аварийно-спасательного оборудования, средств связи и сигнализации, находящихся в расчете и резерве подразделения, уяснить порядок использования на пожарах и при ликвидации ЧС, а также требования правил охраны труда при работе с ними.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Кроме ознакомительной и теоретической работы, слушатели должны практически отработать проведение развода при смене караулов; порядок проведения технического обслуживания пожарной техники и пожарно-технического вооружения; выполнение работ с пожарными рукавами, стволами, рукавной арматурой; выполнение работ со спасательной веревкой; выполнение приемов и способов переноски пострадавших; ведение радиообмена на стационарных, возимых и носимых радиостанциях, а также работу с переговорными устройствами, имеющиеся на вооружении пожарно-спасательных подразделений; выполнение нормативов по пожарно-строевой подготовке.</w:t>
      </w:r>
    </w:p>
    <w:p w:rsidR="00766234" w:rsidRPr="00D0027E" w:rsidRDefault="00766234" w:rsidP="00FA65E9">
      <w:pPr>
        <w:pStyle w:val="a5"/>
        <w:widowControl w:val="0"/>
        <w:ind w:left="0" w:firstLine="709"/>
        <w:jc w:val="both"/>
        <w:rPr>
          <w:sz w:val="28"/>
          <w:szCs w:val="28"/>
        </w:rPr>
      </w:pPr>
      <w:r w:rsidRPr="00D0027E">
        <w:rPr>
          <w:sz w:val="28"/>
          <w:szCs w:val="28"/>
        </w:rPr>
        <w:t xml:space="preserve">Ниже приведены  основные (примерные) положения, которые обучаемые изучают и отрабатывают в течение 7 дежурств (допускается дополнять, изменять данные мероприятия в соответствии с расписанием по боевой подготовке караулов): </w:t>
      </w:r>
    </w:p>
    <w:p w:rsidR="0046278B" w:rsidRPr="00D0027E" w:rsidRDefault="0046278B" w:rsidP="0046278B">
      <w:pPr>
        <w:pStyle w:val="a5"/>
        <w:widowControl w:val="0"/>
        <w:jc w:val="both"/>
        <w:rPr>
          <w:b/>
          <w:sz w:val="28"/>
          <w:szCs w:val="28"/>
          <w:u w:val="single"/>
        </w:rPr>
      </w:pPr>
      <w:r w:rsidRPr="00D0027E">
        <w:rPr>
          <w:b/>
          <w:sz w:val="28"/>
          <w:szCs w:val="28"/>
          <w:u w:val="single"/>
        </w:rPr>
        <w:t>1-е суточное дежурство:</w:t>
      </w:r>
    </w:p>
    <w:p w:rsidR="0046278B" w:rsidRPr="00D0027E" w:rsidRDefault="0046278B" w:rsidP="0046278B">
      <w:pPr>
        <w:pStyle w:val="a5"/>
        <w:widowControl w:val="0"/>
        <w:ind w:left="0" w:firstLine="709"/>
        <w:jc w:val="both"/>
        <w:rPr>
          <w:sz w:val="28"/>
          <w:szCs w:val="28"/>
        </w:rPr>
      </w:pPr>
      <w:r w:rsidRPr="00D0027E">
        <w:rPr>
          <w:sz w:val="28"/>
          <w:szCs w:val="28"/>
        </w:rPr>
        <w:t>Разработать  совместно с руководителем индивидуальный план прохождения стажировки.</w:t>
      </w:r>
    </w:p>
    <w:p w:rsidR="0046278B" w:rsidRPr="00D0027E" w:rsidRDefault="0046278B" w:rsidP="0046278B">
      <w:pPr>
        <w:pStyle w:val="a5"/>
        <w:widowControl w:val="0"/>
        <w:ind w:left="0" w:firstLine="709"/>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1"/>
        </w:numPr>
        <w:tabs>
          <w:tab w:val="left" w:pos="993"/>
        </w:tabs>
        <w:ind w:left="0" w:firstLine="709"/>
        <w:jc w:val="both"/>
        <w:rPr>
          <w:sz w:val="28"/>
          <w:szCs w:val="28"/>
        </w:rPr>
      </w:pPr>
      <w:r w:rsidRPr="00D0027E">
        <w:rPr>
          <w:sz w:val="28"/>
          <w:szCs w:val="28"/>
        </w:rPr>
        <w:t xml:space="preserve">Распорядок дня подразделения. </w:t>
      </w:r>
    </w:p>
    <w:p w:rsidR="0046278B" w:rsidRPr="00D0027E" w:rsidRDefault="0046278B" w:rsidP="002B21B6">
      <w:pPr>
        <w:pStyle w:val="a5"/>
        <w:widowControl w:val="0"/>
        <w:numPr>
          <w:ilvl w:val="0"/>
          <w:numId w:val="1"/>
        </w:numPr>
        <w:tabs>
          <w:tab w:val="left" w:pos="993"/>
        </w:tabs>
        <w:ind w:left="0" w:firstLine="709"/>
        <w:jc w:val="both"/>
        <w:rPr>
          <w:sz w:val="28"/>
          <w:szCs w:val="28"/>
        </w:rPr>
      </w:pPr>
      <w:r w:rsidRPr="00D0027E">
        <w:rPr>
          <w:sz w:val="28"/>
          <w:szCs w:val="28"/>
        </w:rPr>
        <w:t>Функциональные обязанности по занимаемой должности.</w:t>
      </w:r>
    </w:p>
    <w:p w:rsidR="0046278B" w:rsidRPr="00D0027E" w:rsidRDefault="0046278B" w:rsidP="002B21B6">
      <w:pPr>
        <w:pStyle w:val="a5"/>
        <w:widowControl w:val="0"/>
        <w:numPr>
          <w:ilvl w:val="0"/>
          <w:numId w:val="1"/>
        </w:numPr>
        <w:tabs>
          <w:tab w:val="left" w:pos="993"/>
        </w:tabs>
        <w:ind w:left="0" w:firstLine="709"/>
        <w:jc w:val="both"/>
        <w:rPr>
          <w:sz w:val="28"/>
          <w:szCs w:val="28"/>
        </w:rPr>
      </w:pPr>
      <w:r w:rsidRPr="00D0027E">
        <w:rPr>
          <w:sz w:val="28"/>
          <w:szCs w:val="28"/>
        </w:rPr>
        <w:t>Правила техники безопасности при несении службы и тушения пожаров.</w:t>
      </w:r>
    </w:p>
    <w:p w:rsidR="0046278B" w:rsidRPr="00D0027E" w:rsidRDefault="0046278B" w:rsidP="0046278B">
      <w:pPr>
        <w:pStyle w:val="a5"/>
        <w:widowControl w:val="0"/>
        <w:ind w:left="0" w:firstLine="709"/>
        <w:jc w:val="both"/>
        <w:rPr>
          <w:b/>
          <w:sz w:val="28"/>
          <w:szCs w:val="28"/>
        </w:rPr>
      </w:pPr>
      <w:r w:rsidRPr="00D0027E">
        <w:rPr>
          <w:b/>
          <w:sz w:val="28"/>
          <w:szCs w:val="28"/>
        </w:rPr>
        <w:t>Ознакомиться:</w:t>
      </w:r>
    </w:p>
    <w:p w:rsidR="0046278B" w:rsidRPr="00D0027E" w:rsidRDefault="0046278B" w:rsidP="0046278B">
      <w:pPr>
        <w:pStyle w:val="a5"/>
        <w:widowControl w:val="0"/>
        <w:ind w:left="0" w:firstLine="709"/>
        <w:jc w:val="both"/>
        <w:rPr>
          <w:color w:val="000000"/>
          <w:sz w:val="28"/>
          <w:szCs w:val="28"/>
          <w:shd w:val="clear" w:color="auto" w:fill="FFFFFF"/>
        </w:rPr>
      </w:pPr>
      <w:r w:rsidRPr="00D0027E">
        <w:rPr>
          <w:color w:val="000000"/>
          <w:sz w:val="28"/>
          <w:szCs w:val="28"/>
          <w:shd w:val="clear" w:color="auto" w:fill="FFFFFF"/>
        </w:rPr>
        <w:lastRenderedPageBreak/>
        <w:t>1. С организацией оперативно-служебной деятельности подразделения.</w:t>
      </w:r>
    </w:p>
    <w:p w:rsidR="0046278B" w:rsidRPr="00D0027E" w:rsidRDefault="0046278B" w:rsidP="0046278B">
      <w:pPr>
        <w:pStyle w:val="a5"/>
        <w:widowControl w:val="0"/>
        <w:ind w:left="0" w:firstLine="709"/>
        <w:jc w:val="both"/>
        <w:rPr>
          <w:b/>
          <w:sz w:val="28"/>
          <w:szCs w:val="28"/>
        </w:rPr>
      </w:pPr>
      <w:r w:rsidRPr="00D0027E">
        <w:rPr>
          <w:color w:val="000000"/>
          <w:sz w:val="28"/>
          <w:szCs w:val="28"/>
          <w:shd w:val="clear" w:color="auto" w:fill="FFFFFF"/>
        </w:rPr>
        <w:t>2. С руководящими документами МЧС и ГУГПС, регламентирующих деятельность пожарной охраны.</w:t>
      </w:r>
    </w:p>
    <w:p w:rsidR="0046278B" w:rsidRPr="00D0027E" w:rsidRDefault="0046278B" w:rsidP="0046278B">
      <w:pPr>
        <w:pStyle w:val="a5"/>
        <w:widowControl w:val="0"/>
        <w:ind w:left="0" w:firstLine="709"/>
        <w:jc w:val="both"/>
        <w:rPr>
          <w:sz w:val="28"/>
          <w:szCs w:val="28"/>
        </w:rPr>
      </w:pPr>
      <w:r w:rsidRPr="00D0027E">
        <w:rPr>
          <w:sz w:val="28"/>
          <w:szCs w:val="28"/>
        </w:rPr>
        <w:t>2. С служебно-бытовыми помещениями и закрепленной территорией пожарно-спасательного подразделения.</w:t>
      </w:r>
    </w:p>
    <w:p w:rsidR="0046278B" w:rsidRPr="00D0027E" w:rsidRDefault="0046278B" w:rsidP="0046278B">
      <w:pPr>
        <w:pStyle w:val="a5"/>
        <w:widowControl w:val="0"/>
        <w:ind w:left="0" w:firstLine="709"/>
        <w:jc w:val="both"/>
        <w:rPr>
          <w:sz w:val="28"/>
          <w:szCs w:val="28"/>
        </w:rPr>
      </w:pPr>
      <w:r w:rsidRPr="00D0027E">
        <w:rPr>
          <w:sz w:val="28"/>
          <w:szCs w:val="28"/>
        </w:rPr>
        <w:t>3. С должностными лицами территориального и местного пожарно-спасательных гарнизонов.</w:t>
      </w:r>
    </w:p>
    <w:p w:rsidR="0046278B" w:rsidRPr="00D0027E" w:rsidRDefault="0046278B" w:rsidP="0046278B">
      <w:pPr>
        <w:pStyle w:val="a5"/>
        <w:widowControl w:val="0"/>
        <w:ind w:left="0" w:firstLine="709"/>
        <w:jc w:val="both"/>
        <w:rPr>
          <w:sz w:val="28"/>
          <w:szCs w:val="28"/>
        </w:rPr>
      </w:pPr>
      <w:r w:rsidRPr="00D0027E">
        <w:rPr>
          <w:sz w:val="28"/>
          <w:szCs w:val="28"/>
        </w:rPr>
        <w:t>3. С особенностями смены караулов для передачи (приемки) пожарной и аварийно-спасательной техники, пожарного инструмента и аварийно-спасательного оборудования, средств связи и сигнализации, служебной документации, предметов снаряжения, проверки состояния служебных помещений.</w:t>
      </w:r>
    </w:p>
    <w:p w:rsidR="0046278B" w:rsidRPr="00D0027E" w:rsidRDefault="0046278B" w:rsidP="0046278B">
      <w:pPr>
        <w:pStyle w:val="a5"/>
        <w:widowControl w:val="0"/>
        <w:ind w:left="0" w:firstLine="709"/>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по ПС и ТСП «Надевание боевой одежды и снаряжения».</w:t>
      </w:r>
    </w:p>
    <w:p w:rsidR="0046278B" w:rsidRPr="00D0027E" w:rsidRDefault="0046278B" w:rsidP="0046278B">
      <w:pPr>
        <w:pStyle w:val="a5"/>
        <w:widowControl w:val="0"/>
        <w:ind w:left="0" w:firstLine="709"/>
        <w:jc w:val="both"/>
        <w:rPr>
          <w:b/>
          <w:sz w:val="28"/>
          <w:szCs w:val="28"/>
          <w:u w:val="single"/>
        </w:rPr>
      </w:pPr>
      <w:r w:rsidRPr="00D0027E">
        <w:rPr>
          <w:b/>
          <w:sz w:val="28"/>
          <w:szCs w:val="28"/>
          <w:u w:val="single"/>
        </w:rPr>
        <w:t>2-е суточное дежурство:</w:t>
      </w:r>
    </w:p>
    <w:p w:rsidR="0046278B" w:rsidRPr="00D0027E" w:rsidRDefault="0046278B" w:rsidP="0046278B">
      <w:pPr>
        <w:pStyle w:val="a5"/>
        <w:widowControl w:val="0"/>
        <w:ind w:left="0" w:firstLine="709"/>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2"/>
        </w:numPr>
        <w:tabs>
          <w:tab w:val="left" w:pos="993"/>
        </w:tabs>
        <w:spacing w:after="160" w:line="259" w:lineRule="auto"/>
        <w:ind w:left="0" w:firstLine="709"/>
        <w:jc w:val="both"/>
        <w:rPr>
          <w:sz w:val="28"/>
          <w:szCs w:val="28"/>
        </w:rPr>
      </w:pPr>
      <w:r w:rsidRPr="00D0027E">
        <w:rPr>
          <w:sz w:val="28"/>
          <w:szCs w:val="28"/>
        </w:rPr>
        <w:t>Должностные инструкции лиц внутреннего наряда дежурного караула.</w:t>
      </w:r>
    </w:p>
    <w:p w:rsidR="0046278B" w:rsidRPr="00D0027E" w:rsidRDefault="0046278B" w:rsidP="002B21B6">
      <w:pPr>
        <w:pStyle w:val="a5"/>
        <w:widowControl w:val="0"/>
        <w:numPr>
          <w:ilvl w:val="0"/>
          <w:numId w:val="2"/>
        </w:numPr>
        <w:tabs>
          <w:tab w:val="left" w:pos="993"/>
        </w:tabs>
        <w:ind w:left="0" w:firstLine="709"/>
        <w:jc w:val="both"/>
        <w:rPr>
          <w:b/>
          <w:sz w:val="28"/>
          <w:szCs w:val="28"/>
        </w:rPr>
      </w:pPr>
      <w:r w:rsidRPr="00D0027E">
        <w:rPr>
          <w:sz w:val="28"/>
          <w:szCs w:val="28"/>
        </w:rPr>
        <w:t>Должностные обязанности по табелю боевого расчета.</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0"/>
          <w:numId w:val="12"/>
        </w:numPr>
        <w:tabs>
          <w:tab w:val="left" w:pos="993"/>
        </w:tabs>
        <w:ind w:left="0" w:firstLine="709"/>
        <w:jc w:val="both"/>
        <w:rPr>
          <w:sz w:val="28"/>
          <w:szCs w:val="28"/>
        </w:rPr>
      </w:pPr>
      <w:r w:rsidRPr="00D0027E">
        <w:rPr>
          <w:sz w:val="28"/>
          <w:szCs w:val="28"/>
        </w:rPr>
        <w:t>С выпиской из расписания выезда части на пожары.</w:t>
      </w:r>
    </w:p>
    <w:p w:rsidR="0046278B" w:rsidRPr="00D0027E" w:rsidRDefault="0046278B" w:rsidP="002B21B6">
      <w:pPr>
        <w:pStyle w:val="a5"/>
        <w:widowControl w:val="0"/>
        <w:numPr>
          <w:ilvl w:val="0"/>
          <w:numId w:val="12"/>
        </w:numPr>
        <w:tabs>
          <w:tab w:val="left" w:pos="993"/>
        </w:tabs>
        <w:ind w:left="0" w:firstLine="709"/>
        <w:jc w:val="both"/>
        <w:rPr>
          <w:sz w:val="28"/>
          <w:szCs w:val="28"/>
        </w:rPr>
      </w:pPr>
      <w:r w:rsidRPr="00D0027E">
        <w:rPr>
          <w:sz w:val="28"/>
          <w:szCs w:val="28"/>
        </w:rPr>
        <w:t>С мероприятиями по приведению караула в готовность к выполнению задач по предназначению после возвращения с пожара (учения, занятия).</w:t>
      </w:r>
    </w:p>
    <w:p w:rsidR="0046278B" w:rsidRPr="00D0027E" w:rsidRDefault="0046278B" w:rsidP="002B21B6">
      <w:pPr>
        <w:pStyle w:val="a5"/>
        <w:widowControl w:val="0"/>
        <w:numPr>
          <w:ilvl w:val="0"/>
          <w:numId w:val="12"/>
        </w:numPr>
        <w:tabs>
          <w:tab w:val="left" w:pos="993"/>
        </w:tabs>
        <w:ind w:left="0" w:firstLine="709"/>
        <w:jc w:val="both"/>
        <w:rPr>
          <w:sz w:val="28"/>
          <w:szCs w:val="28"/>
        </w:rPr>
      </w:pPr>
      <w:r w:rsidRPr="00D0027E">
        <w:rPr>
          <w:sz w:val="28"/>
          <w:szCs w:val="28"/>
        </w:rPr>
        <w:t>Схемой организации связи на пожаре.</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по ПС и ТСП «Сбор и выезд по тревоге».</w:t>
      </w:r>
    </w:p>
    <w:p w:rsidR="0046278B" w:rsidRPr="00D0027E" w:rsidRDefault="0046278B" w:rsidP="0046278B">
      <w:pPr>
        <w:pStyle w:val="a5"/>
        <w:widowControl w:val="0"/>
        <w:jc w:val="both"/>
        <w:rPr>
          <w:b/>
          <w:sz w:val="28"/>
          <w:szCs w:val="28"/>
          <w:u w:val="single"/>
        </w:rPr>
      </w:pPr>
      <w:r w:rsidRPr="00D0027E">
        <w:rPr>
          <w:b/>
          <w:sz w:val="28"/>
          <w:szCs w:val="28"/>
          <w:u w:val="single"/>
        </w:rPr>
        <w:t>3-е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46278B">
      <w:pPr>
        <w:pStyle w:val="a5"/>
        <w:widowControl w:val="0"/>
        <w:ind w:left="0" w:firstLine="709"/>
        <w:jc w:val="both"/>
        <w:rPr>
          <w:sz w:val="28"/>
          <w:szCs w:val="28"/>
        </w:rPr>
      </w:pPr>
      <w:r w:rsidRPr="00D0027E">
        <w:rPr>
          <w:sz w:val="28"/>
          <w:szCs w:val="28"/>
        </w:rPr>
        <w:t>1. Особенности района выезда пожарно-спасательной части (район, подрайон).</w:t>
      </w:r>
    </w:p>
    <w:p w:rsidR="0046278B" w:rsidRPr="00D0027E" w:rsidRDefault="0046278B" w:rsidP="0046278B">
      <w:pPr>
        <w:pStyle w:val="a5"/>
        <w:widowControl w:val="0"/>
        <w:jc w:val="both"/>
        <w:rPr>
          <w:sz w:val="28"/>
          <w:szCs w:val="28"/>
        </w:rPr>
      </w:pPr>
      <w:r w:rsidRPr="00D0027E">
        <w:rPr>
          <w:sz w:val="28"/>
          <w:szCs w:val="28"/>
        </w:rPr>
        <w:t>2. Специализацию дежурных караулов по направлению деятельности.</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С особенностями взаимодействия со службами жизнеобеспечения.</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С оперативно-тактическими особенностями критически важных, потенциально-опасных и социально-значимых объектов в районе выезда подразделения.</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Порядком ведения радиосвязи с отделениями, выехавшими к месту пожара, ПТУ, ПТЗ.</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Перечнем позывных радиостанций пожарно-спасательного гарнизона, силами управления и оповещения.</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lastRenderedPageBreak/>
        <w:t>С особенностями противопожарного водоснабжения района выезда части, планшетом и справочником водоисточников.</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С организацией тушения пожаров, ликвидации аварий и последствий ЧС на территории субъекта РФ.</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по ПС и ТСП «Вязка двойной спасательной петли без надевания ее на спасаемого».</w:t>
      </w:r>
    </w:p>
    <w:p w:rsidR="0046278B" w:rsidRPr="00D0027E" w:rsidRDefault="0046278B" w:rsidP="0046278B">
      <w:pPr>
        <w:pStyle w:val="a5"/>
        <w:widowControl w:val="0"/>
        <w:jc w:val="both"/>
        <w:rPr>
          <w:b/>
          <w:sz w:val="28"/>
          <w:szCs w:val="28"/>
          <w:u w:val="single"/>
        </w:rPr>
      </w:pPr>
      <w:r w:rsidRPr="00D0027E">
        <w:rPr>
          <w:b/>
          <w:sz w:val="28"/>
          <w:szCs w:val="28"/>
          <w:u w:val="single"/>
        </w:rPr>
        <w:t>4-е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9"/>
        </w:numPr>
        <w:tabs>
          <w:tab w:val="left" w:pos="993"/>
        </w:tabs>
        <w:ind w:left="0" w:firstLine="709"/>
        <w:jc w:val="both"/>
        <w:rPr>
          <w:sz w:val="28"/>
          <w:szCs w:val="28"/>
        </w:rPr>
      </w:pPr>
      <w:r w:rsidRPr="00D0027E">
        <w:rPr>
          <w:sz w:val="28"/>
          <w:szCs w:val="28"/>
        </w:rPr>
        <w:t>Назначение, тактико-технические характеристики пожарной и аварийно-спасательной техники, находящ</w:t>
      </w:r>
      <w:r w:rsidR="009A3E3B" w:rsidRPr="00D0027E">
        <w:rPr>
          <w:sz w:val="28"/>
          <w:szCs w:val="28"/>
        </w:rPr>
        <w:t>ей</w:t>
      </w:r>
      <w:r w:rsidRPr="00D0027E">
        <w:rPr>
          <w:sz w:val="28"/>
          <w:szCs w:val="28"/>
        </w:rPr>
        <w:t>ся в расчете и резерве подразделения.</w:t>
      </w:r>
    </w:p>
    <w:p w:rsidR="0046278B" w:rsidRPr="00D0027E" w:rsidRDefault="0046278B" w:rsidP="002B21B6">
      <w:pPr>
        <w:pStyle w:val="a5"/>
        <w:widowControl w:val="0"/>
        <w:numPr>
          <w:ilvl w:val="0"/>
          <w:numId w:val="9"/>
        </w:numPr>
        <w:tabs>
          <w:tab w:val="left" w:pos="993"/>
        </w:tabs>
        <w:ind w:left="0" w:firstLine="709"/>
        <w:jc w:val="both"/>
        <w:rPr>
          <w:sz w:val="28"/>
          <w:szCs w:val="28"/>
        </w:rPr>
      </w:pPr>
      <w:r w:rsidRPr="00D0027E">
        <w:rPr>
          <w:sz w:val="28"/>
          <w:szCs w:val="28"/>
        </w:rPr>
        <w:t xml:space="preserve">Организацию газодымозащитной службы подразделения. </w:t>
      </w:r>
    </w:p>
    <w:p w:rsidR="0046278B" w:rsidRPr="00D0027E" w:rsidRDefault="0046278B" w:rsidP="002B21B6">
      <w:pPr>
        <w:pStyle w:val="a5"/>
        <w:widowControl w:val="0"/>
        <w:numPr>
          <w:ilvl w:val="0"/>
          <w:numId w:val="9"/>
        </w:numPr>
        <w:tabs>
          <w:tab w:val="left" w:pos="993"/>
        </w:tabs>
        <w:ind w:left="0" w:firstLine="709"/>
        <w:jc w:val="both"/>
        <w:rPr>
          <w:sz w:val="28"/>
          <w:szCs w:val="28"/>
        </w:rPr>
      </w:pPr>
      <w:r w:rsidRPr="00D0027E">
        <w:rPr>
          <w:sz w:val="28"/>
          <w:szCs w:val="28"/>
        </w:rPr>
        <w:t xml:space="preserve">Тактико-технические характеристики СИЗОД находящихся в расчете и резерве подразделения. </w:t>
      </w:r>
    </w:p>
    <w:p w:rsidR="0046278B" w:rsidRPr="00D0027E" w:rsidRDefault="0046278B" w:rsidP="002B21B6">
      <w:pPr>
        <w:pStyle w:val="a5"/>
        <w:widowControl w:val="0"/>
        <w:numPr>
          <w:ilvl w:val="0"/>
          <w:numId w:val="9"/>
        </w:numPr>
        <w:tabs>
          <w:tab w:val="left" w:pos="993"/>
        </w:tabs>
        <w:ind w:left="0" w:firstLine="709"/>
        <w:jc w:val="both"/>
        <w:rPr>
          <w:sz w:val="28"/>
          <w:szCs w:val="28"/>
        </w:rPr>
      </w:pPr>
      <w:r w:rsidRPr="00D0027E">
        <w:rPr>
          <w:sz w:val="28"/>
          <w:szCs w:val="28"/>
        </w:rPr>
        <w:t>Обязанности газодымозищитника.</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0"/>
          <w:numId w:val="3"/>
        </w:numPr>
        <w:tabs>
          <w:tab w:val="left" w:pos="993"/>
        </w:tabs>
        <w:ind w:left="0" w:firstLine="709"/>
        <w:jc w:val="both"/>
        <w:rPr>
          <w:sz w:val="28"/>
          <w:szCs w:val="28"/>
        </w:rPr>
      </w:pPr>
      <w:r w:rsidRPr="00D0027E">
        <w:rPr>
          <w:sz w:val="28"/>
          <w:szCs w:val="28"/>
        </w:rPr>
        <w:t>С документацией учета работы в СИЗОД.</w:t>
      </w:r>
    </w:p>
    <w:p w:rsidR="0046278B" w:rsidRPr="00D0027E" w:rsidRDefault="0046278B" w:rsidP="002B21B6">
      <w:pPr>
        <w:pStyle w:val="a5"/>
        <w:widowControl w:val="0"/>
        <w:numPr>
          <w:ilvl w:val="0"/>
          <w:numId w:val="3"/>
        </w:numPr>
        <w:tabs>
          <w:tab w:val="left" w:pos="993"/>
        </w:tabs>
        <w:ind w:left="0" w:firstLine="709"/>
        <w:jc w:val="both"/>
        <w:rPr>
          <w:sz w:val="28"/>
          <w:szCs w:val="28"/>
        </w:rPr>
      </w:pPr>
      <w:r w:rsidRPr="00D0027E">
        <w:rPr>
          <w:sz w:val="28"/>
          <w:szCs w:val="28"/>
        </w:rPr>
        <w:t>С графиком тренировок газодымозащитников.</w:t>
      </w:r>
    </w:p>
    <w:p w:rsidR="0046278B" w:rsidRPr="00D0027E" w:rsidRDefault="0046278B" w:rsidP="002B21B6">
      <w:pPr>
        <w:pStyle w:val="a5"/>
        <w:widowControl w:val="0"/>
        <w:numPr>
          <w:ilvl w:val="0"/>
          <w:numId w:val="3"/>
        </w:numPr>
        <w:tabs>
          <w:tab w:val="left" w:pos="993"/>
        </w:tabs>
        <w:ind w:left="0" w:firstLine="709"/>
        <w:jc w:val="both"/>
        <w:rPr>
          <w:sz w:val="28"/>
          <w:szCs w:val="28"/>
        </w:rPr>
      </w:pPr>
      <w:r w:rsidRPr="00D0027E">
        <w:rPr>
          <w:sz w:val="28"/>
          <w:szCs w:val="28"/>
        </w:rPr>
        <w:t>С порядком работы и оснащением базы ГДЗС (обслуживающего поста ГЗДС).</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по ПС и ТСП «Прокладка магистральной рукавной линии диаметром 77 мм одним исполнителем на 3 рукава».</w:t>
      </w:r>
    </w:p>
    <w:p w:rsidR="0046278B" w:rsidRPr="00D0027E" w:rsidRDefault="0046278B" w:rsidP="0046278B">
      <w:pPr>
        <w:pStyle w:val="a5"/>
        <w:widowControl w:val="0"/>
        <w:jc w:val="both"/>
        <w:rPr>
          <w:b/>
          <w:sz w:val="28"/>
          <w:szCs w:val="28"/>
          <w:u w:val="single"/>
        </w:rPr>
      </w:pPr>
      <w:r w:rsidRPr="00D0027E">
        <w:rPr>
          <w:b/>
          <w:sz w:val="28"/>
          <w:szCs w:val="28"/>
          <w:u w:val="single"/>
        </w:rPr>
        <w:t>5-е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2B21B6">
      <w:pPr>
        <w:pStyle w:val="a5"/>
        <w:widowControl w:val="0"/>
        <w:numPr>
          <w:ilvl w:val="1"/>
          <w:numId w:val="4"/>
        </w:numPr>
        <w:tabs>
          <w:tab w:val="left" w:pos="993"/>
        </w:tabs>
        <w:ind w:left="0" w:firstLine="709"/>
        <w:jc w:val="both"/>
        <w:rPr>
          <w:sz w:val="28"/>
          <w:szCs w:val="28"/>
        </w:rPr>
      </w:pPr>
      <w:r w:rsidRPr="00D0027E">
        <w:rPr>
          <w:sz w:val="28"/>
          <w:szCs w:val="28"/>
        </w:rPr>
        <w:t>Назначение, тактико-технические характеристики пожарного инструмента и аварийно-спасательного оборудования, средств связи и сигнализации, находящихся в расчете и резерве подразделения.</w:t>
      </w:r>
    </w:p>
    <w:p w:rsidR="0046278B" w:rsidRPr="00D0027E" w:rsidRDefault="0046278B" w:rsidP="002B21B6">
      <w:pPr>
        <w:pStyle w:val="a5"/>
        <w:widowControl w:val="0"/>
        <w:numPr>
          <w:ilvl w:val="1"/>
          <w:numId w:val="4"/>
        </w:numPr>
        <w:tabs>
          <w:tab w:val="left" w:pos="993"/>
        </w:tabs>
        <w:ind w:left="0" w:firstLine="709"/>
        <w:jc w:val="both"/>
        <w:rPr>
          <w:sz w:val="28"/>
          <w:szCs w:val="28"/>
        </w:rPr>
      </w:pPr>
      <w:r w:rsidRPr="00D0027E">
        <w:rPr>
          <w:sz w:val="28"/>
          <w:szCs w:val="28"/>
        </w:rPr>
        <w:t>Тактические возможности отделений на пожарных автомобилях находящихся в расчете и резерве подразделения.</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0"/>
          <w:numId w:val="5"/>
        </w:numPr>
        <w:tabs>
          <w:tab w:val="left" w:pos="993"/>
        </w:tabs>
        <w:ind w:left="0" w:firstLine="709"/>
        <w:jc w:val="both"/>
        <w:rPr>
          <w:sz w:val="28"/>
          <w:szCs w:val="28"/>
        </w:rPr>
      </w:pPr>
      <w:r w:rsidRPr="00D0027E">
        <w:rPr>
          <w:sz w:val="28"/>
          <w:szCs w:val="28"/>
        </w:rPr>
        <w:t>С правилами охраны труда при работе с пожарным инструментом и аварийно-спасательным оборудованием.</w:t>
      </w:r>
    </w:p>
    <w:p w:rsidR="0046278B" w:rsidRPr="00D0027E" w:rsidRDefault="0046278B" w:rsidP="002B21B6">
      <w:pPr>
        <w:pStyle w:val="a5"/>
        <w:widowControl w:val="0"/>
        <w:numPr>
          <w:ilvl w:val="0"/>
          <w:numId w:val="5"/>
        </w:numPr>
        <w:tabs>
          <w:tab w:val="left" w:pos="993"/>
        </w:tabs>
        <w:ind w:left="0" w:firstLine="709"/>
        <w:jc w:val="both"/>
        <w:rPr>
          <w:sz w:val="28"/>
          <w:szCs w:val="28"/>
        </w:rPr>
      </w:pPr>
      <w:r w:rsidRPr="00D0027E">
        <w:rPr>
          <w:sz w:val="28"/>
          <w:szCs w:val="28"/>
        </w:rPr>
        <w:t>С правилами эксплуатации и порядком работы с пожарным инструментом и аварийно-спасательным оборудованием.</w:t>
      </w:r>
    </w:p>
    <w:p w:rsidR="0046278B" w:rsidRPr="00D0027E" w:rsidRDefault="0046278B" w:rsidP="002B21B6">
      <w:pPr>
        <w:pStyle w:val="a5"/>
        <w:widowControl w:val="0"/>
        <w:numPr>
          <w:ilvl w:val="0"/>
          <w:numId w:val="5"/>
        </w:numPr>
        <w:tabs>
          <w:tab w:val="left" w:pos="993"/>
        </w:tabs>
        <w:ind w:left="0" w:firstLine="709"/>
        <w:jc w:val="both"/>
        <w:rPr>
          <w:sz w:val="28"/>
          <w:szCs w:val="28"/>
        </w:rPr>
      </w:pPr>
      <w:r w:rsidRPr="00D0027E">
        <w:rPr>
          <w:sz w:val="28"/>
          <w:szCs w:val="28"/>
        </w:rPr>
        <w:t>С порядком организации подготовки личного состава дежурных смен.</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2B21B6">
      <w:pPr>
        <w:pStyle w:val="a5"/>
        <w:widowControl w:val="0"/>
        <w:numPr>
          <w:ilvl w:val="0"/>
          <w:numId w:val="6"/>
        </w:numPr>
        <w:tabs>
          <w:tab w:val="left" w:pos="993"/>
        </w:tabs>
        <w:ind w:left="0" w:firstLine="709"/>
        <w:jc w:val="both"/>
        <w:rPr>
          <w:sz w:val="28"/>
          <w:szCs w:val="28"/>
        </w:rPr>
      </w:pPr>
      <w:r w:rsidRPr="00D0027E">
        <w:rPr>
          <w:sz w:val="28"/>
          <w:szCs w:val="28"/>
        </w:rPr>
        <w:t xml:space="preserve">Норматив по ПС и ТСП «Закрепление спасательной веревки за конструкцию здания (одним из четырех способов)». </w:t>
      </w:r>
    </w:p>
    <w:p w:rsidR="0046278B" w:rsidRPr="00D0027E" w:rsidRDefault="0046278B" w:rsidP="0046278B">
      <w:pPr>
        <w:pStyle w:val="a5"/>
        <w:widowControl w:val="0"/>
        <w:jc w:val="both"/>
        <w:rPr>
          <w:b/>
          <w:sz w:val="28"/>
          <w:szCs w:val="28"/>
          <w:u w:val="single"/>
        </w:rPr>
      </w:pPr>
      <w:r w:rsidRPr="00D0027E">
        <w:rPr>
          <w:b/>
          <w:sz w:val="28"/>
          <w:szCs w:val="28"/>
          <w:u w:val="single"/>
        </w:rPr>
        <w:t>6-е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7"/>
        </w:numPr>
        <w:tabs>
          <w:tab w:val="left" w:pos="993"/>
        </w:tabs>
        <w:ind w:left="0" w:firstLine="709"/>
        <w:jc w:val="both"/>
        <w:rPr>
          <w:sz w:val="28"/>
          <w:szCs w:val="28"/>
        </w:rPr>
      </w:pPr>
      <w:r w:rsidRPr="00D0027E">
        <w:rPr>
          <w:sz w:val="28"/>
          <w:szCs w:val="28"/>
        </w:rPr>
        <w:t xml:space="preserve">Порядок проведения технического обслуживания пожарной и </w:t>
      </w:r>
      <w:r w:rsidRPr="00D0027E">
        <w:rPr>
          <w:sz w:val="28"/>
          <w:szCs w:val="28"/>
        </w:rPr>
        <w:lastRenderedPageBreak/>
        <w:t>аварийно-спасательной техники, пожарного инструмента и аварийно-спасательного оборудования, средств связи и сигнализации.</w:t>
      </w:r>
    </w:p>
    <w:p w:rsidR="0046278B" w:rsidRPr="00D0027E" w:rsidRDefault="0046278B" w:rsidP="002B21B6">
      <w:pPr>
        <w:pStyle w:val="a5"/>
        <w:widowControl w:val="0"/>
        <w:numPr>
          <w:ilvl w:val="0"/>
          <w:numId w:val="7"/>
        </w:numPr>
        <w:tabs>
          <w:tab w:val="left" w:pos="993"/>
        </w:tabs>
        <w:ind w:left="0" w:firstLine="709"/>
        <w:jc w:val="both"/>
        <w:rPr>
          <w:sz w:val="28"/>
          <w:szCs w:val="28"/>
        </w:rPr>
      </w:pPr>
      <w:r w:rsidRPr="00D0027E">
        <w:rPr>
          <w:sz w:val="28"/>
          <w:szCs w:val="28"/>
        </w:rPr>
        <w:t>Особенности эксплуатации пожарных рукавов в пожарно-спасательной части (порядок испытания, ремонт, обслуживание, хранение, списание).</w:t>
      </w:r>
    </w:p>
    <w:p w:rsidR="0046278B" w:rsidRPr="00D0027E" w:rsidRDefault="0046278B" w:rsidP="002B21B6">
      <w:pPr>
        <w:pStyle w:val="a5"/>
        <w:widowControl w:val="0"/>
        <w:numPr>
          <w:ilvl w:val="0"/>
          <w:numId w:val="7"/>
        </w:numPr>
        <w:tabs>
          <w:tab w:val="left" w:pos="993"/>
        </w:tabs>
        <w:ind w:left="0" w:firstLine="709"/>
        <w:jc w:val="both"/>
        <w:rPr>
          <w:sz w:val="28"/>
          <w:szCs w:val="28"/>
        </w:rPr>
      </w:pPr>
      <w:r w:rsidRPr="00D0027E">
        <w:rPr>
          <w:sz w:val="28"/>
          <w:szCs w:val="28"/>
        </w:rPr>
        <w:t>С организацией работы нештатной газодымозащитной службы местного пожарно-спасательного гарнизона.</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0"/>
          <w:numId w:val="8"/>
        </w:numPr>
        <w:tabs>
          <w:tab w:val="left" w:pos="993"/>
        </w:tabs>
        <w:ind w:left="0" w:firstLine="709"/>
        <w:jc w:val="both"/>
        <w:rPr>
          <w:sz w:val="28"/>
          <w:szCs w:val="28"/>
        </w:rPr>
      </w:pPr>
      <w:r w:rsidRPr="00D0027E">
        <w:rPr>
          <w:sz w:val="28"/>
          <w:szCs w:val="28"/>
        </w:rPr>
        <w:t>Порядком оформления и ведения формуляров (паспортов), актов, журналов по испытанию и списанию пожарных рукавов.</w:t>
      </w:r>
    </w:p>
    <w:p w:rsidR="0046278B" w:rsidRPr="00D0027E" w:rsidRDefault="0046278B" w:rsidP="002B21B6">
      <w:pPr>
        <w:pStyle w:val="a5"/>
        <w:widowControl w:val="0"/>
        <w:numPr>
          <w:ilvl w:val="0"/>
          <w:numId w:val="8"/>
        </w:numPr>
        <w:tabs>
          <w:tab w:val="left" w:pos="993"/>
        </w:tabs>
        <w:ind w:left="0" w:firstLine="709"/>
        <w:jc w:val="both"/>
        <w:rPr>
          <w:sz w:val="28"/>
          <w:szCs w:val="28"/>
        </w:rPr>
      </w:pPr>
      <w:r w:rsidRPr="00D0027E">
        <w:rPr>
          <w:sz w:val="28"/>
          <w:szCs w:val="28"/>
        </w:rPr>
        <w:t xml:space="preserve">С графиком проведения технического обслуживания пожарной и аварийно-спасательной техники, пожарного инструмента и аварийно-спасательного оборудования, средств связи и сигнализации. </w:t>
      </w:r>
    </w:p>
    <w:p w:rsidR="0046278B" w:rsidRPr="00D0027E" w:rsidRDefault="0046278B" w:rsidP="002B21B6">
      <w:pPr>
        <w:pStyle w:val="a5"/>
        <w:widowControl w:val="0"/>
        <w:numPr>
          <w:ilvl w:val="0"/>
          <w:numId w:val="8"/>
        </w:numPr>
        <w:tabs>
          <w:tab w:val="left" w:pos="993"/>
        </w:tabs>
        <w:ind w:left="0" w:firstLine="709"/>
        <w:jc w:val="both"/>
        <w:rPr>
          <w:sz w:val="28"/>
          <w:szCs w:val="28"/>
        </w:rPr>
      </w:pPr>
      <w:r w:rsidRPr="00D0027E">
        <w:rPr>
          <w:sz w:val="28"/>
          <w:szCs w:val="28"/>
        </w:rPr>
        <w:t>С видами и работ и перечнем мероприятий при проведении технического обслуживания пожарной и аварийно-спасательной техники, пожарного инструмента и аварийно-спасательного оборудования, средств связи и сигнализации.</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w:t>
      </w:r>
      <w:r w:rsidR="009A3E3B" w:rsidRPr="00D0027E">
        <w:rPr>
          <w:sz w:val="28"/>
          <w:szCs w:val="28"/>
        </w:rPr>
        <w:t>Оценка состояния пострадавшего</w:t>
      </w:r>
      <w:r w:rsidRPr="00D0027E">
        <w:rPr>
          <w:sz w:val="28"/>
          <w:szCs w:val="28"/>
        </w:rPr>
        <w:t>».</w:t>
      </w:r>
    </w:p>
    <w:p w:rsidR="0046278B" w:rsidRPr="00D0027E" w:rsidRDefault="0046278B" w:rsidP="0046278B">
      <w:pPr>
        <w:pStyle w:val="a5"/>
        <w:widowControl w:val="0"/>
        <w:jc w:val="both"/>
        <w:rPr>
          <w:b/>
          <w:sz w:val="28"/>
          <w:szCs w:val="28"/>
          <w:u w:val="single"/>
        </w:rPr>
      </w:pPr>
      <w:r w:rsidRPr="00D0027E">
        <w:rPr>
          <w:b/>
          <w:sz w:val="28"/>
          <w:szCs w:val="28"/>
          <w:u w:val="single"/>
        </w:rPr>
        <w:t>7-е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10"/>
        </w:numPr>
        <w:tabs>
          <w:tab w:val="left" w:pos="993"/>
        </w:tabs>
        <w:ind w:left="0" w:firstLine="709"/>
        <w:jc w:val="both"/>
        <w:rPr>
          <w:sz w:val="28"/>
          <w:szCs w:val="28"/>
        </w:rPr>
      </w:pPr>
      <w:r w:rsidRPr="00D0027E">
        <w:rPr>
          <w:sz w:val="28"/>
          <w:szCs w:val="28"/>
        </w:rPr>
        <w:t>Назначение, тактико-технические характеристики и особенности работы с ручными пожарными лестницами.</w:t>
      </w:r>
    </w:p>
    <w:p w:rsidR="0046278B" w:rsidRPr="00D0027E" w:rsidRDefault="0046278B" w:rsidP="002B21B6">
      <w:pPr>
        <w:pStyle w:val="a5"/>
        <w:widowControl w:val="0"/>
        <w:numPr>
          <w:ilvl w:val="0"/>
          <w:numId w:val="10"/>
        </w:numPr>
        <w:tabs>
          <w:tab w:val="left" w:pos="993"/>
        </w:tabs>
        <w:ind w:left="0" w:firstLine="709"/>
        <w:jc w:val="both"/>
        <w:rPr>
          <w:sz w:val="28"/>
          <w:szCs w:val="28"/>
        </w:rPr>
      </w:pPr>
      <w:r w:rsidRPr="00D0027E">
        <w:rPr>
          <w:sz w:val="28"/>
          <w:szCs w:val="28"/>
        </w:rPr>
        <w:t>Особенности эксплуатации пожарного инструмента и аварийно-спасательного оборудования в пожарно-спасательной части (порядок испытания, ремонт, обслуживание, хранение, списание).</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DA7E3B">
      <w:pPr>
        <w:pStyle w:val="a5"/>
        <w:widowControl w:val="0"/>
        <w:numPr>
          <w:ilvl w:val="0"/>
          <w:numId w:val="143"/>
        </w:numPr>
        <w:tabs>
          <w:tab w:val="left" w:pos="0"/>
        </w:tabs>
        <w:ind w:left="0" w:firstLine="709"/>
        <w:jc w:val="both"/>
        <w:rPr>
          <w:sz w:val="28"/>
          <w:szCs w:val="28"/>
        </w:rPr>
      </w:pPr>
      <w:r w:rsidRPr="00D0027E">
        <w:rPr>
          <w:sz w:val="28"/>
          <w:szCs w:val="28"/>
        </w:rPr>
        <w:t>Порядком оформления и ведения формуляров (паспортов), актов, журналов по испытанию и списанию пожарного инструмента и аварийно-спасательного оборудования.</w:t>
      </w:r>
    </w:p>
    <w:p w:rsidR="0046278B" w:rsidRPr="00D0027E" w:rsidRDefault="0046278B" w:rsidP="00DA7E3B">
      <w:pPr>
        <w:pStyle w:val="a5"/>
        <w:widowControl w:val="0"/>
        <w:numPr>
          <w:ilvl w:val="0"/>
          <w:numId w:val="143"/>
        </w:numPr>
        <w:tabs>
          <w:tab w:val="left" w:pos="0"/>
        </w:tabs>
        <w:ind w:left="0" w:firstLine="709"/>
        <w:jc w:val="both"/>
        <w:rPr>
          <w:sz w:val="28"/>
          <w:szCs w:val="28"/>
        </w:rPr>
      </w:pPr>
      <w:r w:rsidRPr="00D0027E">
        <w:rPr>
          <w:sz w:val="28"/>
          <w:szCs w:val="28"/>
        </w:rPr>
        <w:t>Порядком оформления и ведения формуляров (паспортов), актов, журналов по испытанию и списанию ручных пожарных лестниц.</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 xml:space="preserve">Норматив по ПС и ТСП «Установка выдвижной лестницы в окно 3-го этажа учебной башни с использованием автомобиля АЦ». </w:t>
      </w:r>
    </w:p>
    <w:p w:rsidR="0046278B" w:rsidRPr="00D0027E" w:rsidRDefault="0046278B" w:rsidP="0046278B">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Итог:</w:t>
      </w:r>
      <w:r w:rsidRPr="00D0027E">
        <w:rPr>
          <w:rFonts w:ascii="Times New Roman" w:hAnsi="Times New Roman" w:cs="Times New Roman"/>
          <w:sz w:val="28"/>
          <w:szCs w:val="28"/>
        </w:rPr>
        <w:t xml:space="preserve"> Составить отзыв по прохождению стажировке в должности пожарного.</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1664CC" w:rsidP="00FA65E9">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5</w:t>
      </w:r>
      <w:r w:rsidR="00766234" w:rsidRPr="00D0027E">
        <w:rPr>
          <w:rFonts w:ascii="Times New Roman" w:hAnsi="Times New Roman" w:cs="Times New Roman"/>
          <w:b/>
          <w:sz w:val="28"/>
          <w:szCs w:val="28"/>
        </w:rPr>
        <w:t>.4 Оформление результатов учебной практики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(Приложение № 1) которое составляют в течение первых суток заступления на дежурство.</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 окончании дежурства, ежедневно, закрепленный начальник караула проверяет выполнение запланированных мероприятий и </w:t>
      </w:r>
      <w:r w:rsidRPr="00D0027E">
        <w:rPr>
          <w:rFonts w:ascii="Times New Roman" w:hAnsi="Times New Roman" w:cs="Times New Roman"/>
          <w:sz w:val="28"/>
          <w:szCs w:val="28"/>
        </w:rPr>
        <w:lastRenderedPageBreak/>
        <w:t>выставляет оценку по пятибалльной шкале.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 итогам (Приложение № 2).</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1664CC"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5</w:t>
      </w:r>
      <w:r w:rsidR="00766234" w:rsidRPr="00D0027E">
        <w:rPr>
          <w:rFonts w:ascii="Times New Roman" w:hAnsi="Times New Roman" w:cs="Times New Roman"/>
          <w:b/>
          <w:sz w:val="28"/>
          <w:szCs w:val="28"/>
        </w:rPr>
        <w:t xml:space="preserve">.5 </w:t>
      </w:r>
      <w:r w:rsidR="00766234" w:rsidRPr="00D0027E">
        <w:rPr>
          <w:rFonts w:ascii="Times New Roman" w:hAnsi="Times New Roman" w:cs="Times New Roman"/>
          <w:b/>
          <w:bCs/>
          <w:sz w:val="28"/>
          <w:szCs w:val="28"/>
        </w:rPr>
        <w:t>Перечень основной и дополнительной учебной литературы</w:t>
      </w:r>
    </w:p>
    <w:p w:rsidR="00766234" w:rsidRPr="00D0027E" w:rsidRDefault="00766234" w:rsidP="00FA65E9">
      <w:pPr>
        <w:widowControl w:val="0"/>
        <w:spacing w:after="0" w:line="240" w:lineRule="auto"/>
        <w:jc w:val="center"/>
        <w:rPr>
          <w:rFonts w:ascii="Times New Roman" w:hAnsi="Times New Roman" w:cs="Times New Roman"/>
          <w:b/>
          <w:bCs/>
          <w:sz w:val="28"/>
          <w:szCs w:val="28"/>
        </w:rPr>
      </w:pPr>
    </w:p>
    <w:p w:rsidR="00766234" w:rsidRPr="00D0027E" w:rsidRDefault="001664CC"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5.5</w:t>
      </w:r>
      <w:r w:rsidR="00766234" w:rsidRPr="00D0027E">
        <w:rPr>
          <w:rFonts w:ascii="Times New Roman" w:hAnsi="Times New Roman" w:cs="Times New Roman"/>
          <w:b/>
          <w:bCs/>
          <w:sz w:val="28"/>
          <w:szCs w:val="28"/>
        </w:rPr>
        <w:t>.1 Основная литература</w:t>
      </w:r>
    </w:p>
    <w:p w:rsidR="002A7C75" w:rsidRPr="00D0027E" w:rsidRDefault="002A7C75" w:rsidP="002B21B6">
      <w:pPr>
        <w:pStyle w:val="a5"/>
        <w:widowControl w:val="0"/>
        <w:numPr>
          <w:ilvl w:val="0"/>
          <w:numId w:val="14"/>
        </w:numPr>
        <w:tabs>
          <w:tab w:val="left" w:pos="993"/>
          <w:tab w:val="left" w:pos="1134"/>
        </w:tabs>
        <w:ind w:left="0" w:firstLine="698"/>
        <w:jc w:val="both"/>
        <w:rPr>
          <w:sz w:val="28"/>
          <w:szCs w:val="28"/>
        </w:rPr>
      </w:pPr>
      <w:r w:rsidRPr="00D0027E">
        <w:rPr>
          <w:sz w:val="28"/>
          <w:szCs w:val="28"/>
        </w:rPr>
        <w:t>Методические рекомендации по пожарно-строевой подготовке. М.: Центр Пропаганды, 2007. – 200 с. (утверждены МЧС России 30.06.2005).</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Подставков В.П., Теребнев В.В. Подготовка пожарных-спасателей. Противопожарная служба гражданской обороны. - М.: Центр пропаганды, 2007. – 288 с.</w:t>
      </w:r>
    </w:p>
    <w:p w:rsidR="002A7C75" w:rsidRPr="00D0027E" w:rsidRDefault="002A7C75" w:rsidP="002B21B6">
      <w:pPr>
        <w:pStyle w:val="a5"/>
        <w:widowControl w:val="0"/>
        <w:numPr>
          <w:ilvl w:val="0"/>
          <w:numId w:val="14"/>
        </w:numPr>
        <w:tabs>
          <w:tab w:val="left" w:pos="1134"/>
        </w:tabs>
        <w:ind w:left="0" w:firstLine="698"/>
        <w:jc w:val="both"/>
        <w:rPr>
          <w:sz w:val="28"/>
          <w:szCs w:val="28"/>
        </w:rPr>
      </w:pPr>
      <w:r w:rsidRPr="00D0027E">
        <w:rPr>
          <w:sz w:val="28"/>
          <w:szCs w:val="28"/>
        </w:rPr>
        <w:t>Теребнев В.В. «Пожарная тактика» ООО «Издательство «Калан» 2015.</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Пожарная тактика. – Екатеринбург.: Калан, 2007. – 538 с. </w:t>
      </w:r>
    </w:p>
    <w:p w:rsidR="002A7C75" w:rsidRPr="00D0027E" w:rsidRDefault="002A7C75" w:rsidP="002A7C75">
      <w:pPr>
        <w:pStyle w:val="a5"/>
        <w:widowControl w:val="0"/>
        <w:tabs>
          <w:tab w:val="left" w:pos="1134"/>
        </w:tabs>
        <w:ind w:left="698"/>
        <w:jc w:val="both"/>
        <w:rPr>
          <w:snapToGrid w:val="0"/>
          <w:sz w:val="28"/>
          <w:szCs w:val="28"/>
        </w:rPr>
      </w:pPr>
    </w:p>
    <w:p w:rsidR="00766234" w:rsidRPr="00D0027E" w:rsidRDefault="001664CC" w:rsidP="00FA65E9">
      <w:pPr>
        <w:widowControl w:val="0"/>
        <w:tabs>
          <w:tab w:val="left" w:pos="1276"/>
        </w:tabs>
        <w:spacing w:after="0" w:line="240" w:lineRule="auto"/>
        <w:jc w:val="center"/>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5.5</w:t>
      </w:r>
      <w:r w:rsidR="00766234" w:rsidRPr="00D0027E">
        <w:rPr>
          <w:rFonts w:ascii="Times New Roman" w:eastAsia="Times New Roman" w:hAnsi="Times New Roman" w:cs="Times New Roman"/>
          <w:b/>
          <w:sz w:val="28"/>
          <w:szCs w:val="28"/>
        </w:rPr>
        <w:t>.2. Дополнительная литература</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Исаев В.С. Аварийно-химически-опасные вещества (АХОВ). Методика прогнозирования и оценки химической обстановки. Учебное пособие.- М.: Военные знания, 2003. – 56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Повзик Я.С. Справочник руководителя тушения пожара.- М.: ЗАО «Спецтехника», 2000. – 361 с.</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и другие. Организация службы начальника караула пожарной части: Пособие. - М.: ООО «ИБС-Холдинг», 2005. – 232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Противопожарная защита и тушение пожаров. Книга 1: Жилые и общественные здания и сооружения. - М.: Пожнаука, 2006. – 314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Противопожарная защита и тушение пожаров. Книга 2: Промышленные здания и сооружения. - М.: Пожнаука, 2006. – 412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Противопожарная защита и тушение пожаров. Книга 3: Здания повышенной этажности. - М.: Пожнаука, 2006. – 237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Справочник руководителя тушения пожара. Тактические возможности пожарных подразделений.-М.: ИБС-Холдинг, 2005. – 248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Тактическая подготовка должностных лиц органов управления силами и средствами на пожаре: Учебное пособие / Под общ.ред. Е.А. Мешалкина. - Екатеринбург: Калан-Форт, 2004. – 296 с. </w:t>
      </w:r>
    </w:p>
    <w:p w:rsidR="005A6583" w:rsidRPr="00D0027E" w:rsidRDefault="005A6583" w:rsidP="005A6583">
      <w:pPr>
        <w:pStyle w:val="a5"/>
        <w:widowControl w:val="0"/>
        <w:tabs>
          <w:tab w:val="left" w:pos="993"/>
          <w:tab w:val="left" w:pos="1134"/>
        </w:tabs>
        <w:ind w:left="698"/>
        <w:jc w:val="both"/>
        <w:rPr>
          <w:sz w:val="28"/>
          <w:szCs w:val="28"/>
        </w:rPr>
      </w:pPr>
    </w:p>
    <w:p w:rsidR="005A6583" w:rsidRPr="00D0027E" w:rsidRDefault="005A6583" w:rsidP="005A6583">
      <w:pPr>
        <w:widowControl w:val="0"/>
        <w:tabs>
          <w:tab w:val="left" w:pos="1276"/>
        </w:tabs>
        <w:spacing w:after="0" w:line="240" w:lineRule="auto"/>
        <w:jc w:val="center"/>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lastRenderedPageBreak/>
        <w:t>5.5.3. Нормативные правовые акты и нормативные документы</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22.07.2008 г. № 123-ФЗ «Технический регламент о требованиях пожарной безопасности».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25.12.08 № 273-ФЗ «О противодействии коррупции».</w:t>
      </w:r>
    </w:p>
    <w:p w:rsidR="005A6583" w:rsidRPr="00AB29F4" w:rsidRDefault="005A6583" w:rsidP="00AB29F4">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30.12.2001 № 197-ФЗ «Трудовой кодекс Российской Федерации».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13.06.1996 № 63-ФЗ «Уголовный кодекс Российской Федерации».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от 22.08.95 № 151-ФЗ «Об аварийно-спасательных службах и статусе спасателей».</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21.12.94 № 69-ФЗ «О пожарной безопасности».</w:t>
      </w:r>
    </w:p>
    <w:p w:rsidR="005A6583"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Министерства труда и социальной защиты Российской Федерации от 16.11.2020 N 782н "Об утверждении правил по охране труда при работе на высоте".</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министерства труда и социальной защиты РФ от 27.11.2020 г. 835н «Об утверждении правил по охране труда при работе с инструментом и приспособлениями».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25.10.2017 № 467 «Об утверждении Положения о пожарно-спасательных гарнизонах».</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26.10.2017 № 472 «Об утверждении Порядка подготовки личного состава пожарной охраны».</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20 октября 2017 г. № 452 "Об утверждении Устава подразделений пожарной охраны".</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21.04.2016 № 204 «О техническом обслуживании, ремонте и хранении средств индивидуальной защиты органов дыхания и зрения».</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РФ от 09.01.13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5A6583"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Постановление Правительства РФ от 20.06.05г. №385 «О </w:t>
      </w:r>
      <w:r w:rsidRPr="00D0027E">
        <w:rPr>
          <w:snapToGrid w:val="0"/>
          <w:sz w:val="28"/>
          <w:szCs w:val="28"/>
        </w:rPr>
        <w:lastRenderedPageBreak/>
        <w:t>федеральной противопожарной службе».</w:t>
      </w:r>
    </w:p>
    <w:p w:rsidR="00735028" w:rsidRPr="00D0027E" w:rsidRDefault="00735028" w:rsidP="00FA65E9">
      <w:pPr>
        <w:widowControl w:val="0"/>
        <w:spacing w:after="0" w:line="240" w:lineRule="auto"/>
        <w:ind w:firstLine="709"/>
        <w:jc w:val="right"/>
        <w:rPr>
          <w:rFonts w:ascii="Times New Roman" w:hAnsi="Times New Roman" w:cs="Times New Roman"/>
          <w:sz w:val="28"/>
          <w:szCs w:val="28"/>
        </w:rPr>
      </w:pPr>
    </w:p>
    <w:p w:rsidR="001664CC" w:rsidRPr="00D0027E" w:rsidRDefault="001664CC">
      <w:pPr>
        <w:rPr>
          <w:rFonts w:ascii="Times New Roman" w:hAnsi="Times New Roman" w:cs="Times New Roman"/>
          <w:sz w:val="28"/>
          <w:szCs w:val="28"/>
        </w:rPr>
      </w:pPr>
      <w:r w:rsidRPr="00D0027E">
        <w:rPr>
          <w:rFonts w:ascii="Times New Roman" w:hAnsi="Times New Roman" w:cs="Times New Roman"/>
          <w:sz w:val="28"/>
          <w:szCs w:val="28"/>
        </w:rPr>
        <w:br w:type="page"/>
      </w:r>
    </w:p>
    <w:p w:rsidR="005874DE" w:rsidRPr="00D0027E" w:rsidRDefault="005874DE" w:rsidP="00390EF6">
      <w:pPr>
        <w:pStyle w:val="10"/>
        <w:spacing w:before="0" w:after="120" w:line="240" w:lineRule="auto"/>
        <w:jc w:val="center"/>
        <w:rPr>
          <w:rFonts w:ascii="Times New Roman" w:hAnsi="Times New Roman" w:cs="Times New Roman"/>
          <w:color w:val="auto"/>
        </w:rPr>
      </w:pPr>
      <w:bookmarkStart w:id="3" w:name="_Toc96693594"/>
      <w:r w:rsidRPr="00D0027E">
        <w:rPr>
          <w:rFonts w:ascii="Times New Roman" w:hAnsi="Times New Roman" w:cs="Times New Roman"/>
          <w:color w:val="auto"/>
        </w:rPr>
        <w:lastRenderedPageBreak/>
        <w:t>Программа профессиональной переподготовки</w:t>
      </w:r>
      <w:bookmarkEnd w:id="3"/>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390EF6">
      <w:pPr>
        <w:pStyle w:val="2"/>
        <w:rPr>
          <w:rFonts w:ascii="Times New Roman" w:hAnsi="Times New Roman" w:cs="Times New Roman"/>
          <w:b/>
          <w:sz w:val="28"/>
          <w:szCs w:val="28"/>
        </w:rPr>
      </w:pPr>
      <w:bookmarkStart w:id="4" w:name="_Toc96693595"/>
      <w:r w:rsidRPr="00D0027E">
        <w:rPr>
          <w:rFonts w:ascii="Times New Roman" w:hAnsi="Times New Roman" w:cs="Times New Roman"/>
          <w:b/>
          <w:sz w:val="28"/>
          <w:szCs w:val="28"/>
        </w:rPr>
        <w:t>«ПРОФЕССИОНАЛЬНАЯ ПЕРЕПОДГОТОВКА ВОДИТЕЛЕЙ ОСНОВНЫХ ПОЖАРНЫХ АВТОМОБИЛЕЙ</w:t>
      </w:r>
      <w:r w:rsidR="005A6085">
        <w:rPr>
          <w:rFonts w:ascii="Times New Roman" w:hAnsi="Times New Roman" w:cs="Times New Roman"/>
          <w:b/>
          <w:sz w:val="28"/>
          <w:szCs w:val="28"/>
        </w:rPr>
        <w:t xml:space="preserve"> ОБЩЕГО ПРИМЕНЕНИЯ</w:t>
      </w:r>
      <w:r w:rsidRPr="00D0027E">
        <w:rPr>
          <w:rFonts w:ascii="Times New Roman" w:hAnsi="Times New Roman" w:cs="Times New Roman"/>
          <w:b/>
          <w:sz w:val="28"/>
          <w:szCs w:val="28"/>
        </w:rPr>
        <w:t>»</w:t>
      </w:r>
      <w:bookmarkEnd w:id="4"/>
    </w:p>
    <w:p w:rsidR="005874DE" w:rsidRPr="00D0027E" w:rsidRDefault="005874DE" w:rsidP="005874DE">
      <w:pPr>
        <w:widowControl w:val="0"/>
        <w:spacing w:after="0" w:line="240" w:lineRule="auto"/>
        <w:ind w:firstLine="709"/>
        <w:jc w:val="center"/>
        <w:rPr>
          <w:rFonts w:ascii="Times New Roman" w:hAnsi="Times New Roman" w:cs="Times New Roman"/>
          <w:sz w:val="28"/>
          <w:szCs w:val="28"/>
        </w:rPr>
      </w:pPr>
    </w:p>
    <w:p w:rsidR="005874DE" w:rsidRPr="00D0027E" w:rsidRDefault="005874DE" w:rsidP="00DA7E3B">
      <w:pPr>
        <w:widowControl w:val="0"/>
        <w:numPr>
          <w:ilvl w:val="0"/>
          <w:numId w:val="40"/>
        </w:numPr>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ОБЩИЕ ПОЛОЖЕНИЯ</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DA7E3B">
      <w:pPr>
        <w:pStyle w:val="a5"/>
        <w:widowControl w:val="0"/>
        <w:numPr>
          <w:ilvl w:val="1"/>
          <w:numId w:val="40"/>
        </w:numPr>
        <w:ind w:left="0" w:right="-1" w:firstLine="709"/>
        <w:jc w:val="both"/>
        <w:rPr>
          <w:sz w:val="28"/>
          <w:szCs w:val="28"/>
        </w:rPr>
      </w:pPr>
      <w:r w:rsidRPr="00D0027E">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приказ Министерства труда и социальной защиты Российской Федерации от 07.09.2020 г. №575н «Об утверждении профессионального стандарта «Пожарный»;</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Постановление Минтруда РФ от 10.11.1992 N 31 (ред. от 24.11.2008) "Об утверждении тарифно-квалификационных характеристик по общеотраслевым профессиям рабочих".</w:t>
      </w:r>
    </w:p>
    <w:p w:rsidR="005874DE" w:rsidRPr="00D0027E" w:rsidRDefault="005874DE" w:rsidP="00B17DD3">
      <w:pPr>
        <w:pStyle w:val="a5"/>
        <w:widowControl w:val="0"/>
        <w:ind w:left="0" w:right="-1" w:firstLine="709"/>
        <w:jc w:val="both"/>
        <w:rPr>
          <w:b/>
          <w:sz w:val="28"/>
          <w:szCs w:val="28"/>
        </w:rPr>
      </w:pPr>
      <w:r w:rsidRPr="00D0027E">
        <w:rPr>
          <w:b/>
          <w:sz w:val="28"/>
          <w:szCs w:val="28"/>
        </w:rPr>
        <w:t xml:space="preserve">Выдаваемые документы </w:t>
      </w:r>
      <w:r w:rsidRPr="00D0027E">
        <w:rPr>
          <w:sz w:val="28"/>
          <w:szCs w:val="28"/>
        </w:rPr>
        <w:t>свидетельство о профессии</w:t>
      </w:r>
      <w:r w:rsidR="005C7EF7" w:rsidRPr="00D0027E">
        <w:rPr>
          <w:sz w:val="28"/>
          <w:szCs w:val="28"/>
        </w:rPr>
        <w:t xml:space="preserve"> рабочего, должности служащего</w:t>
      </w:r>
      <w:r w:rsidRPr="00D0027E">
        <w:rPr>
          <w:i/>
          <w:sz w:val="28"/>
          <w:szCs w:val="28"/>
        </w:rPr>
        <w:t>.</w:t>
      </w:r>
    </w:p>
    <w:p w:rsidR="005874DE" w:rsidRPr="00D0027E" w:rsidRDefault="005874DE" w:rsidP="00DA7E3B">
      <w:pPr>
        <w:widowControl w:val="0"/>
        <w:numPr>
          <w:ilvl w:val="1"/>
          <w:numId w:val="40"/>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b/>
          <w:bCs/>
          <w:sz w:val="28"/>
          <w:szCs w:val="28"/>
        </w:rPr>
        <w:t>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
          <w:bCs/>
          <w:sz w:val="28"/>
          <w:szCs w:val="28"/>
        </w:rPr>
        <w:t>:</w:t>
      </w:r>
      <w:r w:rsidRPr="00D0027E">
        <w:rPr>
          <w:rFonts w:ascii="Times New Roman" w:hAnsi="Times New Roman" w:cs="Times New Roman"/>
          <w:sz w:val="28"/>
          <w:szCs w:val="28"/>
        </w:rPr>
        <w:t xml:space="preserve"> формирование профессиональных знаний, умений и навыков, необходимых для управления автомобилем категории «С» и выполнения обязанностей водителя пожарного и аварийно-спасательного автомобиля.</w:t>
      </w:r>
    </w:p>
    <w:p w:rsidR="005874DE" w:rsidRPr="00D0027E" w:rsidRDefault="005874DE" w:rsidP="00DA7E3B">
      <w:pPr>
        <w:widowControl w:val="0"/>
        <w:numPr>
          <w:ilvl w:val="1"/>
          <w:numId w:val="40"/>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b/>
          <w:bCs/>
          <w:sz w:val="28"/>
          <w:szCs w:val="28"/>
        </w:rPr>
        <w:t>Задачи программы:</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формирование знаний об эксплуатации внедорожного автотранспортного средства с максимальной массой свыше 3500 кг, его техническое обслуживание и устранение неисправностей;</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 xml:space="preserve"> перевозка грузов внедорожным автотранспортным средством в различных дорожных и метеорологических условиях;</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 xml:space="preserve"> выполнение работ по доставке пожарных, мобильных средств пожаротушения, пожарного оборудования и инструмента, средств связи, средств индивидуальной защиты и спасения, огнетушащих веществ и специальных агрегатов, аварийно-спасательной техники к месту вызова.</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 xml:space="preserve"> выполнение работ по тушению пожара с применением мобильных средств пожаротушения; выполнение аварийно-спасательных работ, оказание первой помощи пострадавшим при пожаре; </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 xml:space="preserve"> выполнение работ по приемке (передаче) и содержанию в исправном состоянии мобильных средств пожаротушения, пожарного оборудования и инструмента, средств связи, средств индивидуальной защиты и спасения, огнетушащих веществ и специальных агрегатов, аварийно-спасательной техники;</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выполнение должностных обязанностей при несении караульной службы.</w:t>
      </w:r>
    </w:p>
    <w:p w:rsidR="005874DE" w:rsidRPr="00D0027E" w:rsidRDefault="005874DE" w:rsidP="005874DE">
      <w:pPr>
        <w:pStyle w:val="67"/>
        <w:shd w:val="clear" w:color="auto" w:fill="auto"/>
        <w:spacing w:after="0" w:line="240" w:lineRule="auto"/>
        <w:ind w:right="40" w:firstLine="709"/>
        <w:jc w:val="both"/>
        <w:rPr>
          <w:sz w:val="28"/>
          <w:szCs w:val="28"/>
        </w:rPr>
      </w:pPr>
      <w:r w:rsidRPr="00D0027E">
        <w:rPr>
          <w:b/>
          <w:bCs/>
          <w:sz w:val="28"/>
          <w:szCs w:val="28"/>
        </w:rPr>
        <w:t>1.4. Категория слушателей</w:t>
      </w:r>
      <w:r w:rsidRPr="00D0027E">
        <w:rPr>
          <w:bCs/>
          <w:sz w:val="28"/>
          <w:szCs w:val="28"/>
        </w:rPr>
        <w:t xml:space="preserve">: </w:t>
      </w:r>
      <w:r w:rsidRPr="00D0027E">
        <w:rPr>
          <w:sz w:val="28"/>
          <w:szCs w:val="28"/>
        </w:rPr>
        <w:t xml:space="preserve">Программа предназначена для </w:t>
      </w:r>
      <w:r w:rsidRPr="00D0027E">
        <w:rPr>
          <w:sz w:val="28"/>
          <w:szCs w:val="28"/>
        </w:rPr>
        <w:lastRenderedPageBreak/>
        <w:t>подготовки слушателей, имеющих среднее общее образование, профессию «Водитель автомобиля», а так же лица, достигшие восемнадцатилетнего возраста, имеющие медицинское заключение об отсутствии противопоказаний к управлению транспортными средствами.</w:t>
      </w:r>
    </w:p>
    <w:p w:rsidR="005874DE" w:rsidRPr="00D0027E" w:rsidRDefault="005874DE" w:rsidP="005874DE">
      <w:pPr>
        <w:pStyle w:val="67"/>
        <w:shd w:val="clear" w:color="auto" w:fill="auto"/>
        <w:spacing w:after="0" w:line="240" w:lineRule="auto"/>
        <w:ind w:right="40" w:firstLine="709"/>
        <w:jc w:val="both"/>
        <w:rPr>
          <w:sz w:val="28"/>
          <w:szCs w:val="28"/>
        </w:rPr>
      </w:pPr>
      <w:r w:rsidRPr="00D0027E">
        <w:rPr>
          <w:b/>
          <w:bCs/>
          <w:sz w:val="28"/>
          <w:szCs w:val="28"/>
        </w:rPr>
        <w:t>1.5.</w:t>
      </w:r>
      <w:r w:rsidRPr="00D0027E">
        <w:rPr>
          <w:b/>
          <w:bCs/>
          <w:sz w:val="28"/>
          <w:szCs w:val="28"/>
        </w:rPr>
        <w:tab/>
        <w:t xml:space="preserve">Трудоемкость обучения: </w:t>
      </w:r>
      <w:r w:rsidRPr="00D0027E">
        <w:rPr>
          <w:sz w:val="28"/>
          <w:szCs w:val="28"/>
        </w:rPr>
        <w:t>238 часов.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w:t>
      </w:r>
      <w:r w:rsidR="00D75674">
        <w:rPr>
          <w:rFonts w:ascii="Times New Roman" w:hAnsi="Times New Roman" w:cs="Times New Roman"/>
          <w:b/>
          <w:bCs/>
          <w:sz w:val="28"/>
          <w:szCs w:val="28"/>
        </w:rPr>
        <w:t>6</w:t>
      </w:r>
      <w:r w:rsidRPr="00D0027E">
        <w:rPr>
          <w:rFonts w:ascii="Times New Roman" w:hAnsi="Times New Roman" w:cs="Times New Roman"/>
          <w:b/>
          <w:bCs/>
          <w:sz w:val="28"/>
          <w:szCs w:val="28"/>
        </w:rPr>
        <w:t>.</w:t>
      </w:r>
      <w:r w:rsidRPr="00D0027E">
        <w:rPr>
          <w:rFonts w:ascii="Times New Roman" w:hAnsi="Times New Roman" w:cs="Times New Roman"/>
          <w:b/>
          <w:bCs/>
          <w:sz w:val="28"/>
          <w:szCs w:val="28"/>
        </w:rPr>
        <w:tab/>
        <w:t>Форма обучения:</w:t>
      </w:r>
      <w:r w:rsidRPr="00D0027E">
        <w:rPr>
          <w:rFonts w:ascii="Times New Roman" w:hAnsi="Times New Roman" w:cs="Times New Roman"/>
          <w:sz w:val="28"/>
          <w:szCs w:val="28"/>
        </w:rPr>
        <w:t xml:space="preserve"> очно-заочная </w:t>
      </w:r>
      <w:r w:rsidRPr="00D0027E">
        <w:rPr>
          <w:rFonts w:ascii="Times New Roman" w:hAnsi="Times New Roman" w:cs="Times New Roman"/>
          <w:sz w:val="28"/>
          <w:szCs w:val="28"/>
          <w:lang w:eastAsia="en-US"/>
        </w:rPr>
        <w:t>форма</w:t>
      </w:r>
      <w:r w:rsidR="00B17DD3"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(с</w:t>
      </w:r>
      <w:r w:rsidR="00B17DD3"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применением</w:t>
      </w:r>
      <w:r w:rsidR="00B17DD3"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электронного</w:t>
      </w:r>
      <w:r w:rsidR="00B17DD3"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обучения</w:t>
      </w:r>
      <w:r w:rsidR="00B17DD3"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(далее–ЭО)).</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eastAsia="Calibri" w:hAnsi="Times New Roman" w:cs="Times New Roman"/>
          <w:sz w:val="28"/>
          <w:szCs w:val="28"/>
        </w:rPr>
        <w:t>Проводится в два этапа:</w:t>
      </w:r>
    </w:p>
    <w:p w:rsidR="005874DE" w:rsidRPr="00D0027E" w:rsidRDefault="005874DE" w:rsidP="005874DE">
      <w:pPr>
        <w:widowControl w:val="0"/>
        <w:shd w:val="clear" w:color="auto" w:fill="FFFFFF"/>
        <w:tabs>
          <w:tab w:val="left" w:pos="0"/>
          <w:tab w:val="left" w:pos="993"/>
        </w:tabs>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 этап – обучение с применением ЭО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(зачета). При обучении с применением ЭО с частичным отрывом от работы (выполнения должностных обязанностей) слушатели обучаются в течение 40 учебных дней с ежедневным выделением 4 часов свободного от работы времени для прохождения обучения с возможностью доступа к сети Интернет.</w:t>
      </w:r>
    </w:p>
    <w:p w:rsidR="005874DE" w:rsidRPr="00D0027E" w:rsidRDefault="005874DE" w:rsidP="005874DE">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 этап - очная форма обучения в течение 13 учебных дней.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2.1. Виды и задачи профессиональной деятельности</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выезжать в составе отделения к месту проведения боевых действий по тушению пожаров и проведению АСР;</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знать район (подрайон) выезда подразделения, расположение важных, взрывопожароопасных объектов, источников наружного противопожарного водоснабжения, дорог и проездов;</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уметь работать с находящейся в боевом расчете подразделения техникой, со специальными агрегатами и оборудованием;</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обеспечивать содержание закрепленной техники и вооружения, снаряжения и имущества в состоянии постоянной готовности к проведению боевых действий по тушению пожаров;</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проверять при смене дежурства техническое состояние закрепленной техники, при наличии недостатков докладывать командиру отделения и принимать меры по их устранению;</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соблюдать правила пользования гаражным оборудованием и оформлять необходимую документацию по эксплуатации закрепленной техники;</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осуществлять техническое обслуживание и эксплуатацию закрепленной техники с соблюдением правил охраны труда;</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соблюдать правила охраны труда, пожарной безопасности и санитарно-гигиенические нормы;</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вносить предложения по улучшению условий несения караульной службы и содержания техники в подразделении;</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 xml:space="preserve">представлять необходимые сведения старшим должностным </w:t>
      </w:r>
      <w:r w:rsidRPr="00D0027E">
        <w:rPr>
          <w:bCs/>
          <w:sz w:val="28"/>
          <w:szCs w:val="28"/>
        </w:rPr>
        <w:lastRenderedPageBreak/>
        <w:t>лицам подразделения для ведения документации на закрепленную технику;</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осуществлять учет и расходование горюче-смазочных материалов и специальных жидкостей;</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осуществлять подготовку закрепленной техники для прохождения государственного технического осмотра.</w:t>
      </w:r>
    </w:p>
    <w:p w:rsidR="005874DE" w:rsidRPr="00D0027E" w:rsidRDefault="005874DE" w:rsidP="005874DE">
      <w:pPr>
        <w:pStyle w:val="67"/>
        <w:shd w:val="clear" w:color="auto" w:fill="auto"/>
        <w:spacing w:after="0" w:line="240" w:lineRule="auto"/>
        <w:ind w:right="40" w:firstLine="0"/>
        <w:jc w:val="both"/>
        <w:rPr>
          <w:b/>
          <w:bCs/>
          <w:sz w:val="28"/>
          <w:szCs w:val="28"/>
        </w:rPr>
      </w:pPr>
    </w:p>
    <w:p w:rsidR="005874DE" w:rsidRPr="00D0027E" w:rsidRDefault="005874DE" w:rsidP="005874DE">
      <w:pPr>
        <w:pStyle w:val="a5"/>
        <w:widowControl w:val="0"/>
        <w:tabs>
          <w:tab w:val="left" w:pos="0"/>
        </w:tabs>
        <w:ind w:left="0" w:right="-1"/>
        <w:rPr>
          <w:b/>
          <w:sz w:val="28"/>
          <w:szCs w:val="28"/>
        </w:rPr>
      </w:pPr>
      <w:r w:rsidRPr="00D0027E">
        <w:rPr>
          <w:b/>
          <w:sz w:val="28"/>
          <w:szCs w:val="28"/>
        </w:rPr>
        <w:t>2.2. Перечень планируемых результатов обучения по программе</w:t>
      </w:r>
    </w:p>
    <w:p w:rsidR="005874DE" w:rsidRPr="00D0027E" w:rsidRDefault="005874DE" w:rsidP="005874DE">
      <w:pPr>
        <w:widowControl w:val="0"/>
        <w:spacing w:after="0" w:line="240" w:lineRule="auto"/>
        <w:ind w:left="720"/>
        <w:jc w:val="right"/>
        <w:rPr>
          <w:rFonts w:ascii="Times New Roman" w:hAnsi="Times New Roman" w:cs="Times New Roman"/>
          <w:snapToGrid w:val="0"/>
          <w:sz w:val="28"/>
          <w:szCs w:val="28"/>
        </w:rPr>
      </w:pPr>
      <w:r w:rsidRPr="00D0027E">
        <w:rPr>
          <w:rFonts w:ascii="Times New Roman"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996"/>
        <w:gridCol w:w="2477"/>
        <w:gridCol w:w="2442"/>
      </w:tblGrid>
      <w:tr w:rsidR="005874DE" w:rsidRPr="00D0027E" w:rsidTr="005874DE">
        <w:trPr>
          <w:jc w:val="center"/>
        </w:trPr>
        <w:tc>
          <w:tcPr>
            <w:tcW w:w="1103" w:type="pct"/>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Код и содержание </w:t>
            </w:r>
            <w:r w:rsidRPr="00D0027E">
              <w:rPr>
                <w:rFonts w:ascii="Times New Roman" w:hAnsi="Times New Roman" w:cs="Times New Roman"/>
                <w:b/>
                <w:sz w:val="24"/>
                <w:szCs w:val="24"/>
              </w:rPr>
              <w:br/>
              <w:t>компетенции</w:t>
            </w:r>
          </w:p>
        </w:tc>
        <w:tc>
          <w:tcPr>
            <w:tcW w:w="1125" w:type="pct"/>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Трудовые действия</w:t>
            </w:r>
          </w:p>
        </w:tc>
        <w:tc>
          <w:tcPr>
            <w:tcW w:w="1396" w:type="pct"/>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376" w:type="pct"/>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5874DE" w:rsidRPr="00D0027E" w:rsidTr="005874DE">
        <w:trPr>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ОК 1. Осуществлять поиск информации, необходимой для эффективного выполнения профессиональных задач</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Выполняет: </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действия, связанные с поиском информации необходимой для эффективного выполнения профессиональных задач и несением службы в пожарном подразделении.</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постоянно отслеживать изменения в нормативных правовых актах, регламентирующих свою деятельность;</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осуществлять корректировку своих действий;</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отслеживать изменения и новинки техники и науки в области пожаротушения и безопасности дорожного движения в РФ;</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формулировать запросы, нацеленные на получение недостающей информации.</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Знает:</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способы извлечения информации по двум и более основаниям из одного или нескольких источников и систематизирует ее в рамках заданной структуры;</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задачу информационного поиска.</w:t>
            </w:r>
          </w:p>
        </w:tc>
      </w:tr>
      <w:tr w:rsidR="005874DE" w:rsidRPr="00D0027E" w:rsidTr="005874DE">
        <w:trPr>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ПК 1. Нести службу в пожарных подразделениях в рамках функциональных обязанностей</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 действия связанные, с организацией службы в пожарных подразделениях;</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выполнять служебные обязанности при несении караульной службы;</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 применять нормативные документы в профессиональной деятельности, при несении службы в пожарных подразделениях</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Знает:</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Федеральный закон РФ от 10.12.1995 № 196-ФЗ «О безопасности дорожного движения;</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Федерального закона РФ от 13.06.1996 № 63-ФЗ «Уголовный кодекс РФ»;</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Федеральный закон РФ от 30.12.2001 </w:t>
            </w:r>
            <w:r w:rsidRPr="00D0027E">
              <w:rPr>
                <w:rFonts w:ascii="Times New Roman" w:hAnsi="Times New Roman" w:cs="Times New Roman"/>
                <w:snapToGrid w:val="0"/>
                <w:sz w:val="24"/>
                <w:szCs w:val="24"/>
              </w:rPr>
              <w:lastRenderedPageBreak/>
              <w:t>№ 195-ФЗ «Кодекс РФ об административных правонарушениях»;</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Правила дорожного движения РФ, утверждённые Постановлением Совета Министров – Правительства Российской Федерации от 23 октября 1993 г. № 1090;</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ответственности водителя за нарушение правил дорожного движения и эксплуатацию технически неисправных транспортных средств;</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обязанности водителя при несении караульной и гарнизонной службы</w:t>
            </w:r>
          </w:p>
        </w:tc>
      </w:tr>
      <w:tr w:rsidR="005874DE" w:rsidRPr="00D0027E" w:rsidTr="005874DE">
        <w:trPr>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ПК-2. </w:t>
            </w:r>
            <w:r w:rsidRPr="00D0027E">
              <w:rPr>
                <w:rFonts w:ascii="Times New Roman" w:hAnsi="Times New Roman" w:cs="Times New Roman"/>
                <w:snapToGrid w:val="0"/>
                <w:sz w:val="24"/>
                <w:szCs w:val="24"/>
              </w:rPr>
              <w:t xml:space="preserve">Работать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5874DE" w:rsidRPr="00D0027E" w:rsidRDefault="005874DE" w:rsidP="00DA7E3B">
            <w:pPr>
              <w:widowControl w:val="0"/>
              <w:numPr>
                <w:ilvl w:val="0"/>
                <w:numId w:val="50"/>
              </w:numPr>
              <w:spacing w:after="0" w:line="240" w:lineRule="auto"/>
              <w:ind w:left="-4"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работать на специальных агрегатах пожарных машин</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5874DE" w:rsidRPr="00D0027E" w:rsidRDefault="005874DE" w:rsidP="00DA7E3B">
            <w:pPr>
              <w:widowControl w:val="0"/>
              <w:numPr>
                <w:ilvl w:val="0"/>
                <w:numId w:val="48"/>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5874DE" w:rsidRPr="00D0027E" w:rsidRDefault="005874DE" w:rsidP="00DA7E3B">
            <w:pPr>
              <w:widowControl w:val="0"/>
              <w:numPr>
                <w:ilvl w:val="0"/>
                <w:numId w:val="48"/>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5874DE" w:rsidRPr="00D0027E" w:rsidRDefault="005874DE" w:rsidP="00DA7E3B">
            <w:pPr>
              <w:widowControl w:val="0"/>
              <w:numPr>
                <w:ilvl w:val="0"/>
                <w:numId w:val="48"/>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назначение, общее устройство и техническую характеристику пожарного насоса;</w:t>
            </w:r>
          </w:p>
          <w:p w:rsidR="005874DE" w:rsidRPr="00D0027E" w:rsidRDefault="005874DE" w:rsidP="00DA7E3B">
            <w:pPr>
              <w:widowControl w:val="0"/>
              <w:numPr>
                <w:ilvl w:val="0"/>
                <w:numId w:val="48"/>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назначения и общего устройства пожарных и аварийно-спасательных автомобилей</w:t>
            </w:r>
          </w:p>
        </w:tc>
      </w:tr>
      <w:tr w:rsidR="005874DE" w:rsidRPr="00D0027E" w:rsidTr="005874DE">
        <w:trPr>
          <w:trHeight w:val="1938"/>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lastRenderedPageBreak/>
              <w:t xml:space="preserve">ПК-3. </w:t>
            </w:r>
            <w:r w:rsidRPr="00D0027E">
              <w:rPr>
                <w:rFonts w:ascii="Times New Roman" w:hAnsi="Times New Roman" w:cs="Times New Roman"/>
                <w:snapToGrid w:val="0"/>
                <w:sz w:val="24"/>
                <w:szCs w:val="24"/>
              </w:rPr>
              <w:t>Проверять при смене дежурств закрепленную пожарную и аварийно-спасательную технику</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5874DE" w:rsidRPr="00D0027E" w:rsidRDefault="005874DE" w:rsidP="00DA7E3B">
            <w:pPr>
              <w:widowControl w:val="0"/>
              <w:numPr>
                <w:ilvl w:val="0"/>
                <w:numId w:val="48"/>
              </w:numPr>
              <w:spacing w:after="0" w:line="240" w:lineRule="auto"/>
              <w:ind w:left="-4"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действия связанные с </w:t>
            </w:r>
            <w:r w:rsidRPr="00D0027E">
              <w:rPr>
                <w:rFonts w:ascii="Times New Roman" w:hAnsi="Times New Roman" w:cs="Times New Roman"/>
                <w:snapToGrid w:val="0"/>
                <w:sz w:val="24"/>
                <w:szCs w:val="24"/>
              </w:rPr>
              <w:t>проверкой закрепленной пожарной и аварийно-спасательной техникой при смене дежурств</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проверку работоспособности пожарного автомобиля и оборудования</w:t>
            </w:r>
          </w:p>
        </w:tc>
        <w:tc>
          <w:tcPr>
            <w:tcW w:w="1376" w:type="pct"/>
            <w:shd w:val="clear" w:color="auto" w:fill="auto"/>
          </w:tcPr>
          <w:p w:rsidR="005874DE" w:rsidRPr="00D0027E" w:rsidRDefault="005874DE" w:rsidP="005874DE">
            <w:pPr>
              <w:widowControl w:val="0"/>
              <w:spacing w:after="0" w:line="240" w:lineRule="auto"/>
              <w:ind w:firstLine="19"/>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 содержания и эксплуатации пожарного инструмента и оборудования на пожарных автомобилях;</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r>
      <w:tr w:rsidR="005874DE" w:rsidRPr="00D0027E" w:rsidTr="005874DE">
        <w:trPr>
          <w:trHeight w:val="841"/>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ПК- 4. Содержать закрепленную пожарную технику в состоянии постоянной готовности к действиям по тушению пожаров</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5874DE" w:rsidRPr="00D0027E" w:rsidRDefault="005874DE" w:rsidP="00DA7E3B">
            <w:pPr>
              <w:widowControl w:val="0"/>
              <w:numPr>
                <w:ilvl w:val="0"/>
                <w:numId w:val="49"/>
              </w:numPr>
              <w:spacing w:after="0" w:line="240" w:lineRule="auto"/>
              <w:ind w:left="0" w:hanging="4"/>
              <w:rPr>
                <w:rFonts w:ascii="Times New Roman" w:hAnsi="Times New Roman" w:cs="Times New Roman"/>
                <w:sz w:val="24"/>
                <w:szCs w:val="24"/>
              </w:rPr>
            </w:pPr>
            <w:r w:rsidRPr="00D0027E">
              <w:rPr>
                <w:rFonts w:ascii="Times New Roman" w:hAnsi="Times New Roman" w:cs="Times New Roman"/>
                <w:sz w:val="24"/>
                <w:szCs w:val="24"/>
              </w:rPr>
              <w:t xml:space="preserve">действия связанные с содержанием закрепленной пожарной техникой в состоянии постоянной готовности к действиям по тушению </w:t>
            </w:r>
            <w:r w:rsidRPr="00D0027E">
              <w:rPr>
                <w:rFonts w:ascii="Times New Roman" w:hAnsi="Times New Roman" w:cs="Times New Roman"/>
                <w:sz w:val="24"/>
                <w:szCs w:val="24"/>
              </w:rPr>
              <w:lastRenderedPageBreak/>
              <w:t>пожаров.</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техническое обслуживание в воде выполнения работ;</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сезонное техническое обслуживание;</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ТО-1;</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проводить оценку общего </w:t>
            </w:r>
            <w:r w:rsidRPr="00D0027E">
              <w:rPr>
                <w:rFonts w:ascii="Times New Roman" w:hAnsi="Times New Roman" w:cs="Times New Roman"/>
                <w:sz w:val="24"/>
                <w:szCs w:val="24"/>
              </w:rPr>
              <w:lastRenderedPageBreak/>
              <w:t>технического состояния пожарного автомобиля;</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оформлять эксплуатационную и путевую документацию</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Знает:</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пожарных и аварийно-спасательных автомобилей;</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виды и периодичность технического обслуживания и ремонта пожарных </w:t>
            </w:r>
            <w:r w:rsidRPr="00D0027E">
              <w:rPr>
                <w:rFonts w:ascii="Times New Roman" w:hAnsi="Times New Roman" w:cs="Times New Roman"/>
                <w:sz w:val="24"/>
                <w:szCs w:val="24"/>
              </w:rPr>
              <w:lastRenderedPageBreak/>
              <w:t>автомобилей;</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работы, выполняемые при техническом обслуживании и ремонте пожарных автомобилей;</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параметры технического диагностирования пожарных автомобилей;</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состав, порядок оформления и ведения эксплуатационной документации пожарного автомобиля;</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нормы расхода горюче-смазочных материалов</w:t>
            </w:r>
          </w:p>
        </w:tc>
      </w:tr>
      <w:tr w:rsidR="005874DE" w:rsidRPr="00D0027E" w:rsidTr="005874DE">
        <w:trPr>
          <w:trHeight w:val="3015"/>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 5. Применение изолирующих электрозащитных средств от поражения электрическим током, воздействия электрической дуги и электромагнитного поля.</w:t>
            </w:r>
          </w:p>
        </w:tc>
        <w:tc>
          <w:tcPr>
            <w:tcW w:w="1125" w:type="pct"/>
            <w:shd w:val="clear" w:color="auto" w:fill="auto"/>
          </w:tcPr>
          <w:p w:rsidR="005874DE" w:rsidRPr="00D0027E" w:rsidRDefault="005874DE"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Владение способами применения электрозащитных средств от поражения электрическим током, воздействия электрической дуги и электромагнитного поля. Применение изолирующих электрозащитных средств от поражения электрическим током, воздействия электрической дуги и электромагнитного поля</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Умение использовать изолирующие электрозащитные средства от поражения электрическим током, воздействия электрической дуги и электромагнитного поля</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Знание порядка применения изолирующих электрозащитных средств от поражения электрическим током, воздействия электрической дуги и электромагнитного поля</w:t>
            </w:r>
          </w:p>
          <w:p w:rsidR="005874DE" w:rsidRPr="00D0027E" w:rsidRDefault="005874DE" w:rsidP="005874DE">
            <w:pPr>
              <w:widowControl w:val="0"/>
              <w:spacing w:after="0" w:line="240" w:lineRule="auto"/>
              <w:jc w:val="both"/>
              <w:rPr>
                <w:rFonts w:ascii="Times New Roman" w:hAnsi="Times New Roman" w:cs="Times New Roman"/>
                <w:sz w:val="24"/>
                <w:szCs w:val="24"/>
              </w:rPr>
            </w:pPr>
          </w:p>
        </w:tc>
      </w:tr>
      <w:tr w:rsidR="005874DE" w:rsidRPr="00D0027E" w:rsidTr="005874DE">
        <w:trPr>
          <w:trHeight w:val="416"/>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 6. Иметь навыки оказания первой помощи.</w:t>
            </w:r>
          </w:p>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действия связанные с оказанием первой помощи при различных травмах</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применять нормативные документы и нормативно-правовые акты, регламентирующие действия при оказании первой помощи; применять универсальный алгоритм оказания первой помощи в различных ситуациях; применять основные мероприятия по оказании первой помощи при различных травмах.</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документы и нормативно-правовые акты, регламентирующие действия при оказании первой помощи; универсальный алгоритм оказания первой помощи; основные мероприятия по оказании первой помощи;</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приемы психологической саморегуляции при выполнении профессиональных обязанностей</w:t>
            </w:r>
          </w:p>
        </w:tc>
      </w:tr>
      <w:tr w:rsidR="005874DE" w:rsidRPr="00D0027E" w:rsidTr="005874DE">
        <w:trPr>
          <w:trHeight w:val="3015"/>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ПК-7. Выполнять боевые действия по тушению пожаров и проведению аварийно-спасательных работ.</w:t>
            </w:r>
          </w:p>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5874DE" w:rsidRPr="00D0027E" w:rsidRDefault="005874DE" w:rsidP="00DA7E3B">
            <w:pPr>
              <w:widowControl w:val="0"/>
              <w:numPr>
                <w:ilvl w:val="0"/>
                <w:numId w:val="51"/>
              </w:numPr>
              <w:spacing w:after="0" w:line="240" w:lineRule="auto"/>
              <w:ind w:left="0" w:hanging="4"/>
              <w:rPr>
                <w:rFonts w:ascii="Times New Roman" w:hAnsi="Times New Roman" w:cs="Times New Roman"/>
                <w:sz w:val="24"/>
                <w:szCs w:val="24"/>
              </w:rPr>
            </w:pPr>
            <w:r w:rsidRPr="00D0027E">
              <w:rPr>
                <w:rFonts w:ascii="Times New Roman" w:hAnsi="Times New Roman" w:cs="Times New Roman"/>
                <w:sz w:val="24"/>
                <w:szCs w:val="24"/>
              </w:rPr>
              <w:t>работы связанные с выездом в составе отделения к месту проведения боевых действий по тушению пожаров и проведению АСР</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проведению АСР.</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5874DE" w:rsidRPr="00D0027E" w:rsidRDefault="005874DE" w:rsidP="00DA7E3B">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устройство и правила эксплуатации пожарной техники;</w:t>
            </w:r>
          </w:p>
          <w:p w:rsidR="005874DE" w:rsidRPr="00D0027E" w:rsidRDefault="005874DE" w:rsidP="00DA7E3B">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5874DE" w:rsidRPr="00D0027E" w:rsidRDefault="005874DE" w:rsidP="00DA7E3B">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r>
    </w:tbl>
    <w:p w:rsidR="005874DE" w:rsidRDefault="005874DE"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Pr="00D0027E" w:rsidRDefault="008D41BC" w:rsidP="005874DE">
      <w:pPr>
        <w:widowControl w:val="0"/>
        <w:spacing w:after="0" w:line="240" w:lineRule="auto"/>
        <w:ind w:firstLine="709"/>
        <w:jc w:val="both"/>
        <w:rPr>
          <w:rFonts w:ascii="Times New Roman" w:hAnsi="Times New Roman" w:cs="Times New Roman"/>
          <w:snapToGrid w:val="0"/>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3.</w:t>
      </w:r>
      <w:r w:rsidRPr="00D0027E">
        <w:rPr>
          <w:rFonts w:ascii="Times New Roman" w:hAnsi="Times New Roman" w:cs="Times New Roman"/>
          <w:b/>
          <w:bCs/>
          <w:sz w:val="28"/>
          <w:szCs w:val="28"/>
        </w:rPr>
        <w:tab/>
        <w:t>СОДЕРЖАНИЕ ПРОГРАММЫ</w:t>
      </w:r>
    </w:p>
    <w:p w:rsidR="005874DE" w:rsidRPr="00D0027E" w:rsidRDefault="005874DE" w:rsidP="005874DE">
      <w:pPr>
        <w:widowControl w:val="0"/>
        <w:spacing w:after="0" w:line="240" w:lineRule="auto"/>
        <w:ind w:left="1068"/>
        <w:rPr>
          <w:rFonts w:ascii="Times New Roman" w:hAnsi="Times New Roman" w:cs="Times New Roman"/>
          <w:b/>
          <w:sz w:val="28"/>
          <w:szCs w:val="28"/>
        </w:rPr>
      </w:pPr>
    </w:p>
    <w:p w:rsidR="005874DE" w:rsidRDefault="005874DE" w:rsidP="00DA7E3B">
      <w:pPr>
        <w:widowControl w:val="0"/>
        <w:numPr>
          <w:ilvl w:val="1"/>
          <w:numId w:val="42"/>
        </w:numPr>
        <w:spacing w:after="0" w:line="240" w:lineRule="auto"/>
        <w:ind w:left="-142" w:firstLine="0"/>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lang w:eastAsia="ar-SA"/>
        </w:rPr>
        <w:t>Учебный план</w:t>
      </w:r>
    </w:p>
    <w:p w:rsidR="00552F00" w:rsidRDefault="00552F00" w:rsidP="00552F00">
      <w:pPr>
        <w:widowControl w:val="0"/>
        <w:spacing w:after="0" w:line="240" w:lineRule="auto"/>
        <w:ind w:left="-142"/>
        <w:rPr>
          <w:rFonts w:ascii="Times New Roman" w:hAnsi="Times New Roman" w:cs="Times New Roman"/>
          <w:b/>
          <w:bCs/>
          <w:sz w:val="28"/>
          <w:szCs w:val="28"/>
          <w:lang w:eastAsia="ar-SA"/>
        </w:rPr>
      </w:pPr>
    </w:p>
    <w:tbl>
      <w:tblPr>
        <w:tblW w:w="9214" w:type="dxa"/>
        <w:tblInd w:w="48" w:type="dxa"/>
        <w:tblLayout w:type="fixed"/>
        <w:tblCellMar>
          <w:left w:w="48" w:type="dxa"/>
          <w:right w:w="48" w:type="dxa"/>
        </w:tblCellMar>
        <w:tblLook w:val="0000" w:firstRow="0" w:lastRow="0" w:firstColumn="0" w:lastColumn="0" w:noHBand="0" w:noVBand="0"/>
      </w:tblPr>
      <w:tblGrid>
        <w:gridCol w:w="567"/>
        <w:gridCol w:w="2552"/>
        <w:gridCol w:w="709"/>
        <w:gridCol w:w="567"/>
        <w:gridCol w:w="709"/>
        <w:gridCol w:w="566"/>
        <w:gridCol w:w="708"/>
        <w:gridCol w:w="426"/>
        <w:gridCol w:w="567"/>
        <w:gridCol w:w="540"/>
        <w:gridCol w:w="540"/>
        <w:gridCol w:w="763"/>
      </w:tblGrid>
      <w:tr w:rsidR="005874DE" w:rsidRPr="00D0027E" w:rsidTr="00A86386">
        <w:trPr>
          <w:cantSplit/>
          <w:trHeight w:val="660"/>
        </w:trPr>
        <w:tc>
          <w:tcPr>
            <w:tcW w:w="567" w:type="dxa"/>
            <w:vMerge w:val="restart"/>
            <w:tcBorders>
              <w:top w:val="single" w:sz="4" w:space="0" w:color="auto"/>
              <w:left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п/п</w:t>
            </w:r>
          </w:p>
        </w:tc>
        <w:tc>
          <w:tcPr>
            <w:tcW w:w="2552" w:type="dxa"/>
            <w:vMerge w:val="restart"/>
            <w:tcBorders>
              <w:top w:val="single" w:sz="4" w:space="0" w:color="auto"/>
              <w:left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p>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 часов</w:t>
            </w:r>
          </w:p>
        </w:tc>
        <w:tc>
          <w:tcPr>
            <w:tcW w:w="2550" w:type="dxa"/>
            <w:gridSpan w:val="4"/>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c>
          <w:tcPr>
            <w:tcW w:w="28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Форма промежуточной и итоговой аттестации</w:t>
            </w:r>
          </w:p>
        </w:tc>
      </w:tr>
      <w:tr w:rsidR="005874DE" w:rsidRPr="00D0027E" w:rsidTr="00A86386">
        <w:trPr>
          <w:cantSplit/>
          <w:trHeight w:val="2398"/>
        </w:trPr>
        <w:tc>
          <w:tcPr>
            <w:tcW w:w="567" w:type="dxa"/>
            <w:vMerge/>
            <w:tcBorders>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2552" w:type="dxa"/>
            <w:vMerge/>
            <w:tcBorders>
              <w:left w:val="single" w:sz="6"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Теоретические занятия </w:t>
            </w:r>
          </w:p>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Теоретические занятия (заочно ЭО и ДОТ)</w:t>
            </w:r>
          </w:p>
        </w:tc>
        <w:tc>
          <w:tcPr>
            <w:tcW w:w="566"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Практические занятия </w:t>
            </w:r>
          </w:p>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Практические занятия (заочно ЭО и ДОТ)</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Зачет (очно)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Зачет (заочно ЭО и ДОТ)</w:t>
            </w:r>
          </w:p>
        </w:tc>
        <w:tc>
          <w:tcPr>
            <w:tcW w:w="540" w:type="dxa"/>
            <w:tcBorders>
              <w:top w:val="single" w:sz="4" w:space="0" w:color="auto"/>
              <w:left w:val="single" w:sz="4" w:space="0" w:color="auto"/>
              <w:bottom w:val="single" w:sz="4" w:space="0" w:color="auto"/>
              <w:right w:val="single" w:sz="6"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Подготовка к экзаменам</w:t>
            </w:r>
          </w:p>
        </w:tc>
        <w:tc>
          <w:tcPr>
            <w:tcW w:w="540" w:type="dxa"/>
            <w:tcBorders>
              <w:top w:val="single" w:sz="4" w:space="0" w:color="auto"/>
              <w:left w:val="single" w:sz="6"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Экзамен (очно, заочно)</w:t>
            </w:r>
          </w:p>
        </w:tc>
        <w:tc>
          <w:tcPr>
            <w:tcW w:w="763"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Защита аттестационной работы</w:t>
            </w:r>
          </w:p>
        </w:tc>
      </w:tr>
      <w:tr w:rsidR="005874DE" w:rsidRPr="00D0027E" w:rsidTr="00A86386">
        <w:trPr>
          <w:cantSplit/>
          <w:trHeight w:val="318"/>
        </w:trPr>
        <w:tc>
          <w:tcPr>
            <w:tcW w:w="567" w:type="dxa"/>
            <w:tcBorders>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552" w:type="dxa"/>
            <w:tcBorders>
              <w:left w:val="single" w:sz="6"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566"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w:t>
            </w:r>
          </w:p>
        </w:tc>
        <w:tc>
          <w:tcPr>
            <w:tcW w:w="426"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9</w:t>
            </w:r>
          </w:p>
        </w:tc>
        <w:tc>
          <w:tcPr>
            <w:tcW w:w="540" w:type="dxa"/>
            <w:tcBorders>
              <w:top w:val="single" w:sz="4" w:space="0" w:color="auto"/>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540" w:type="dxa"/>
            <w:tcBorders>
              <w:top w:val="single" w:sz="4" w:space="0" w:color="auto"/>
              <w:left w:val="single" w:sz="6"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11</w:t>
            </w:r>
          </w:p>
        </w:tc>
        <w:tc>
          <w:tcPr>
            <w:tcW w:w="763"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12</w:t>
            </w:r>
          </w:p>
        </w:tc>
      </w:tr>
      <w:tr w:rsidR="005874DE" w:rsidRPr="00D0027E" w:rsidTr="00A86386">
        <w:trPr>
          <w:cantSplit/>
          <w:trHeight w:val="20"/>
        </w:trPr>
        <w:tc>
          <w:tcPr>
            <w:tcW w:w="567" w:type="dxa"/>
            <w:tcBorders>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552" w:type="dxa"/>
            <w:tcBorders>
              <w:left w:val="single" w:sz="4" w:space="0" w:color="auto"/>
              <w:bottom w:val="single" w:sz="4" w:space="0" w:color="auto"/>
              <w:right w:val="single" w:sz="6" w:space="0" w:color="auto"/>
            </w:tcBorders>
          </w:tcPr>
          <w:p w:rsidR="005874DE" w:rsidRPr="00D0027E" w:rsidRDefault="005874DE"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Пожарная техника</w:t>
            </w:r>
          </w:p>
        </w:tc>
        <w:tc>
          <w:tcPr>
            <w:tcW w:w="709" w:type="dxa"/>
            <w:tcBorders>
              <w:left w:val="single" w:sz="6"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100</w:t>
            </w:r>
          </w:p>
        </w:tc>
        <w:tc>
          <w:tcPr>
            <w:tcW w:w="567"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52</w:t>
            </w:r>
          </w:p>
        </w:tc>
        <w:tc>
          <w:tcPr>
            <w:tcW w:w="566"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44</w:t>
            </w:r>
          </w:p>
        </w:tc>
        <w:tc>
          <w:tcPr>
            <w:tcW w:w="708"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540" w:type="dxa"/>
            <w:tcBorders>
              <w:top w:val="single" w:sz="4" w:space="0" w:color="auto"/>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540" w:type="dxa"/>
            <w:tcBorders>
              <w:top w:val="single" w:sz="4" w:space="0" w:color="auto"/>
              <w:left w:val="single" w:sz="6"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763"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pStyle w:val="a9"/>
              <w:widowControl w:val="0"/>
              <w:rPr>
                <w:rFonts w:ascii="Times New Roman" w:hAnsi="Times New Roman"/>
                <w:sz w:val="24"/>
                <w:szCs w:val="24"/>
              </w:rPr>
            </w:pPr>
            <w:r w:rsidRPr="00D0027E">
              <w:rPr>
                <w:rFonts w:ascii="Times New Roman" w:hAnsi="Times New Roman"/>
                <w:sz w:val="24"/>
                <w:szCs w:val="24"/>
              </w:rPr>
              <w:t>Пожарная тактика</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16</w:t>
            </w:r>
          </w:p>
        </w:tc>
        <w:tc>
          <w:tcPr>
            <w:tcW w:w="567" w:type="dxa"/>
            <w:tcBorders>
              <w:top w:val="single" w:sz="4"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12</w:t>
            </w:r>
          </w:p>
        </w:tc>
        <w:tc>
          <w:tcPr>
            <w:tcW w:w="566" w:type="dxa"/>
            <w:tcBorders>
              <w:top w:val="single" w:sz="4"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D3179B">
            <w:pPr>
              <w:pStyle w:val="a9"/>
              <w:widowControl w:val="0"/>
              <w:rPr>
                <w:rFonts w:ascii="Times New Roman" w:hAnsi="Times New Roman"/>
                <w:sz w:val="24"/>
                <w:szCs w:val="24"/>
              </w:rPr>
            </w:pPr>
            <w:r w:rsidRPr="00D0027E">
              <w:rPr>
                <w:rFonts w:ascii="Times New Roman" w:hAnsi="Times New Roman"/>
                <w:sz w:val="24"/>
                <w:szCs w:val="24"/>
              </w:rPr>
              <w:t xml:space="preserve">Организация деятельности </w:t>
            </w:r>
            <w:r w:rsidR="00D3179B" w:rsidRPr="00D0027E">
              <w:rPr>
                <w:rFonts w:ascii="Times New Roman" w:hAnsi="Times New Roman"/>
                <w:sz w:val="24"/>
                <w:szCs w:val="24"/>
              </w:rPr>
              <w:t>пожарной охраны</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16</w:t>
            </w:r>
          </w:p>
        </w:tc>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14</w:t>
            </w:r>
          </w:p>
        </w:tc>
        <w:tc>
          <w:tcPr>
            <w:tcW w:w="56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pStyle w:val="a9"/>
              <w:widowControl w:val="0"/>
              <w:rPr>
                <w:rFonts w:ascii="Times New Roman" w:hAnsi="Times New Roman"/>
                <w:sz w:val="24"/>
                <w:szCs w:val="24"/>
              </w:rPr>
            </w:pPr>
            <w:r w:rsidRPr="00D0027E">
              <w:rPr>
                <w:rFonts w:ascii="Times New Roman" w:hAnsi="Times New Roman"/>
                <w:sz w:val="24"/>
                <w:szCs w:val="24"/>
              </w:rPr>
              <w:t>Первая помощь</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12</w:t>
            </w:r>
          </w:p>
        </w:tc>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6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pStyle w:val="a9"/>
              <w:widowControl w:val="0"/>
              <w:rPr>
                <w:rFonts w:ascii="Times New Roman" w:hAnsi="Times New Roman"/>
                <w:sz w:val="24"/>
                <w:szCs w:val="24"/>
              </w:rPr>
            </w:pPr>
            <w:r w:rsidRPr="00D0027E">
              <w:rPr>
                <w:rFonts w:ascii="Times New Roman" w:hAnsi="Times New Roman"/>
                <w:sz w:val="24"/>
                <w:szCs w:val="24"/>
              </w:rPr>
              <w:t>Психологическая подготовка</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56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pStyle w:val="a9"/>
              <w:widowControl w:val="0"/>
              <w:rPr>
                <w:rFonts w:ascii="Times New Roman" w:hAnsi="Times New Roman"/>
                <w:sz w:val="24"/>
                <w:szCs w:val="24"/>
              </w:rPr>
            </w:pPr>
            <w:r w:rsidRPr="00D0027E">
              <w:rPr>
                <w:rFonts w:ascii="Times New Roman" w:hAnsi="Times New Roman"/>
                <w:sz w:val="24"/>
                <w:szCs w:val="24"/>
              </w:rPr>
              <w:t>Охрана труда и электробезопасность в электроустановках</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72</w:t>
            </w:r>
          </w:p>
        </w:tc>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52</w:t>
            </w:r>
          </w:p>
        </w:tc>
        <w:tc>
          <w:tcPr>
            <w:tcW w:w="56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12</w:t>
            </w: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r>
      <w:tr w:rsidR="005874DE" w:rsidRPr="00D0027E" w:rsidTr="00A86386">
        <w:trPr>
          <w:cantSplit/>
          <w:trHeight w:val="20"/>
        </w:trPr>
        <w:tc>
          <w:tcPr>
            <w:tcW w:w="3119" w:type="dxa"/>
            <w:gridSpan w:val="2"/>
            <w:tcBorders>
              <w:top w:val="single" w:sz="4" w:space="0" w:color="auto"/>
              <w:left w:val="single" w:sz="6" w:space="0" w:color="auto"/>
              <w:bottom w:val="single" w:sz="4" w:space="0" w:color="auto"/>
              <w:right w:val="single" w:sz="6" w:space="0" w:color="auto"/>
            </w:tcBorders>
            <w:vAlign w:val="center"/>
          </w:tcPr>
          <w:p w:rsidR="005874DE" w:rsidRPr="00D0027E" w:rsidRDefault="005874DE" w:rsidP="005874DE">
            <w:pPr>
              <w:widowControl w:val="0"/>
              <w:spacing w:after="0" w:line="240" w:lineRule="auto"/>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Итоговая аттестация (квалификационный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12</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566"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708"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6</w:t>
            </w: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6</w:t>
            </w: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r>
      <w:tr w:rsidR="005874DE" w:rsidRPr="00D0027E" w:rsidTr="00A86386">
        <w:trPr>
          <w:cantSplit/>
          <w:trHeight w:val="20"/>
        </w:trPr>
        <w:tc>
          <w:tcPr>
            <w:tcW w:w="3119" w:type="dxa"/>
            <w:gridSpan w:val="2"/>
            <w:tcBorders>
              <w:top w:val="single" w:sz="4" w:space="0" w:color="auto"/>
              <w:left w:val="single" w:sz="6" w:space="0" w:color="auto"/>
              <w:bottom w:val="single" w:sz="4" w:space="0" w:color="auto"/>
              <w:right w:val="single" w:sz="6" w:space="0" w:color="auto"/>
            </w:tcBorders>
            <w:vAlign w:val="center"/>
          </w:tcPr>
          <w:p w:rsidR="005874DE" w:rsidRPr="00D0027E" w:rsidRDefault="005874DE" w:rsidP="005874DE">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238</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140</w:t>
            </w:r>
          </w:p>
        </w:tc>
        <w:tc>
          <w:tcPr>
            <w:tcW w:w="566"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66</w:t>
            </w:r>
          </w:p>
        </w:tc>
        <w:tc>
          <w:tcPr>
            <w:tcW w:w="708"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8</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4</w:t>
            </w: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8</w:t>
            </w: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12</w:t>
            </w: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p>
        </w:tc>
      </w:tr>
    </w:tbl>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Default="00441B7C" w:rsidP="005874DE">
      <w:pPr>
        <w:widowControl w:val="0"/>
        <w:spacing w:after="0" w:line="240" w:lineRule="auto"/>
        <w:ind w:left="-142"/>
        <w:jc w:val="center"/>
        <w:rPr>
          <w:rFonts w:ascii="Times New Roman" w:hAnsi="Times New Roman" w:cs="Times New Roman"/>
          <w:b/>
          <w:bCs/>
          <w:sz w:val="28"/>
          <w:szCs w:val="28"/>
          <w:lang w:eastAsia="ar-SA"/>
        </w:rPr>
      </w:pPr>
      <w:r>
        <w:rPr>
          <w:rFonts w:ascii="Times New Roman" w:hAnsi="Times New Roman" w:cs="Times New Roman"/>
          <w:b/>
          <w:bCs/>
          <w:noProof/>
          <w:sz w:val="28"/>
          <w:szCs w:val="28"/>
        </w:rPr>
        <w:pict>
          <v:line id="Line 20"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grJQIAAF8EAAAOAAAAZHJzL2Uyb0RvYy54bWysVMuO2jAU3VfqP1jeQxLIUIgIoyqBbmgH&#10;aWY+wNgOserYlm0IqOq/99o8WjqLVlVZGD+Oj++599zMH4+dRAdundCqxNkwxYgrqplQuxK/vqwG&#10;U4ycJ4oRqRUv8Yk7/Lh4/27em4KPdKsl4xYBiXJFb0rcem+KJHG05R1xQ224gsNG2454WNpdwizp&#10;gb2TyShNJ0mvLTNWU+4c7NbnQ7yI/E3DqX9qGsc9kiWG2HwcbRy3YUwWc1LsLDGtoJcwyD9E0RGh&#10;4NEbVU08QXsr3lB1glrtdOOHVHeJbhpBedQAarL0NzXPLTE8aoHkOHNLk/t/tPTLYWORYCWeYaRI&#10;ByVaC8XRKKamN64ARKU2NoijR/Vs1pp+dUjpqiVqx2OILycD97KQzOTuSlg4Aw9s+8+aAYbsvY55&#10;Oja2C5SQAXSM5TjdysGPHlHYnIwfMKKwHyaBmxTXa8Y6/4nrDoVJiSWEHGnJYe38GXqFhFeUXgkp&#10;Y62lQn2Jx9mHh3jBaSlYOAwwZ3fbSlp0IMEt8Xd59w5m9V6xSNZywpaKIR8ToMDhOLC7DiPJoR9g&#10;EnGeCPlnHOiTKsQBCQAZl9nZRt9m6Ww5XU7zQT6aLAd5WteDj6sqH0xWIKUe11VVZ9+DpCwvWsEY&#10;V0HV1dJZ/neWuTTX2Yw3U9/Sl9yzx5JAsNf/GHR0QCh66EFXbDU7bWwoSViBiyP40nGhTX5dR9TP&#10;78LiBwAAAP//AwBQSwMEFAAGAAgAAAAhABbguuDfAAAACQEAAA8AAABkcnMvZG93bnJldi54bWxM&#10;j81OwzAQhO9IvIO1SFwQdUijUkKcqgIhIXHqz6FHJ16SCHsd2W4beHq2JzitdmY0+221mpwVJwxx&#10;8KTgYZaBQGq9GahTsN+93S9BxKTJaOsJFXxjhFV9fVXp0vgzbfC0TZ3gEoqlVtCnNJZSxrZHp+PM&#10;j0jsffrgdOI1dNIEfeZyZ2WeZQvp9EB8odcjvvTYfm2PTkE+mkH/PHXNq93crXeH92D24UOp25tp&#10;/Qwi4ZT+wnDBZ3SomanxRzJRWAXz/HHOUQXFgicHWChANBehAFlX8v8H9S8AAAD//wMAUEsBAi0A&#10;FAAGAAgAAAAhALaDOJL+AAAA4QEAABMAAAAAAAAAAAAAAAAAAAAAAFtDb250ZW50X1R5cGVzXS54&#10;bWxQSwECLQAUAAYACAAAACEAOP0h/9YAAACUAQAACwAAAAAAAAAAAAAAAAAvAQAAX3JlbHMvLnJl&#10;bHNQSwECLQAUAAYACAAAACEAmAmYKyUCAABfBAAADgAAAAAAAAAAAAAAAAAuAgAAZHJzL2Uyb0Rv&#10;Yy54bWxQSwECLQAUAAYACAAAACEAFuC64N8AAAAJAQAADwAAAAAAAAAAAAAAAAB/BAAAZHJzL2Rv&#10;d25yZXYueG1sUEsFBgAAAAAEAAQA8wAAAIsFA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19" o:spid="_x0000_s1043"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KJQIAAF8EAAAOAAAAZHJzL2Uyb0RvYy54bWysVMuO2jAU3VfqP1jeQxLIUIgIoyqBbmgH&#10;aWY+wNgOserYlm0IqOq/99o8WjqLVlVZGD/OPb7n3uPMH4+dRAdundCqxNkwxYgrqplQuxK/vqwG&#10;U4ycJ4oRqRUv8Yk7/Lh4/27em4KPdKsl4xYBiXJFb0rcem+KJHG05R1xQ224gsNG2454WNpdwizp&#10;gb2TyShNJ0mvLTNWU+4c7NbnQ7yI/E3DqX9qGsc9kiWG3HwcbRy3YUwWc1LsLDGtoJc0yD9k0RGh&#10;4NIbVU08QXsr3lB1glrtdOOHVHeJbhpBedQAarL0NzXPLTE8aoHiOHMrk/t/tPTLYWORYCWGRinS&#10;QYvWQnGUzUJpeuMKQFRqY4M4elTPZq3pV4eUrlqidjym+HIyEJeFiOQuJCycgQu2/WfNAEP2Xsc6&#10;HRvbBUqoADrGdpxu7eBHjyhsTsYPGFHYD5PATYprmLHOf+K6Q2FSYgkpR1pyWDt/hl4h4RalV0JK&#10;2CeFVKgv8Tj78BADnJaChcNw5uxuW0mLDiS4Jf4u997BrN4rFslaTthSMeRjARQ4HAd212EkObwH&#10;mEScJ0L+GQf6pAp5QAFAxmV2ttG3WTpbTpfTfJCPJstBntb14OOqygeTFUipx3VV1dn3ICnLi1Yw&#10;xlVQdbV0lv+dZS6P62zGm6lv5Uvu2WNLINnrf0w6OiA0/WyfrWanjQ0tCWYAF0fw5cWFZ/LrOqJ+&#10;fhcWPwA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A+4YKKJQIAAF8EAAAOAAAAAAAAAAAAAAAAAC4CAABkcnMvZTJvRG9j&#10;LnhtbFBLAQItABQABgAIAAAAIQANuwlh3gAAAAkBAAAPAAAAAAAAAAAAAAAAAH8EAABkcnMvZG93&#10;bnJldi54bWxQSwUGAAAAAAQABADzAAAAi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17" o:spid="_x0000_s1042"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OaJQIAAF8EAAAOAAAAZHJzL2Uyb0RvYy54bWysVMuO2jAU3VfqP1jeQxLIABMRRlUC3dAW&#10;aaYfYGyHWHVsyzYEVPXfe20eLZ3FVFVZGD/OPb7n3uPMn46dRAdundCqxNkwxYgrqplQuxJ/fVkN&#10;Zhg5TxQjUite4hN3+Gnx/t28NwUf6VZLxi0CEuWK3pS49d4USeJoyzvihtpwBYeNth3xsLS7hFnS&#10;A3snk1GaTpJeW2asptw52K3Ph3gR+ZuGU/+laRz3SJYYcvNxtHHchjFZzEmxs8S0gl7SIP+QRUeE&#10;gktvVDXxBO2teEXVCWq1040fUt0lumkE5VEDqMnSP9Q8t8TwqAWK48ytTO7/0dLPh41FgpV4ipEi&#10;HbRoLRRH2TSUpjeuAESlNjaIo0f1bNaafnNI6aolasdjii8nA3FZiEjuQsLCGbhg23/SDDBk73Ws&#10;07GxXaCECqBjbMfp1g5+9IjC5mT8gBGF/TAJ3KS4hhnr/EeuOxQmJZaQcqQlh7XzZ+gVEm5ReiWk&#10;hH1SSIX6Eo+z6UMMcFoKFg7DmbO7bSUtOpDglvi73HsHs3qvWCRrOWFLxZCPBVDgcBzYXYeR5PAe&#10;YBJxngj5Ng70SRXygAKAjMvsbKPvj+njcrac5YN8NFkO8rSuBx9WVT6YrEBKPa6rqs5+BElZXrSC&#10;Ma6Cqquls/zvLHN5XGcz3kx9K19yzx5bAsle/2PS0QGh6Wf7bDU7bWxoSTADuDiCLy8uPJPf1xH1&#10;67uw+AkAAP//AwBQSwMEFAAGAAgAAAAhANNlBYPdAAAACQEAAA8AAABkcnMvZG93bnJldi54bWxM&#10;j09Lw0AQxe+C32EZwYvYTQpKGrMpRREET/1z8DjJjkkwOxt2t2300zs96XHee7x5v2o9u1GdKMTB&#10;s4F8kYEibr0duDNw2L/eF6BiQrY4eiYD3xRhXV9fVVhaf+YtnXapU1LCsUQDfUpTqXVse3IYF34i&#10;Fu/TB4dJztBpG/As5W7Uyyx71A4Hlg89TvTcU/u1OzoDy8kO+LPqmpdxe7fZf7wFewjvxtzezJsn&#10;UInm9BeGy3yZDrVsavyRbVSjgaLIhSWJ8SAIEhAhB9VchBXoutL/CepfAAAA//8DAFBLAQItABQA&#10;BgAIAAAAIQC2gziS/gAAAOEBAAATAAAAAAAAAAAAAAAAAAAAAABbQ29udGVudF9UeXBlc10ueG1s&#10;UEsBAi0AFAAGAAgAAAAhADj9If/WAAAAlAEAAAsAAAAAAAAAAAAAAAAALwEAAF9yZWxzLy5yZWxz&#10;UEsBAi0AFAAGAAgAAAAhADXQA5olAgAAXwQAAA4AAAAAAAAAAAAAAAAALgIAAGRycy9lMm9Eb2Mu&#10;eG1sUEsBAi0AFAAGAAgAAAAhANNlBYPdAAAACQEAAA8AAAAAAAAAAAAAAAAAfwQAAGRycy9kb3du&#10;cmV2LnhtbFBLBQYAAAAABAAEAPMAAACJ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24" o:spid="_x0000_s1041"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tLLgIAAGsEAAAOAAAAZHJzL2Uyb0RvYy54bWysVE2P2jAQvVfqf7B8hyRsyrIRYVUl0Avt&#10;Iu22d2M7xKq/ZBsCqvrfOzYs3W0PrapyMLZn5nnezJvM749KogN3Xhhd42KcY8Q1NUzoXY0/P61G&#10;M4x8IJoRaTSv8Yl7fL94+2Y+2IpPTG8k4w4BiPbVYGvch2CrLPO054r4sbFcg7EzTpEAR7fLmCMD&#10;oCuZTfJ8mg3GMesM5d7DbXs24kXC7zpOw0PXeR6QrDHkFtLq0rqNa7aYk2rniO0FvaRB/iELRYSG&#10;R69QLQkE7Z34DUoJ6ow3XRhTozLTdYLyxAHYFPkvbB57YnniAsXx9lom//9g6afDxiHBajzFSBMF&#10;LVoLzdGkjKUZrK/Ao9EbF8nRo360a0O/eqRN0xO94ynFp5OFuCJGZK9C4sFbeGA7fDQMfMg+mFSn&#10;Y+cU6qSwX2JgBIdaoGNqzOnaGH4MiMJlMbmF5lEwpF18h1QRIgZa58MHbhSKmxpLSD8BksPah7Pr&#10;s0t012YlpIR7UkmNhhrfFLfvUoA3UrBojDbvdttGOnQgUTnpl/iB5aWbM3vNEljPCVtqhkIqhga1&#10;44juFUaSw2zAJvkFIuSf/YCf1DEPKAHQuOzOkvp2l98tZ8tZOSon0+WozNt29H7VlKPpCqi0N23T&#10;tMX3SKkoq14wxnVk9Szvovw7+VwG7SzMq8Cv5cteo6eWQLLP/ynppIYogLOUtoadNi62JAoDFJ2c&#10;L9MXR+blOXn9/EYsfgA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GA4a0suAgAAawQAAA4AAAAAAAAAAAAAAAAALgIA&#10;AGRycy9lMm9Eb2MueG1sUEsBAi0AFAAGAAgAAAAhAKh3D3zgAAAADQEAAA8AAAAAAAAAAAAAAAAA&#10;iAQAAGRycy9kb3ducmV2LnhtbFBLBQYAAAAABAAEAPMAAACV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22" o:spid="_x0000_s1040"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GFJQIAAF8EAAAOAAAAZHJzL2Uyb0RvYy54bWysVE2P2jAQvVfqf7B8hySQpWxEWFUJ9EK7&#10;SLv9AcZ2iFXHtmxDQFX/e8cm0NIeWlXlYPzx5nnezHMWT6dOoiO3TmhV4mycYsQV1UyofYk/v65H&#10;c4ycJ4oRqRUv8Zk7/LR8+2bRm4JPdKsl4xYBiXJFb0rcem+KJHG05R1xY224gsNG2454WNp9wizp&#10;gb2TySRNZ0mvLTNWU+4c7NaXQ7yM/E3DqX9uGsc9kiWG3HwcbRx3YUyWC1LsLTGtoEMa5B+y6IhQ&#10;cOmNqiaeoIMVv1F1glrtdOPHVHeJbhpBedQAarL0FzUvLTE8aoHiOHMrk/t/tPTTcWuRYCV+wEiR&#10;Dlq0EYqjySSUpjeuAESltjaIoyf1YjaafnFI6aolas9jiq9nA3FZiEjuQsLCGbhg13/UDDDk4HWs&#10;06mxXaCECqBTbMf51g5+8ojC5mwKOVHYD5PATYprmLHOf+C6Q2FSYgkpR1py3Dh/gV4h4Ral10JK&#10;2CeFVKgv8TR79xADnJaChcNw5ux+V0mLjiS4Jf6Ge+9gVh8Ui2QtJ2ylGPKxAAocjgO76zCSHN4D&#10;TCLOEyH/jAN9UoU8oAAgY5hdbPT1MX1czVfzfJRPZqtRntb16P26ykezNUipp3VV1dm3ICnLi1Yw&#10;xlVQdbV0lv+dZYbHdTHjzdS38iX37LElkOz1PyYdHRCafrHPTrPz1oaWBDOAiyN4eHHhmfy8jqgf&#10;34XldwAAAP//AwBQSwMEFAAGAAgAAAAhAE6lUOLdAAAACQEAAA8AAABkcnMvZG93bnJldi54bWxM&#10;j01LxDAQhu+C/yGM4EXc1EWirU2XRREET/tx8Jg2Y1tMJiXJ7lZ/vbMnPb4fvPNMvZq9E0eMaQyk&#10;4W5RgEDqgh2p17Dfvd4+gkjZkDUuEGr4xgSr5vKiNpUNJ9rgcZt7wSOUKqNhyHmqpEzdgN6kRZiQ&#10;OPsM0ZvMMvbSRnPice/ksiiU9GYkvjCYCZ8H7L62B69hOdnR/JR9++I2N+vdx1u0+/iu9fXVvH4C&#10;kXHOf2U44zM6NMzUhgPZJJyG+1IxetaglALBBTZKEO3ZeADZ1PL/B80vAAAA//8DAFBLAQItABQA&#10;BgAIAAAAIQC2gziS/gAAAOEBAAATAAAAAAAAAAAAAAAAAAAAAABbQ29udGVudF9UeXBlc10ueG1s&#10;UEsBAi0AFAAGAAgAAAAhADj9If/WAAAAlAEAAAsAAAAAAAAAAAAAAAAALwEAAF9yZWxzLy5yZWxz&#10;UEsBAi0AFAAGAAgAAAAhAItTgYUlAgAAXwQAAA4AAAAAAAAAAAAAAAAALgIAAGRycy9lMm9Eb2Mu&#10;eG1sUEsBAi0AFAAGAAgAAAAhAE6lUOLdAAAACQEAAA8AAAAAAAAAAAAAAAAAfwQAAGRycy9kb3du&#10;cmV2LnhtbFBLBQYAAAAABAAEAPMAAACJ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18" o:spid="_x0000_s1039"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JgIAAF8EAAAOAAAAZHJzL2Uyb0RvYy54bWysVMuO2jAU3VfqP1jeQxImUIgIoyqBbmgH&#10;aWY+wNgOserYlm0IqOq/99o8WjqLVlVZGD/OPb7n3uPMH4+dRAdundCqxNkwxYgrqplQuxK/vqwG&#10;U4ycJ4oRqRUv8Yk7/Lh4/27em4KPdKsl4xYBiXJFb0rcem+KJHG05R1xQ224gsNG2454WNpdwizp&#10;gb2TyShNJ0mvLTNWU+4c7NbnQ7yI/E3DqX9qGsc9kiWG3HwcbRy3YUwWc1LsLDGtoJc0yD9k0RGh&#10;4NIbVU08QXsr3lB1glrtdOOHVHeJbhpBedQAarL0NzXPLTE8aoHiOHMrk/t/tPTLYWORYCXOMVKk&#10;gxatheIom4bS9MYVgKjUxgZx9KiezVrTrw4pXbVE7XhM8eVkIC4LEcldSFg4Axds+8+aAYbsvY51&#10;Oja2C5RQAXSM7Tjd2sGPHlHYnDyMMaKwHyaBmxTXMGOd/8R1h8KkxBJSjrTksHb+DL1Cwi1Kr4SU&#10;sE8KqVBf4tl4NI4BTkvBwmE4c3a3raRFBxLcEn+Xe+9gVu8Vi2QtJ2ypGPKxAAocjgO76zCSHN4D&#10;TCLOEyH/jAN9UoU8oAAg4zI72+jbLJ0tp8tpPshHk+UgT+t68HFV5YPJKvswrh/qqqqz70FSlhet&#10;YIyroOpq6Sz/O8tcHtfZjDdT38qX3LPHlkCy1/+YdHRAaPrZPlvNThsbWhLMAC6O4MuLC8/k13VE&#10;/fwuLH4AAAD//wMAUEsDBBQABgAIAAAAIQAdub363AAAAAcBAAAPAAAAZHJzL2Rvd25yZXYueG1s&#10;TI/LTsMwEEX3SPyDNUjsqBMWlKRxqvKoYIcodNHdNB6SiHgcxW6T8vVMV7A8uqN7zxTLyXXqSENo&#10;PRtIZwko4srblmsDnx/rm3tQISJb7DyTgRMFWJaXFwXm1o/8TsdNrJWUcMjRQBNjn2sdqoYchpnv&#10;iSX78oPDKDjU2g44Srnr9G2S3GmHLctCgz09NlR9bw7OwOolzk+79XPP+Paze7Lj9PqwnYy5vppW&#10;C1CRpvh3DGd9UYdSnPb+wDaoTjhLRT0amMtL5zxLM1B74RR0Wej//uUvAAAA//8DAFBLAQItABQA&#10;BgAIAAAAIQC2gziS/gAAAOEBAAATAAAAAAAAAAAAAAAAAAAAAABbQ29udGVudF9UeXBlc10ueG1s&#10;UEsBAi0AFAAGAAgAAAAhADj9If/WAAAAlAEAAAsAAAAAAAAAAAAAAAAALwEAAF9yZWxzLy5yZWxz&#10;UEsBAi0AFAAGAAgAAAAhAD/+q1ImAgAAXwQAAA4AAAAAAAAAAAAAAAAALgIAAGRycy9lMm9Eb2Mu&#10;eG1sUEsBAi0AFAAGAAgAAAAhAB25vfrcAAAABwEAAA8AAAAAAAAAAAAAAAAAgAQAAGRycy9kb3du&#10;cmV2LnhtbFBLBQYAAAAABAAEAPMAAACJBQAAAAA=&#10;" o:allowincell="f">
            <v:stroke startarrowwidth="narrow" startarrowlength="short" endarrowwidth="narrow" endarrowlength="short"/>
          </v:line>
        </w:pict>
      </w:r>
      <w:r>
        <w:rPr>
          <w:rFonts w:ascii="Times New Roman" w:hAnsi="Times New Roman" w:cs="Times New Roman"/>
          <w:b/>
          <w:bCs/>
          <w:noProof/>
          <w:sz w:val="28"/>
          <w:szCs w:val="28"/>
        </w:rPr>
        <w:pict>
          <v:line id="Line 23" o:spid="_x0000_s1038"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U/JAIAAF8EAAAOAAAAZHJzL2Uyb0RvYy54bWysVE2P2jAQvVfqf7B8hySQpWxEWFUJ9EK7&#10;SLv9AcZ2iFXHtmxDQFX/e8cm0NIeWlXlYPzx5nnezHMWT6dOoiO3TmhV4mycYsQV1UyofYk/v65H&#10;c4ycJ4oRqRUv8Zk7/LR8+2bRm4JPdKsl4xYBiXJFb0rcem+KJHG05R1xY224gsNG2454WNp9wizp&#10;gb2TySRNZ0mvLTNWU+4c7NaXQ7yM/E3DqX9uGsc9kiWG3HwcbRx3YUyWC1LsLTGtoEMa5B+y6IhQ&#10;cOmNqiaeoIMVv1F1glrtdOPHVHeJbhpBedQAarL0FzUvLTE8aoHiOHMrk/t/tPTTcWuRYCWeYqRI&#10;By3aCMXRZBpK0xtXAKJSWxvE0ZN6MRtNvzikdNUStecxxdezgbgsRCR3IWHhDFyw6z9qBhhy8DrW&#10;6dTYLlBCBdAptuN8awc/eURhczZ9wIjCfpgEblJcw4x1/gPXHQqTEktIOdKS48b5C/QKCbcovRZS&#10;wj4ppEI9iM3ePcQAp6Vg4TCcObvfVdKiIwluib/h3juY1QfFIlnLCVsphnwsgAKH48DuOowkh/cA&#10;k4jzRMg/40CfVCEPKADIGGYXG319TB9X89U8H+WT2WqUp3U9er+u8tFsDVLqaV1VdfYtSMryohWM&#10;cRVUXS2d5X9nmeFxXcx4M/WtfMk9e2wJJHv9j0lHB4SmX+yz0+y8taElwQzg4ggeXlx4Jj+vI+rH&#10;d2H5HQAA//8DAFBLAwQUAAYACAAAACEAXMTn3tsAAAAHAQAADwAAAGRycy9kb3ducmV2LnhtbEyO&#10;TU/DMBBE70j8B2uRuKDWIRUFQpyqAiEhcerHgeMmXpKIeB3Zbhv49Syncnya0cwrV5Mb1JFC7D0b&#10;uJ1noIgbb3tuDex3r7MHUDEhWxw8k4FvirCqLi9KLKw/8YaO29QqGeFYoIEupbHQOjYdOYxzPxJL&#10;9umDwyQYWm0DnmTcDTrPsqV22LM8dDjSc0fN1/bgDOSj7fHnsa1fhs3NevfxFuw+vBtzfTWtn0Al&#10;mtK5DH/6og6VONX+wDaqwcDiPr+TqoHZApTkwktQtXAOuir1f//qFwAA//8DAFBLAQItABQABgAI&#10;AAAAIQC2gziS/gAAAOEBAAATAAAAAAAAAAAAAAAAAAAAAABbQ29udGVudF9UeXBlc10ueG1sUEsB&#10;Ai0AFAAGAAgAAAAhADj9If/WAAAAlAEAAAsAAAAAAAAAAAAAAAAALwEAAF9yZWxzLy5yZWxzUEsB&#10;Ai0AFAAGAAgAAAAhAKJ9NT8kAgAAXwQAAA4AAAAAAAAAAAAAAAAALgIAAGRycy9lMm9Eb2MueG1s&#10;UEsBAi0AFAAGAAgAAAAhAFzE597bAAAABwEAAA8AAAAAAAAAAAAAAAAAfgQAAGRycy9kb3ducmV2&#10;LnhtbFBLBQYAAAAABAAEAPMAAACG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16" o:spid="_x0000_s1037"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shJwIAAGAEAAAOAAAAZHJzL2Uyb0RvYy54bWysVMGO2jAQvVfqP1i+QxLIsmxEWFUJ9EJb&#10;pN1+gLEdYtWxLdsQUNV/79gEWtpDq6o5OHY88/zezHMWz6dOoiO3TmhV4mycYsQV1UyofYk/v65H&#10;c4ycJ4oRqRUv8Zk7/Lx8+2bRm4JPdKsl4xYBiHJFb0rcem+KJHG05R1xY224gs1G2454WNp9wizp&#10;Ab2TySRNZ0mvLTNWU+4cfK0vm3gZ8ZuGU/+paRz3SJYYuPk42jjuwpgsF6TYW2JaQQca5B9YdEQo&#10;OPQGVRNP0MGK36A6Qa12uvFjqrtEN42gPGoANVn6i5qXlhgetUBxnLmVyf0/WPrxuLVIsBJPMFKk&#10;gxZthOIom4XS9MYVEFGprQ3i6Em9mI2mXxxSumqJ2vNI8fVsIC8LGcldSlg4Awfs+g+aQQw5eB3r&#10;dGpsFyChAugU23G+tYOfPKLwMZs8QssobMymDxGcFNc8Y51/z3WHwqTEEjhHXHLcOB94kOIaEo5R&#10;ei2kjM2WCvUlnmaPDzHBaSlY2Axhzu53lbToSIJd4jOcexdm9UGxCNZywlaKIR8roMDiOKC7DiPJ&#10;4ULAJMZ5IuSf44C0VIEHVABkDLOLj74+pU+r+Wqej/LJbDXK07oevVtX+Wi2Bin1tK6qOvsWJGV5&#10;0QrGuAqqrp7O8r/zzHC7Lm68ufpWvuQePdYZyF7fkXS0QOj6xT87zc5bG1oS3AA2jsHDlQv35Od1&#10;jPrxY1h+BwAA//8DAFBLAwQUAAYACAAAACEAu7uERd0AAAAJAQAADwAAAGRycy9kb3ducmV2Lnht&#10;bEyPzU7DMBCE70i8g7VIXBB12iJoQ5yqAiEhcerPocdNvCQR8Tqy3Tbw9GxPcNyZT7MzxWp0vTpR&#10;iJ1nA9NJBoq49rbjxsB+93a/ABUTssXeMxn4pgir8vqqwNz6M2/otE2NkhCOORpoUxpyrWPdksM4&#10;8QOxeJ8+OExyhkbbgGcJd72eZdmjdtixfGhxoJeW6q/t0RmYDbbDn2VTvfabu/Xu8B7sPnwYc3sz&#10;rp9BJRrTHwyX+lIdSulU+SPbqHoD8+zhSVAx5rJJABGWoKqLMAVdFvr/gvIXAAD//wMAUEsBAi0A&#10;FAAGAAgAAAAhALaDOJL+AAAA4QEAABMAAAAAAAAAAAAAAAAAAAAAAFtDb250ZW50X1R5cGVzXS54&#10;bWxQSwECLQAUAAYACAAAACEAOP0h/9YAAACUAQAACwAAAAAAAAAAAAAAAAAvAQAAX3JlbHMvLnJl&#10;bHNQSwECLQAUAAYACAAAACEA4K5rIScCAABgBAAADgAAAAAAAAAAAAAAAAAuAgAAZHJzL2Uyb0Rv&#10;Yy54bWxQSwECLQAUAAYACAAAACEAu7uERd0AAAAJAQAADwAAAAAAAAAAAAAAAACBBAAAZHJzL2Rv&#10;d25yZXYueG1sUEsFBgAAAAAEAAQA8wAAAIsFA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21" o:spid="_x0000_s103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eOJgIAAGAEAAAOAAAAZHJzL2Uyb0RvYy54bWysVMGO2jAQvVfqP1i+QxLIsmxEWFUJ9EJb&#10;pN1+gLEdYtWxLdsQUNV/79gEWtpDq6o5OHb85nnezHMWz6dOoiO3TmhV4mycYsQV1UyofYk/v65H&#10;c4ycJ4oRqRUv8Zk7/Lx8+2bRm4JPdKsl4xYBiXJFb0rcem+KJHG05R1xY224gs1G2454WNp9wizp&#10;gb2TySRNZ0mvLTNWU+4cfK0vm3gZ+ZuGU/+paRz3SJYYcvNxtHHchTFZLkixt8S0gg5pkH/IoiNC&#10;waE3qpp4gg5W/EbVCWq1040fU90lumkE5VEDqMnSX9S8tMTwqAWK48ytTO7/0dKPx61FgkHvMFKk&#10;gxZthOJokoXS9MYVgKjU1gZx9KRezEbTLw4pXbVE7XlM8fVsIC5GJHchYeEMHLDrP2gGGHLwOtbp&#10;1NguUEIF0Cm243xrBz95ROFjNnmEllHYmE0fQjoJKa5xxjr/nusOhUmJJeQceclx4/wFeoWEY5Re&#10;Cyljs6VCfYmn2eNDDHBaChY2A8zZ/a6SFh1JsEt8hnPvYFYfFItkLSdspRjysQIKLI4Du+swkhwu&#10;BEwizhMh/4wDfVKFPKACIGOYXXz09Sl9Ws1X83yUT2arUZ7W9ejduspHszVIqad1VdXZtyApy4tW&#10;MMZVUHX1dJb/nWeG23Vx483Vt/Il9+yxJZDs9R2TjhYIXb/4Z6fZeWtDS4IbwMYRPFy5cE9+XkfU&#10;jx/D8jsAAAD//wMAUEsDBBQABgAIAAAAIQAkAno42wAAAAcBAAAPAAAAZHJzL2Rvd25yZXYueG1s&#10;TI5NS8NAFEX3gv9heIIbsRNDqW3MpBRFEFz1Y+HyJfNMgpk3YWbaRn+9z5VdHu7l3lOuJzeoE4XY&#10;ezbwMMtAETfe9twaOOxf75egYkK2OHgmA98UYV1dX5VYWH/mLZ12qVUywrFAA11KY6F1bDpyGGd+&#10;JJbs0weHSTC02gY8y7gbdJ5lC+2wZ3nocKTnjpqv3dEZyEfb48+qrV+G7d1m//EW7CG8G3N7M22e&#10;QCWa0n8Z/vRFHSpxqv2RbVSDgVW+yKVqYP4ISnLhOahaeAm6KvWlf/ULAAD//wMAUEsBAi0AFAAG&#10;AAgAAAAhALaDOJL+AAAA4QEAABMAAAAAAAAAAAAAAAAAAAAAAFtDb250ZW50X1R5cGVzXS54bWxQ&#10;SwECLQAUAAYACAAAACEAOP0h/9YAAACUAQAACwAAAAAAAAAAAAAAAAAvAQAAX3JlbHMvLnJlbHNQ&#10;SwECLQAUAAYACAAAACEA6Vp3jiYCAABgBAAADgAAAAAAAAAAAAAAAAAuAgAAZHJzL2Uyb0RvYy54&#10;bWxQSwECLQAUAAYACAAAACEAJAJ6ONsAAAAHAQAADwAAAAAAAAAAAAAAAACABAAAZHJzL2Rvd25y&#10;ZXYueG1sUEsFBgAAAAAEAAQA8wAAAIgFAAAAAA==&#10;" o:allowincell="f" strokeweight=".25pt">
            <v:stroke startarrowwidth="narrow" startarrowlength="short" endarrowwidth="narrow" endarrowlength="short"/>
          </v:line>
        </w:pict>
      </w:r>
      <w:r w:rsidR="005874DE" w:rsidRPr="00D0027E">
        <w:rPr>
          <w:rFonts w:ascii="Times New Roman" w:hAnsi="Times New Roman" w:cs="Times New Roman"/>
          <w:b/>
          <w:bCs/>
          <w:sz w:val="28"/>
          <w:szCs w:val="28"/>
          <w:lang w:eastAsia="ar-SA"/>
        </w:rPr>
        <w:t>Учебная практика</w:t>
      </w:r>
    </w:p>
    <w:p w:rsidR="00552F00" w:rsidRPr="00D0027E" w:rsidRDefault="00552F00" w:rsidP="005874DE">
      <w:pPr>
        <w:widowControl w:val="0"/>
        <w:spacing w:after="0" w:line="240" w:lineRule="auto"/>
        <w:ind w:left="-142"/>
        <w:jc w:val="center"/>
        <w:rPr>
          <w:rFonts w:ascii="Times New Roman" w:hAnsi="Times New Roman" w:cs="Times New Roman"/>
          <w:b/>
          <w:bCs/>
          <w:sz w:val="28"/>
          <w:szCs w:val="28"/>
          <w:lang w:eastAsia="ar-SA"/>
        </w:rPr>
      </w:pPr>
    </w:p>
    <w:tbl>
      <w:tblPr>
        <w:tblW w:w="921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536"/>
        <w:gridCol w:w="3828"/>
      </w:tblGrid>
      <w:tr w:rsidR="005874DE" w:rsidRPr="00D0027E" w:rsidTr="00A86386">
        <w:trPr>
          <w:trHeight w:val="470"/>
        </w:trPr>
        <w:tc>
          <w:tcPr>
            <w:tcW w:w="851"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п</w:t>
            </w:r>
          </w:p>
        </w:tc>
        <w:tc>
          <w:tcPr>
            <w:tcW w:w="453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должности</w:t>
            </w:r>
          </w:p>
        </w:tc>
        <w:tc>
          <w:tcPr>
            <w:tcW w:w="382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Кол-во дежурств</w:t>
            </w:r>
          </w:p>
        </w:tc>
      </w:tr>
      <w:tr w:rsidR="005874DE" w:rsidRPr="00D0027E" w:rsidTr="00A86386">
        <w:trPr>
          <w:trHeight w:val="407"/>
        </w:trPr>
        <w:tc>
          <w:tcPr>
            <w:tcW w:w="851"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53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Водитель пожарного автомобиля</w:t>
            </w:r>
          </w:p>
        </w:tc>
        <w:tc>
          <w:tcPr>
            <w:tcW w:w="382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r>
    </w:tbl>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552F00" w:rsidRDefault="005874DE" w:rsidP="00DA7E3B">
      <w:pPr>
        <w:pStyle w:val="a5"/>
        <w:widowControl w:val="0"/>
        <w:numPr>
          <w:ilvl w:val="1"/>
          <w:numId w:val="42"/>
        </w:numPr>
        <w:jc w:val="center"/>
        <w:rPr>
          <w:b/>
          <w:bCs/>
          <w:sz w:val="28"/>
          <w:szCs w:val="28"/>
          <w:lang w:eastAsia="ar-SA"/>
        </w:rPr>
      </w:pPr>
      <w:r w:rsidRPr="00552F00">
        <w:rPr>
          <w:b/>
          <w:bCs/>
          <w:sz w:val="28"/>
          <w:szCs w:val="28"/>
          <w:lang w:eastAsia="ar-SA"/>
        </w:rPr>
        <w:t>Календарный учебный график</w:t>
      </w:r>
    </w:p>
    <w:p w:rsidR="00552F00" w:rsidRPr="00552F00" w:rsidRDefault="00552F00" w:rsidP="00552F00">
      <w:pPr>
        <w:pStyle w:val="a5"/>
        <w:widowControl w:val="0"/>
        <w:ind w:left="1429"/>
        <w:rPr>
          <w:b/>
          <w:bCs/>
          <w:sz w:val="28"/>
          <w:szCs w:val="28"/>
          <w:lang w:eastAsia="ar-SA"/>
        </w:rPr>
      </w:pPr>
    </w:p>
    <w:tbl>
      <w:tblPr>
        <w:tblW w:w="9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07"/>
        <w:gridCol w:w="908"/>
        <w:gridCol w:w="32"/>
        <w:gridCol w:w="876"/>
        <w:gridCol w:w="909"/>
        <w:gridCol w:w="908"/>
        <w:gridCol w:w="908"/>
        <w:gridCol w:w="908"/>
        <w:gridCol w:w="1303"/>
      </w:tblGrid>
      <w:tr w:rsidR="005874DE" w:rsidRPr="00D0027E" w:rsidTr="00A86386">
        <w:tc>
          <w:tcPr>
            <w:tcW w:w="1560" w:type="dxa"/>
            <w:vMerge w:val="restart"/>
            <w:shd w:val="clear" w:color="auto" w:fill="D9D9D9"/>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08" w:type="dxa"/>
            <w:gridSpan w:val="2"/>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09"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303" w:type="dxa"/>
            <w:shd w:val="clear" w:color="auto" w:fill="D9D9D9"/>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5874DE" w:rsidRPr="00D0027E" w:rsidTr="00A86386">
        <w:tc>
          <w:tcPr>
            <w:tcW w:w="1560" w:type="dxa"/>
            <w:vMerge/>
            <w:shd w:val="clear" w:color="auto" w:fill="D9D9D9"/>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08" w:type="dxa"/>
            <w:gridSpan w:val="2"/>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09"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303" w:type="dxa"/>
            <w:shd w:val="clear" w:color="auto" w:fill="D9D9D9"/>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7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22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9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(ИА)</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38</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238 часов</w:t>
            </w:r>
          </w:p>
        </w:tc>
      </w:tr>
      <w:tr w:rsidR="005874DE" w:rsidRPr="00D0027E" w:rsidTr="00A86386">
        <w:tc>
          <w:tcPr>
            <w:tcW w:w="3407" w:type="dxa"/>
            <w:gridSpan w:val="4"/>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 – очное обучение;</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 – самостоятельная работа;</w:t>
            </w:r>
          </w:p>
        </w:tc>
        <w:tc>
          <w:tcPr>
            <w:tcW w:w="5812" w:type="dxa"/>
            <w:gridSpan w:val="6"/>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 – заочное обучение (с применением ЭО и ДОТ);</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ИА – итоговая аттестация.</w:t>
            </w:r>
          </w:p>
        </w:tc>
      </w:tr>
    </w:tbl>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3.3. Аннотации рабочих программ дисциплин</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ДИСЦИПЛИНА «ПОЖАРНАЯ ТЕХНИКА»</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DA7E3B">
      <w:pPr>
        <w:pStyle w:val="a5"/>
        <w:widowControl w:val="0"/>
        <w:numPr>
          <w:ilvl w:val="0"/>
          <w:numId w:val="112"/>
        </w:numPr>
        <w:jc w:val="center"/>
        <w:rPr>
          <w:sz w:val="28"/>
          <w:szCs w:val="28"/>
        </w:rPr>
      </w:pPr>
      <w:r w:rsidRPr="00D0027E">
        <w:rPr>
          <w:b/>
          <w:sz w:val="28"/>
          <w:szCs w:val="28"/>
        </w:rPr>
        <w:t>Цели и задачи освоения дисциплины</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Целью освоения дисциплины «Пожарная техника» является повышение уровня профессиональной подготовки водителей подразделений ГПС МЧС России путем приобретения основ позволяющих эффективно использовать пожарную технику, оборудование, технику связи при тушении пожаров, безопасно управлять транспортным средством в различных условиях эксплуатации, а также накопление необходимых базовых знаний для правильного понимания теоретических основ движения автомобиля, физических законов при использовании пожарной техники.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данных целей предусматривается решение следующих основных задач:</w:t>
      </w:r>
    </w:p>
    <w:p w:rsidR="005874DE" w:rsidRPr="00D0027E" w:rsidRDefault="005874DE" w:rsidP="00DA7E3B">
      <w:pPr>
        <w:widowControl w:val="0"/>
        <w:numPr>
          <w:ilvl w:val="0"/>
          <w:numId w:val="52"/>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приобретение знаний в области основ нормативно-технической документации на пожарную технику и оборудование; требованиям, предъявляемым к техническому состоянию пожарной техники, оборудованию, снаряжению (экипировке);</w:t>
      </w:r>
    </w:p>
    <w:p w:rsidR="005874DE" w:rsidRPr="00D0027E" w:rsidRDefault="005874DE" w:rsidP="00DA7E3B">
      <w:pPr>
        <w:widowControl w:val="0"/>
        <w:numPr>
          <w:ilvl w:val="0"/>
          <w:numId w:val="52"/>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основ конструкции пожарных и аварийно-спасательных автомобилей (вопросы, связанные с устройством пожарных и аварийно- спасательных автомобилей, их специальных агрегатов, принципов безопасной эксплуатации и проведения технического обслуживания и ремонта);</w:t>
      </w:r>
    </w:p>
    <w:p w:rsidR="005874DE" w:rsidRPr="00D0027E" w:rsidRDefault="005874DE" w:rsidP="00DA7E3B">
      <w:pPr>
        <w:widowControl w:val="0"/>
        <w:numPr>
          <w:ilvl w:val="0"/>
          <w:numId w:val="52"/>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овладение практическими навыками работы на специальных агрегатах пожарных и аварийно-спасательных автомобилей.</w:t>
      </w:r>
    </w:p>
    <w:p w:rsidR="005874DE" w:rsidRPr="00D0027E" w:rsidRDefault="005874DE" w:rsidP="00DA7E3B">
      <w:pPr>
        <w:pStyle w:val="a5"/>
        <w:widowControl w:val="0"/>
        <w:numPr>
          <w:ilvl w:val="0"/>
          <w:numId w:val="113"/>
        </w:numPr>
        <w:jc w:val="center"/>
        <w:rPr>
          <w:b/>
          <w:sz w:val="28"/>
          <w:szCs w:val="28"/>
        </w:rPr>
      </w:pPr>
      <w:r w:rsidRPr="00D0027E">
        <w:rPr>
          <w:b/>
          <w:sz w:val="28"/>
          <w:szCs w:val="28"/>
        </w:rPr>
        <w:t>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осуществлять поиск информации, необходимой для эффективного выполнения профессиональных задач (ОК-1)</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работать на специальных агрегатах пожарных автоцистерн и насосно-рукавных автомобилей (ПК-2);</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проверять при смене дежурств закрепленную пожарную и аварийно-спасательную технику (ПК-3);</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содержать закрепленную пожарную технику в состоянии постоянной готовности к действиям по тушению пожаров (ПК-4).</w:t>
      </w:r>
    </w:p>
    <w:p w:rsidR="005874DE" w:rsidRDefault="005874DE" w:rsidP="00DA7E3B">
      <w:pPr>
        <w:pStyle w:val="a5"/>
        <w:widowControl w:val="0"/>
        <w:numPr>
          <w:ilvl w:val="0"/>
          <w:numId w:val="113"/>
        </w:numPr>
        <w:jc w:val="center"/>
        <w:rPr>
          <w:b/>
          <w:sz w:val="28"/>
          <w:szCs w:val="28"/>
        </w:rPr>
      </w:pPr>
      <w:r w:rsidRPr="00D0027E">
        <w:rPr>
          <w:b/>
          <w:sz w:val="28"/>
          <w:szCs w:val="28"/>
        </w:rPr>
        <w:lastRenderedPageBreak/>
        <w:t>Содержание дисциплины</w:t>
      </w:r>
    </w:p>
    <w:tbl>
      <w:tblPr>
        <w:tblW w:w="49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465"/>
        <w:gridCol w:w="550"/>
        <w:gridCol w:w="654"/>
        <w:gridCol w:w="510"/>
        <w:gridCol w:w="640"/>
        <w:gridCol w:w="816"/>
        <w:gridCol w:w="863"/>
      </w:tblGrid>
      <w:tr w:rsidR="00EF4EBC" w:rsidRPr="00D0027E" w:rsidTr="005874DE">
        <w:trPr>
          <w:cantSplit/>
          <w:trHeight w:val="329"/>
        </w:trPr>
        <w:tc>
          <w:tcPr>
            <w:tcW w:w="285" w:type="pct"/>
            <w:vMerge w:val="restar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477" w:type="pct"/>
            <w:vMerge w:val="restart"/>
            <w:vAlign w:val="center"/>
          </w:tcPr>
          <w:p w:rsidR="00EF4EBC" w:rsidRPr="00D0027E" w:rsidRDefault="00EF4EBC" w:rsidP="00EF4EBC">
            <w:pPr>
              <w:widowControl w:val="0"/>
              <w:spacing w:after="0" w:line="240" w:lineRule="auto"/>
              <w:jc w:val="center"/>
              <w:rPr>
                <w:rFonts w:ascii="Times New Roman" w:hAnsi="Times New Roman" w:cs="Times New Roman"/>
                <w:b/>
                <w:sz w:val="24"/>
                <w:szCs w:val="24"/>
              </w:rPr>
            </w:pPr>
          </w:p>
          <w:p w:rsidR="00EF4EBC" w:rsidRPr="00D0027E" w:rsidRDefault="00EF4EBC" w:rsidP="00EF4EBC">
            <w:pPr>
              <w:widowControl w:val="0"/>
              <w:spacing w:after="0" w:line="240" w:lineRule="auto"/>
              <w:jc w:val="center"/>
              <w:rPr>
                <w:rFonts w:ascii="Times New Roman" w:hAnsi="Times New Roman" w:cs="Times New Roman"/>
                <w:b/>
                <w:sz w:val="24"/>
                <w:szCs w:val="24"/>
              </w:rPr>
            </w:pPr>
            <w:bookmarkStart w:id="5" w:name="_Toc85110499"/>
            <w:r w:rsidRPr="00D0027E">
              <w:rPr>
                <w:rFonts w:ascii="Times New Roman" w:hAnsi="Times New Roman" w:cs="Times New Roman"/>
                <w:b/>
                <w:sz w:val="24"/>
                <w:szCs w:val="24"/>
              </w:rPr>
              <w:t>Наименование тем</w:t>
            </w:r>
            <w:bookmarkEnd w:id="5"/>
          </w:p>
          <w:p w:rsidR="00EF4EBC" w:rsidRPr="00D0027E" w:rsidRDefault="00EF4EBC" w:rsidP="00EF4EBC">
            <w:pPr>
              <w:widowControl w:val="0"/>
              <w:spacing w:after="0" w:line="240" w:lineRule="auto"/>
              <w:jc w:val="center"/>
              <w:rPr>
                <w:rFonts w:ascii="Times New Roman" w:hAnsi="Times New Roman" w:cs="Times New Roman"/>
                <w:b/>
                <w:sz w:val="24"/>
                <w:szCs w:val="24"/>
              </w:rPr>
            </w:pPr>
          </w:p>
        </w:tc>
        <w:tc>
          <w:tcPr>
            <w:tcW w:w="2238" w:type="pct"/>
            <w:gridSpan w:val="6"/>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EF4EBC" w:rsidRPr="00D0027E" w:rsidTr="008D41BC">
        <w:trPr>
          <w:cantSplit/>
          <w:trHeight w:val="195"/>
        </w:trPr>
        <w:tc>
          <w:tcPr>
            <w:tcW w:w="285" w:type="pct"/>
            <w:vMerge/>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2477" w:type="pct"/>
            <w:vMerge/>
            <w:vAlign w:val="center"/>
          </w:tcPr>
          <w:p w:rsidR="00EF4EBC" w:rsidRPr="00D0027E" w:rsidRDefault="00EF4EBC" w:rsidP="005874DE">
            <w:pPr>
              <w:pStyle w:val="10"/>
              <w:widowControl w:val="0"/>
              <w:spacing w:before="0" w:line="240" w:lineRule="auto"/>
              <w:jc w:val="center"/>
              <w:rPr>
                <w:rFonts w:ascii="Times New Roman" w:hAnsi="Times New Roman" w:cs="Times New Roman"/>
                <w:color w:val="auto"/>
                <w:sz w:val="24"/>
                <w:szCs w:val="24"/>
              </w:rPr>
            </w:pPr>
          </w:p>
        </w:tc>
        <w:tc>
          <w:tcPr>
            <w:tcW w:w="305" w:type="pct"/>
            <w:vMerge w:val="restar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1932" w:type="pct"/>
            <w:gridSpan w:val="5"/>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EF4EBC" w:rsidRPr="00D0027E" w:rsidTr="00EF4EBC">
        <w:trPr>
          <w:cantSplit/>
          <w:trHeight w:val="2503"/>
        </w:trPr>
        <w:tc>
          <w:tcPr>
            <w:tcW w:w="285" w:type="pct"/>
            <w:vMerge/>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2477" w:type="pct"/>
            <w:vMerge/>
            <w:vAlign w:val="center"/>
          </w:tcPr>
          <w:p w:rsidR="00EF4EBC" w:rsidRPr="00D0027E" w:rsidRDefault="00EF4EBC" w:rsidP="005874DE">
            <w:pPr>
              <w:pStyle w:val="10"/>
              <w:widowControl w:val="0"/>
              <w:spacing w:before="0" w:line="240" w:lineRule="auto"/>
              <w:jc w:val="center"/>
              <w:rPr>
                <w:rFonts w:ascii="Times New Roman" w:hAnsi="Times New Roman" w:cs="Times New Roman"/>
                <w:color w:val="auto"/>
                <w:sz w:val="24"/>
                <w:szCs w:val="24"/>
              </w:rPr>
            </w:pPr>
          </w:p>
        </w:tc>
        <w:tc>
          <w:tcPr>
            <w:tcW w:w="305" w:type="pct"/>
            <w:vMerge/>
            <w:vAlign w:val="center"/>
          </w:tcPr>
          <w:p w:rsidR="00EF4EBC" w:rsidRPr="00D0027E" w:rsidRDefault="00EF4EBC" w:rsidP="005874DE">
            <w:pPr>
              <w:pStyle w:val="10"/>
              <w:widowControl w:val="0"/>
              <w:spacing w:before="0" w:line="240" w:lineRule="auto"/>
              <w:jc w:val="center"/>
              <w:rPr>
                <w:rFonts w:ascii="Times New Roman" w:hAnsi="Times New Roman" w:cs="Times New Roman"/>
                <w:color w:val="auto"/>
                <w:sz w:val="24"/>
                <w:szCs w:val="24"/>
              </w:rPr>
            </w:pPr>
          </w:p>
        </w:tc>
        <w:tc>
          <w:tcPr>
            <w:tcW w:w="363" w:type="pct"/>
            <w:textDirection w:val="btLr"/>
            <w:vAlign w:val="center"/>
          </w:tcPr>
          <w:p w:rsidR="00EF4EBC" w:rsidRPr="00D0027E" w:rsidRDefault="00EF4EBC"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83" w:type="pc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355" w:type="pc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453" w:type="pc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w:t>
            </w:r>
          </w:p>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79" w:type="pc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EF4EBC" w:rsidRPr="00D0027E" w:rsidTr="005874DE">
        <w:trPr>
          <w:cantSplit/>
          <w:trHeight w:val="403"/>
        </w:trPr>
        <w:tc>
          <w:tcPr>
            <w:tcW w:w="5000" w:type="pct"/>
            <w:gridSpan w:val="8"/>
            <w:vAlign w:val="center"/>
          </w:tcPr>
          <w:p w:rsidR="00EF4EBC" w:rsidRPr="00D0027E" w:rsidRDefault="00EF4EBC" w:rsidP="00EF4EBC">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 1. Пожарный инструмент и оборудование</w:t>
            </w: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Пожарные стволы, рукава и рукавное оборудование</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Приборы и аппараты пенного тушения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Первичные средства и стационарные установки пожаротушения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Пожарный и аварийно-спасательный инструмент. Спасательные средства.</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Противопожарное водоснабжение и арматура</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пожарном автомобиле</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1</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10</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r>
      <w:tr w:rsidR="00EF4EBC" w:rsidRPr="00D0027E" w:rsidTr="005874DE">
        <w:trPr>
          <w:cantSplit/>
          <w:trHeight w:val="403"/>
        </w:trPr>
        <w:tc>
          <w:tcPr>
            <w:tcW w:w="5000" w:type="pct"/>
            <w:gridSpan w:val="8"/>
            <w:vAlign w:val="center"/>
          </w:tcPr>
          <w:p w:rsidR="00EF4EBC" w:rsidRPr="00D0027E" w:rsidRDefault="00EF4EBC" w:rsidP="00EF4EBC">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 2. Пожарные автомобили</w:t>
            </w: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Пожарные автомобили. Классификация, типы и обозначения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пожарные автомобили общего применения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пожарные автомобили целевого применения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Общие сведения о специальных пожарных автомобилях</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Дополнительная трансмиссия специальных агрегатов пожарных и аварийно-спасательных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Механизмы управления. Контрольно-измерительные приборы пожарных и аварийно-спасательных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Емкости для огнетушащих веществ пожарных и аварийно-спасательных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Двигатели привода пожарного насоса ПНС. Системы дополнительного охлаждения и обогрева</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Дополнительное электрооборудование</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Кузов пожарной автоцистерны</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Диагностирование пожарных автомобилей и их специальных агрегатов</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Техническое обслуживание и ремонт пожарных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Техническая и эксплуатационная документация пожарного автомобиля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pacing w:val="-4"/>
                <w:sz w:val="24"/>
                <w:szCs w:val="24"/>
              </w:rPr>
            </w:pPr>
            <w:r w:rsidRPr="00D0027E">
              <w:rPr>
                <w:rFonts w:ascii="Times New Roman" w:hAnsi="Times New Roman" w:cs="Times New Roman"/>
                <w:spacing w:val="-4"/>
                <w:sz w:val="24"/>
                <w:szCs w:val="24"/>
              </w:rPr>
              <w:t>Нормы расхода горюче-смазочных материалов</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Организация связи пожарной охраны. Радиосвязь пожарной охраны. Переговорные устройства</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2</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38</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38</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5874DE">
        <w:trPr>
          <w:trHeight w:val="181"/>
        </w:trPr>
        <w:tc>
          <w:tcPr>
            <w:tcW w:w="5000" w:type="pct"/>
            <w:gridSpan w:val="8"/>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bCs/>
                <w:sz w:val="24"/>
                <w:szCs w:val="24"/>
              </w:rPr>
              <w:t xml:space="preserve">Раздел 3. </w:t>
            </w:r>
            <w:r w:rsidRPr="00D0027E">
              <w:rPr>
                <w:rFonts w:ascii="Times New Roman" w:hAnsi="Times New Roman" w:cs="Times New Roman"/>
                <w:b/>
                <w:bCs/>
                <w:snapToGrid w:val="0"/>
                <w:sz w:val="24"/>
                <w:szCs w:val="24"/>
              </w:rPr>
              <w:t>Пожарные насосы</w:t>
            </w: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Насосно-рукавные системы</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Общие сведения о насосах.</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Вакуумные системы пожарных АЦ</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Центробежные пожарные насосы</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Работа на специальных агрегатах пожарных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3</w:t>
            </w:r>
          </w:p>
        </w:tc>
        <w:tc>
          <w:tcPr>
            <w:tcW w:w="305" w:type="pct"/>
            <w:vAlign w:val="center"/>
          </w:tcPr>
          <w:p w:rsidR="00EF4EBC" w:rsidRPr="00D0027E" w:rsidRDefault="00EF4EBC"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r w:rsidR="006213BC" w:rsidRPr="00D0027E">
              <w:rPr>
                <w:rFonts w:ascii="Times New Roman" w:hAnsi="Times New Roman" w:cs="Times New Roman"/>
                <w:b/>
                <w:sz w:val="24"/>
                <w:szCs w:val="24"/>
              </w:rPr>
              <w:t>6</w:t>
            </w:r>
          </w:p>
        </w:tc>
        <w:tc>
          <w:tcPr>
            <w:tcW w:w="363" w:type="pct"/>
            <w:vAlign w:val="center"/>
          </w:tcPr>
          <w:p w:rsidR="00EF4EBC" w:rsidRPr="00D0027E" w:rsidRDefault="00EF4EBC"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r w:rsidR="006213BC" w:rsidRPr="00D0027E">
              <w:rPr>
                <w:rFonts w:ascii="Times New Roman" w:hAnsi="Times New Roman" w:cs="Times New Roman"/>
                <w:b/>
                <w:sz w:val="24"/>
                <w:szCs w:val="24"/>
              </w:rPr>
              <w:t>6</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10</w:t>
            </w:r>
          </w:p>
        </w:tc>
        <w:tc>
          <w:tcPr>
            <w:tcW w:w="355" w:type="pct"/>
            <w:vAlign w:val="center"/>
          </w:tcPr>
          <w:p w:rsidR="00EF4EBC" w:rsidRPr="00D0027E" w:rsidRDefault="00EF4EBC"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w:t>
            </w:r>
            <w:r w:rsidR="006213BC" w:rsidRPr="00D0027E">
              <w:rPr>
                <w:rFonts w:ascii="Times New Roman" w:hAnsi="Times New Roman" w:cs="Times New Roman"/>
                <w:b/>
                <w:sz w:val="24"/>
                <w:szCs w:val="24"/>
              </w:rPr>
              <w:t>6</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Зачет по дисциплине</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дисциплине</w:t>
            </w:r>
          </w:p>
        </w:tc>
        <w:tc>
          <w:tcPr>
            <w:tcW w:w="305" w:type="pct"/>
            <w:vAlign w:val="center"/>
          </w:tcPr>
          <w:p w:rsidR="00EF4EBC" w:rsidRPr="00D0027E" w:rsidRDefault="00EF4EBC" w:rsidP="006213BC">
            <w:pPr>
              <w:widowControl w:val="0"/>
              <w:spacing w:after="0" w:line="240" w:lineRule="auto"/>
              <w:ind w:left="-73" w:right="-135"/>
              <w:jc w:val="center"/>
              <w:rPr>
                <w:rFonts w:ascii="Times New Roman" w:hAnsi="Times New Roman" w:cs="Times New Roman"/>
                <w:b/>
                <w:sz w:val="24"/>
                <w:szCs w:val="24"/>
              </w:rPr>
            </w:pPr>
            <w:r w:rsidRPr="00D0027E">
              <w:rPr>
                <w:rFonts w:ascii="Times New Roman" w:hAnsi="Times New Roman" w:cs="Times New Roman"/>
                <w:b/>
                <w:sz w:val="24"/>
                <w:szCs w:val="24"/>
              </w:rPr>
              <w:t>100</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100</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52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44</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r>
    </w:tbl>
    <w:p w:rsidR="005874DE" w:rsidRDefault="005874DE"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DA7E3B">
      <w:pPr>
        <w:widowControl w:val="0"/>
        <w:numPr>
          <w:ilvl w:val="0"/>
          <w:numId w:val="113"/>
        </w:numPr>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Описание содержания разделов и тем</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jc w:val="center"/>
        <w:rPr>
          <w:rFonts w:ascii="Times New Roman" w:hAnsi="Times New Roman" w:cs="Times New Roman"/>
          <w:b/>
          <w:bCs/>
          <w:snapToGrid w:val="0"/>
          <w:sz w:val="28"/>
          <w:szCs w:val="28"/>
        </w:rPr>
      </w:pPr>
      <w:r w:rsidRPr="00D0027E">
        <w:rPr>
          <w:rFonts w:ascii="Times New Roman" w:hAnsi="Times New Roman" w:cs="Times New Roman"/>
          <w:b/>
          <w:bCs/>
          <w:sz w:val="28"/>
          <w:szCs w:val="28"/>
        </w:rPr>
        <w:t xml:space="preserve">РАЗДЕЛ 1. </w:t>
      </w:r>
      <w:r w:rsidRPr="00D0027E">
        <w:rPr>
          <w:rFonts w:ascii="Times New Roman" w:hAnsi="Times New Roman" w:cs="Times New Roman"/>
          <w:b/>
          <w:bCs/>
          <w:snapToGrid w:val="0"/>
          <w:sz w:val="28"/>
          <w:szCs w:val="28"/>
        </w:rPr>
        <w:t>Пожарный инструмент и оборудование</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 Пожарные стволы, рукава и рукавное оборудование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пожарных стволов. Их назначение, устройство, характеристика, порядок применения и эксплуатация.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пожарным стволам.</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Соединительные рукавные головки, задержки, зажимы, их назначение, устройство и порядок применения.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Рукавные разветвления, их назначение, устройство и эксплуатация.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пожарным рукавам и рукавному оборудованию.</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 Приборы и аппараты пенного тушения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пеногенераторов и воздушно-пенных стволов. </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3. Первичные средства и стационарные установки пожаротушения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 Генераторы огнетушащего аэрозоля оперативного применения: назначение, устройство порядок применения.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первичным средствам пожаротушения. Меры безопасности при работе с огнетушителями и генераторами огнетушащего аэрозоля.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об стационарных установках пожаротушения.</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4. Пожарный и аварийно-спасательный инструмент. Спасательные средства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пожарного инструмента. Размещение инструмента и оборудования на пожарных автомобилях. Ручной немеханизированный инструмент. Гидравлический, пневматический, электрический и бензомоторный пожарный и аварийно-спасательный инструмент. Виды, назначение, устройство и краткая техническая характеристика, область и порядок применения. Требования технического регламента о требованиях пожарной безопасности (№ 123-ФЗ) к пожарному инструменту.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Пожарные спасательные средства и устройства. Требования технического регламента о требованиях пожарной безопасности (№ 123-ФЗ) и правил охраны труда к спасательным средствам. Веревка пожарная. Назначение, виды характеристики, порядок и сроки испытаний. Требования правил по охране труда при работе с веревками.</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5. Противопожарное водоснабжение и арматура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 противопожарном водоснабжении. Водопроводное и безводопроводное водоснабжение, классификация наружных водопроводов.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источникам противопожарного водоснабжения.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Пожарный гидрант и пожарная колонка. Их назначение, устройство, работа, порядок использования и эксплуатации. Требования Правил по охраны труда при работе с пожарными колонками и гидрантами. Особенности эксплуатации пожарных гидрантов в зимнее время. </w:t>
      </w:r>
    </w:p>
    <w:p w:rsidR="005874DE" w:rsidRPr="00D0027E" w:rsidRDefault="005874DE" w:rsidP="005874DE">
      <w:pPr>
        <w:widowControl w:val="0"/>
        <w:spacing w:after="0" w:line="240" w:lineRule="auto"/>
        <w:ind w:firstLine="709"/>
        <w:jc w:val="both"/>
        <w:rPr>
          <w:rFonts w:ascii="Times New Roman" w:eastAsia="Calibri"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6. Размещение пожарного инструмента и оборудования на пожарном автомобиле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Размещение пожарного инструмента и оборудования в кабине, </w:t>
      </w:r>
      <w:r w:rsidRPr="00D0027E">
        <w:rPr>
          <w:rFonts w:ascii="Times New Roman" w:hAnsi="Times New Roman" w:cs="Times New Roman"/>
          <w:sz w:val="28"/>
          <w:szCs w:val="28"/>
        </w:rPr>
        <w:lastRenderedPageBreak/>
        <w:t>отсеках кузовов, на крыше автомобиля.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Нормы табельной положенности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center"/>
        <w:rPr>
          <w:rFonts w:ascii="Times New Roman" w:hAnsi="Times New Roman" w:cs="Times New Roman"/>
          <w:b/>
          <w:bCs/>
          <w:snapToGrid w:val="0"/>
          <w:sz w:val="28"/>
          <w:szCs w:val="28"/>
        </w:rPr>
      </w:pPr>
      <w:r w:rsidRPr="00D0027E">
        <w:rPr>
          <w:rFonts w:ascii="Times New Roman" w:hAnsi="Times New Roman" w:cs="Times New Roman"/>
          <w:b/>
          <w:bCs/>
          <w:sz w:val="28"/>
          <w:szCs w:val="28"/>
        </w:rPr>
        <w:t xml:space="preserve">РАЗДЕЛ 2. </w:t>
      </w:r>
      <w:r w:rsidRPr="00D0027E">
        <w:rPr>
          <w:rFonts w:ascii="Times New Roman" w:hAnsi="Times New Roman" w:cs="Times New Roman"/>
          <w:b/>
          <w:bCs/>
          <w:snapToGrid w:val="0"/>
          <w:sz w:val="28"/>
          <w:szCs w:val="28"/>
        </w:rPr>
        <w:t>Пожарные автомобили</w:t>
      </w:r>
    </w:p>
    <w:p w:rsidR="005874DE" w:rsidRPr="00D0027E" w:rsidRDefault="005874DE" w:rsidP="005874DE">
      <w:pPr>
        <w:widowControl w:val="0"/>
        <w:spacing w:after="0" w:line="240" w:lineRule="auto"/>
        <w:ind w:firstLine="709"/>
        <w:jc w:val="both"/>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7. Пожарные автомобили. Классификация, типы и обозначения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пожарных автомобилей по полной массе, проходимости и назначению. Назначение основных и специальных пожарных автомобилей.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Общая структура обозначения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 123-ФЗ) к пожарным автомобилям.</w:t>
      </w:r>
    </w:p>
    <w:p w:rsidR="00B17DD3" w:rsidRPr="00D0027E" w:rsidRDefault="00B17DD3"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8. Основные пожарные автомобили общего применения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Общее устройство, тактико-технические характеристики и конструктивные особенности основных пожарных автомобилей общего применения: пожарной автоцистерны, пожарной автоцистерны с лестницей, пожарной автоцистерны с коленчатым подъемником, пожарного автомобиля первой помощи, пожарного насосно-рукавного автомобиля и пожарного автомобиля с насосом высокого давления.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9. Основные пожарные автомобили целевого применения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Общее устройство, тактико-технические характеристики и конструктивные особенности основных пожарных автомобилей целевого применения: пожарного автомобиля порошкового тушения, пожарного автомобиля пенного тушения, пожарного автомобиля комбинированного тушения, пожарного автомобиля газового тушения, пожарного автомобиля газоводяного тушения, пожарной автонасосной станции, пожарного пеноподьемника, пожарного аэродромного автомобиля.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техническая характеристика, общее устройство и конструктивные особенности ПНС.</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Ознакомление с основными пожарными автомобилями целевого применения, находящимися в пожарных частях.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10. Общие сведения о специальных пожарных автомобилях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Общее устройство, тактико-технические характеристики и конструктивные особенности специальных пожарных автомобилей: пожарной автолестницы, автоподъемника коленчатого пожарного, пожарного телескопического автоподъемника с лестницей, пожарной автолестницы с цистерной; пожарного коленчатого автоподъемники с цистерной; пожарного аварийно-спасательного автомобиля, пожарного водозащитного автомобиля; пожарного автомобиля связи и освещения, </w:t>
      </w:r>
      <w:r w:rsidRPr="00D0027E">
        <w:rPr>
          <w:rFonts w:ascii="Times New Roman" w:hAnsi="Times New Roman" w:cs="Times New Roman"/>
          <w:sz w:val="28"/>
          <w:szCs w:val="28"/>
        </w:rPr>
        <w:lastRenderedPageBreak/>
        <w:t>пожарного автомобиля газодымозащитной службы, пожарного автомобиля дымоудаления, пожарного рукавного автомобиля, пожарного штабного автомобиля, пожарной автолаборатории, пожарного автомобиля профилактики и ремонта средств связи, автомобиля диагностики пожарной техники, пожарного автомобиля-базы газодымозащитной службы, пожарного автомобиля технической службы, автомобиля отогрева пожарной техники, пожарной компрессорной станции, пожарно-технического автомобиля, пожарного оперативно-служебного автомобиля.</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11. Дополнительная трансмиссия специальных агрегатов пожарных и аварийно-спасательных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Схемы дополнительных трансмиссий. Коробка отбора мощности: назначение, устройство, принцип действия, виды. Дополнительный привод управления сцеплением. Техническое обслуживание трансмиссий.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12. Механизмы управления. Контрольно-измерительные приборы пожарных и аварийно-спасательных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Общее устройство механизмов управления. Основные неисправности рулевого управления, тормозной системы. Техническое обслуживание органов управления. Контрольно-измерительные приборы, используемые на пожарных автомобилях.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13. Емкости для огнетушащих веществ пожарных и аварийно-спасательных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Цистерны для воды, её устройство. Баки для пенообразователя, их устройство, размещение на пожарном автомобиле. Основные неисправности цистерн и баков для пенообразователя.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 xml:space="preserve">ема </w:t>
      </w:r>
      <w:r w:rsidRPr="00D0027E">
        <w:rPr>
          <w:rFonts w:ascii="Times New Roman" w:hAnsi="Times New Roman" w:cs="Times New Roman"/>
          <w:b/>
          <w:bCs/>
          <w:sz w:val="28"/>
          <w:szCs w:val="28"/>
        </w:rPr>
        <w:t>14. Двигатели привода пожарного насоса ПНС. Системы дополнительного охлаждения и обогрева.</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техническая характеристика двигателей привода пожарного насоса. Механизмы и системы двигателя.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Система охлаждения и обогрева двигателя. Система смазки и питания двигателя. Система пуска дизеля сжатым воздухом. Муфты сцепления дизельных двигателей привода пожарного насоса. Электрооборудования дизелей.</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Механизмы управления дизельными двигателями.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системы дополнительного охлаждения. Критерий необходимости установки системы на пожарный автомобиль. Теплообменник: назначение, принцип работы, устройство. Дополнительные системы охлаждения различных механизмов пожарного автомобиля (двигатель, коробка передач, коробка отбора мощности, гидроусилитель руля, бензобак). Дополнительный обогрев цистерны и </w:t>
      </w:r>
      <w:r w:rsidRPr="00D0027E">
        <w:rPr>
          <w:rFonts w:ascii="Times New Roman" w:hAnsi="Times New Roman" w:cs="Times New Roman"/>
          <w:sz w:val="28"/>
          <w:szCs w:val="28"/>
        </w:rPr>
        <w:lastRenderedPageBreak/>
        <w:t>насосного отсека в зимний период эксплуатации.</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15. Дополнительное электрооборудование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дополнительного электрооборудования. Неисправности электрооборудования. Техническое обслуживание электрооборудования.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Расположение дополнительного электрооборудования на пожарном автомобиле.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16. Кузов пожарной автоцистерны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Составные части кузова пожарной автоцистерны и насосно-рукавного автомобиля. Кабина пожарной автоцистерны. Техническое обслуживание кузова пожарной АЦ и АНР.</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17. Диагностирование пожарных автомобилей и их специальных агрегатов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Параметры технического диагностирования пожарных автомобилей. Классификация диагностических параметров. Оценка общего технического состояния пожарного автомобиля.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Стенды, приборы и механизмы диагностирования.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18. Техническое обслуживание и ремонт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и принципиальные основы технического обслуживания и ремонта пожарных автомобилей. Виды и периодичность технического обслуживания и ремонта пожарных автомобилей. Работы, выполняемые при техническом обслуживании и ремонте пожарных автомобилей.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Организация технического обслуживания и ремонта пожарных автомобилей. Место проведения технического обслуживания и ремонта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19. Техническая и эксплуатационная документация пожарного автомобиля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Перечень технической и эксплуатационной документации, отражающей работу пожарных автомобилей. Лица ответственные за ведение документации.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20. Нормы расхода горюче-смазочных материалов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Нормы расхода горюче смазочных материалов. Зависимость базовой нормы расхода топлива от условий эксплуатации автомобиля и его технического состояния. Пути повышения топливной экономичности.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21. Организация связи пожарной охраны. Радиосвязь пожарной охраны. Переговорные устройства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 Назначение и основные задачи пунктов связи пожарной охраны. Общие сведения об аппаратуре диспетчерской связи. 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 Назначение, общее устройство и принцип работы переговорных устройств, порядок использования в условиях пожара.</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center"/>
        <w:rPr>
          <w:rFonts w:ascii="Times New Roman" w:hAnsi="Times New Roman" w:cs="Times New Roman"/>
          <w:b/>
          <w:bCs/>
          <w:snapToGrid w:val="0"/>
          <w:sz w:val="28"/>
          <w:szCs w:val="28"/>
        </w:rPr>
      </w:pPr>
      <w:r w:rsidRPr="00D0027E">
        <w:rPr>
          <w:rFonts w:ascii="Times New Roman" w:hAnsi="Times New Roman" w:cs="Times New Roman"/>
          <w:b/>
          <w:bCs/>
          <w:sz w:val="28"/>
          <w:szCs w:val="28"/>
        </w:rPr>
        <w:t xml:space="preserve">РАЗДЕЛ 3. </w:t>
      </w:r>
      <w:r w:rsidRPr="00D0027E">
        <w:rPr>
          <w:rFonts w:ascii="Times New Roman" w:hAnsi="Times New Roman" w:cs="Times New Roman"/>
          <w:b/>
          <w:bCs/>
          <w:snapToGrid w:val="0"/>
          <w:sz w:val="28"/>
          <w:szCs w:val="28"/>
        </w:rPr>
        <w:t>Пожарные насосы</w:t>
      </w:r>
    </w:p>
    <w:p w:rsidR="005874DE" w:rsidRPr="00D0027E" w:rsidRDefault="005874DE" w:rsidP="005874DE">
      <w:pPr>
        <w:widowControl w:val="0"/>
        <w:spacing w:after="0" w:line="240" w:lineRule="auto"/>
        <w:ind w:firstLine="709"/>
        <w:jc w:val="both"/>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22. Насосно-рукавные системы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Определение напора у насоса. Расчет расхода воды из стволов. Определение предельной длины рукавных линий по расчетному расходу воды и напору насоса. Последовательное соединение рукавов и параллельное соединение рукавных линий.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23. Общие сведения о насосах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Объемные и динамические насосы.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Определение, классификация, общее устройство, принцип действия, применение в пожарной охране. Неисправности: признаки, причины и способы устранения. Факторы, влияющие на работу насосов.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24. Вакуумные системы пожарных АЦ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и применение вакуумных систем. Газоструйные вакуумные системы пожарных автомобилей с карбюраторным двигателем. Двухступенчатый вакуумный насос для пожарных автомобилей с дизельным двигателем. Автономные вакуумные системы.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Эксплуатация вакуумных систем. Техническое обслуживание вакуумных систем. Неисправности вакуумных систем и причины их возникновения.</w:t>
      </w:r>
    </w:p>
    <w:p w:rsidR="005874DE" w:rsidRPr="00D0027E" w:rsidRDefault="005874DE" w:rsidP="005874DE">
      <w:pPr>
        <w:widowControl w:val="0"/>
        <w:spacing w:after="0" w:line="240" w:lineRule="auto"/>
        <w:ind w:firstLine="709"/>
        <w:jc w:val="both"/>
        <w:rPr>
          <w:rFonts w:ascii="Times New Roman" w:hAnsi="Times New Roman" w:cs="Times New Roman"/>
          <w:b/>
          <w:bCs/>
          <w:i/>
          <w:i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25. Центробежные пожарные насосы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Конструкция, принцип действия и основные неисправности центробежных насосов. Факторы, влияющие на работу насосов.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конструкции насосных агрегатов ПНС.</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Выполнение забора и подачи воды.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Наиболее характерные ошибки, допускаемые водителями при работе на пожарных насосах.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26. </w:t>
      </w:r>
      <w:r w:rsidRPr="00D0027E">
        <w:rPr>
          <w:rFonts w:ascii="Times New Roman" w:hAnsi="Times New Roman" w:cs="Times New Roman"/>
          <w:b/>
          <w:bCs/>
          <w:sz w:val="28"/>
          <w:szCs w:val="28"/>
        </w:rPr>
        <w:t xml:space="preserve">Работа на специальных агрегатах пожарных </w:t>
      </w:r>
      <w:r w:rsidRPr="00D0027E">
        <w:rPr>
          <w:rFonts w:ascii="Times New Roman" w:hAnsi="Times New Roman" w:cs="Times New Roman"/>
          <w:b/>
          <w:bCs/>
          <w:sz w:val="28"/>
          <w:szCs w:val="28"/>
        </w:rPr>
        <w:lastRenderedPageBreak/>
        <w:t>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подготовки пожарного автомобиля и его специальных агрегатов к работе. Схемы забора воды. Характерные ошибки, допускаемые водителями при работе на пожарных автомобилях.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Работа на специальных агрегатах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Работа на пожарной насосной станции.</w:t>
      </w:r>
    </w:p>
    <w:p w:rsidR="00735028" w:rsidRPr="00D0027E" w:rsidRDefault="005874DE" w:rsidP="00B17DD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Выполнение забора воды из открытого водоисточника при помощи ПНС.</w:t>
      </w:r>
    </w:p>
    <w:p w:rsidR="00735028" w:rsidRPr="00D0027E" w:rsidRDefault="00735028"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tabs>
          <w:tab w:val="left" w:pos="-284"/>
          <w:tab w:val="left" w:pos="-142"/>
          <w:tab w:val="left" w:pos="426"/>
        </w:tabs>
        <w:spacing w:after="0" w:line="240" w:lineRule="auto"/>
        <w:ind w:firstLine="709"/>
        <w:rPr>
          <w:rFonts w:ascii="Times New Roman" w:hAnsi="Times New Roman" w:cs="Times New Roman"/>
          <w:b/>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 Пожарные стволы, рукава и рукавное оборудование</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 Классификация пожарных стволов. Их назначение, устройство, характеристика, порядок применения и эксплуатация.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 Требования технического регламента о требованиях пожарной безопасности к пожарным стволам.</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3. 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4. Соединительные рукавные головки, задержки, зажимы, их назначение, устройство и порядок применения.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5. Рукавные разветвления, их назначение, устройство и эксплуатация.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6. Требования технического регламента о требованиях пожарной безопасности к пожарным рукавам и рукавному оборудованию.</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Приборы и аппараты пенного тушения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7. Виды пен, их физические и огнетушащие свойства.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8. Пенообразователи: назначение, виды, состав, свойства.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9. Назначение, устройство и принцип работы пеносмесителей, пеногенераторов и воздушно-пенных стволов.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3. Первичные средства и стационарные установки пожаротушения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10. 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11. Генераторы огнетушащего аэрозоля оперативного применения: назначение, устройство порядок применения.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12. Требования технического регламента о требованиях пожарной безопасности к первичным средствам пожаротушения.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13. Меры безопасности при работе с огнетушителями и генераторами огнетушащего аэрозоля. Общие сведения об стационарных установках пожаротушения.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4. Пожарный и аварийно-спасательный инструмент. </w:t>
      </w:r>
    </w:p>
    <w:p w:rsidR="005874DE" w:rsidRPr="00D0027E" w:rsidRDefault="005874DE" w:rsidP="005874DE">
      <w:pPr>
        <w:widowControl w:val="0"/>
        <w:spacing w:after="0" w:line="240" w:lineRule="auto"/>
        <w:jc w:val="both"/>
        <w:rPr>
          <w:rFonts w:ascii="Times New Roman" w:hAnsi="Times New Roman" w:cs="Times New Roman"/>
          <w:b/>
          <w:bCs/>
          <w:sz w:val="28"/>
          <w:szCs w:val="28"/>
        </w:rPr>
      </w:pPr>
      <w:r w:rsidRPr="00D0027E">
        <w:rPr>
          <w:rFonts w:ascii="Times New Roman" w:hAnsi="Times New Roman" w:cs="Times New Roman"/>
          <w:b/>
          <w:bCs/>
          <w:sz w:val="28"/>
          <w:szCs w:val="28"/>
        </w:rPr>
        <w:t>Спасательные средства</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14. Классификация пожарного инструмента. Размещение инструмента и оборудования на пожарных автомобилях.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15. Ручной немеханизированный инструмент. Гидравлический, пневматический, электрический и бензомоторный пожарный и аварийно-спасательный инструмент. Виды, назначение, устройство и краткая техническая характеристика, область и порядок применения.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16. Требования технического регламента о требованиях пожарной безопасности (№ 123-ФЗ) к пожарному инструменту.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17. Пожарные спасательные средства и устройства. Требования технического регламента о требованиях пожарной безопасности (№ 123-ФЗ) и правил охраны труда к спасательным средствам.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18. Веревка пожарная. Назначение, виды характеристики, порядок и сроки испытаний. Требования правил по охране труда при работе с веревками.</w:t>
      </w:r>
    </w:p>
    <w:p w:rsidR="005874DE" w:rsidRPr="00D0027E" w:rsidRDefault="005874DE" w:rsidP="005874DE">
      <w:pPr>
        <w:widowControl w:val="0"/>
        <w:tabs>
          <w:tab w:val="left" w:pos="3591"/>
        </w:tabs>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 Противопожарное водоснабжение и арматура</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19. Общие сведения о противопожарном водоснабжении. Водопроводное и безводопроводное водоснабжение, классификация наружных водопроводов.</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20. Требования технического регламента о требованиях пожарной безопасности к источникам противопожарного водоснабжения.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21. Пожарный гидрант и пожарная колонка. Их назначение, устройство, работа, порядок использования и эксплуатации.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22. Требования Правил по охраны труда при работе с пожарными колонками и гидрантами. Особенности эксплуатации пожарных гидрантов в зимнее время. </w:t>
      </w:r>
    </w:p>
    <w:p w:rsidR="005874D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6. Размещение пожарного инструмента и оборудования на пожарном автомобиле</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23. Размещение пожарного инструмента и оборудования в кабине, отсеках кузовов, на крыше автомобиля.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24. Нормы табельной положенности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Тема 7. Пожарные автомобили. Классификация, типы и обозначения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25. Классификация пожарных автомобилей по полной массе, проходимости и назначению.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26. Назначение основных и специальных пожарных автомобилей.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27. Общая структура обозначения пожарных автомобилей.</w:t>
      </w:r>
    </w:p>
    <w:p w:rsidR="005874D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28. Требования технического регламента о требованиях пожарной безопасности (№ 123-ФЗ) к пожарным автомобилям.</w:t>
      </w:r>
    </w:p>
    <w:p w:rsidR="008D41BC" w:rsidRPr="00D0027E" w:rsidRDefault="008D41BC"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lastRenderedPageBreak/>
        <w:t>Тема 8. Основные пожарные автомобили общего применения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29. Общее устройство, тактико-технические характеристики и конструктивные особенности основных пожарных автомобилей общего применения: пожарной автоцистерны, пожарной автоцистерны с лестницей, пожарной автоцистерны с коленчатым подъемником,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30. Общее устройство, тактико-технические характеристики и конструктивные особенности основных пожарных автомобилей общего применения: пожарного автомобиля первой помощи, пожарного насосно-рукавного автомобиля и пожарного автомобиля с насосом высокого давления.</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Тема 9. Основные пожарные автомобили целевого применения</w:t>
      </w:r>
    </w:p>
    <w:p w:rsidR="005874DE" w:rsidRPr="00D0027E" w:rsidRDefault="005874DE" w:rsidP="00DA7E3B">
      <w:pPr>
        <w:widowControl w:val="0"/>
        <w:numPr>
          <w:ilvl w:val="0"/>
          <w:numId w:val="56"/>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Общее устройство, тактико-технические характеристики и конструктивные особенности основных пожарных автомобилей целевого применения: пожарного автомобиля порошкового тушения, пожарного автомобиля пенного тушения.</w:t>
      </w:r>
    </w:p>
    <w:p w:rsidR="005874DE" w:rsidRPr="00D0027E" w:rsidRDefault="005874DE" w:rsidP="00DA7E3B">
      <w:pPr>
        <w:widowControl w:val="0"/>
        <w:numPr>
          <w:ilvl w:val="0"/>
          <w:numId w:val="56"/>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Общее устройство, тактико-технические характеристики и конструктивные особенности основных пожарных автомобилей целевого применения: пожарного автомобиля комбинированного тушения, пожарного автомобиля газового тушения, пожарного автомобиля газоводяного тушения.</w:t>
      </w:r>
    </w:p>
    <w:p w:rsidR="005874DE" w:rsidRPr="00D0027E" w:rsidRDefault="005874DE" w:rsidP="00DA7E3B">
      <w:pPr>
        <w:widowControl w:val="0"/>
        <w:numPr>
          <w:ilvl w:val="0"/>
          <w:numId w:val="56"/>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Общее устройство, тактико-технические характеристики и конструктивные особенности основных пожарных автомобилей целевого применения: пожарных насосных станций</w:t>
      </w:r>
    </w:p>
    <w:p w:rsidR="005874DE" w:rsidRPr="00D0027E" w:rsidRDefault="005874DE" w:rsidP="005874DE">
      <w:pPr>
        <w:widowControl w:val="0"/>
        <w:spacing w:after="0" w:line="240" w:lineRule="auto"/>
        <w:ind w:left="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10. Общие сведения о специальных пожарных автомобилях </w:t>
      </w:r>
    </w:p>
    <w:p w:rsidR="005874DE" w:rsidRPr="00D0027E" w:rsidRDefault="005874DE" w:rsidP="00DA7E3B">
      <w:pPr>
        <w:widowControl w:val="0"/>
        <w:numPr>
          <w:ilvl w:val="0"/>
          <w:numId w:val="56"/>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Общее устройство, тактико-технические характеристики и конструктивные особенности специальных пожарных автомобилей: пожарной автолестницы, автоподъемника коленчатого пожарного.</w:t>
      </w:r>
    </w:p>
    <w:p w:rsidR="005874D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Дополнительная трансмиссия специальных агрегатов пожарных и аварийно-спасательных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дополнительных трансмиссий. Коробка отбора мощности: назначение, устройство, принцип действия, виды. Дополнительный привод управления сцеплением.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Техническое обслуживание трансмиссий.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Механизмы управления. Контрольно-измерительные приборы пожарных и аварийно-спасательных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устройство механизмов управления.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Основные неисправности рулевого управления, тормозной системы.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Техническое обслуживание органов управления.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Контрольно-измерительные приборы, используемые на пожарных автомобилях.</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13. Емкости для огнетушащих веществ пожарных и аварийно-спасательных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Емкость для воды, устройство, основные элементы.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Бак для пенообразователя, устройство, основные элементы.</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14. Двигатели привода пожарного насоса ПНС. Система дополнительного охлаждения двигателя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техническая характеристика двигателей привода пожарного насоса. Механизмы и системы двигателя.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Система охлаждения и обогрева двигателя. Система смазки и питания двигателя. Система пуска дизеля сжатым воздухом. Муфты сцепления дизельных двигателей привода пожарного насоса. Электрооборудования дизелей.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Механизмы управления дизельными двигателями.</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системы дополнительного охлаждения. Критерий необходимости установки системы на пожарный автомобиль.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Теплообменник: назначение, принцип работы, устройство.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Дополнительные системы охлаждения различных механизмов пожарного автомобиля (двигатель, коробка передач, коробка отбора мощности, гидроусилитель руля, бензобак).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Дополнительный обогрев цистерны и насосного отсека в зимний период эксплуатации.</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15. Дополнительное электрооборудование</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дополнительного электрооборудования.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Неисправности электрооборудования. Техническое обслуживание электрооборудования.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Расположение дополнительного электрооборудования на пожарном автомобиле.</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16. Кузов пожарной автоцистерны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Составные части кузова пожарной автоцистерны и насосно-рукавного автомобиля. Кабина пожарной автоцистерны.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Техническое обслуживание кузова пожарной АЦ и АНР.</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17. Диагностирование пожарных автомобилей и их специальных агрегатов</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Параметры технического диагностирования пожарных автомобилей. Классификация диагностических параметров.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Оценка общего технического состояния пожарного автомобиля. Диагностирование двигателя, электрооборудования, </w:t>
      </w:r>
      <w:r w:rsidRPr="00D0027E">
        <w:rPr>
          <w:rFonts w:ascii="Times New Roman" w:hAnsi="Times New Roman" w:cs="Times New Roman"/>
          <w:bCs/>
          <w:sz w:val="28"/>
          <w:szCs w:val="28"/>
        </w:rPr>
        <w:lastRenderedPageBreak/>
        <w:t>тормозной системы, ходовой части, рулевого оборудования, трансмиссии, специальных агрегатов пожарного автомобиля.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Стенды, приборы и механизмы диагностирования.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18. Техническое обслуживание и ремонт пожарных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принципиальные основы технического обслуживания и ремонта пожарных автомобилей.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периодичность технического обслуживания и ремонта пожарных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Работы, выполняемые при техническом обслуживании и ремонте пожарных автомобилей.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технического обслуживания и ремонта пожарных автомобилей.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Место проведения технического обслуживания и ремонта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19. Техническая и эксплуатационная документация пожарного автомобиля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Перечень технической и эксплуатационной документации, отражающей работу пожарных автомобилей. Лица ответственные за ведение документации.</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20. Нормы расхода горюче-смазочных материалов</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Нормы расхода горюче смазочных материалов. Зависимость базовой нормы расхода топлива от условий эксплуатации автомобиля и его технического состояния.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Пути повышения топливной экономичности. Нормы расхода горюче смазочных материалов.</w:t>
      </w:r>
    </w:p>
    <w:p w:rsidR="005874D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21. Организация связи пожарной охраны. Радиосвязь пожарной охраны. Переговорные устройства</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и основные задачи пунктов связи пожарной охраны. Общие сведения об аппаратуре диспетчерской связи.</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принцип работы переговорных устройств, порядок использования в условиях пожара.</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22. Насосно-рукавные системы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Определение напора у насоса. Расчет расхода воды из стволов.</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Определение предельной длины рукавных линий по расчетному расходу воды и напору насоса.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Последовательное соединение рукавов и параллельное соединение рукавных линий.</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23. Общие сведения о насосах</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Объемные и динамические насосы.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Определение, классификация, общее устройство, принцип действия, применение в пожарной охране. Неисправности: признаки, причины и способы устранения.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Факторы, влияющие на работу насосов.</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24. Вакуумные системы пожарных АЦ и АНР</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и применение вакуумных систем.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Газоструйные вакуумные системы пожарных автомобилей с карбюраторным двигателем. Двухступенчатый вакуумный насос для пожарных автомобилей с дизельным двигателем.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Автономные вакуумные системы.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Эксплуатация вакуумных систем. Техническое обслуживание вакуумных систем. Неисправности вакуумных систем и причины их возникновения.</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i/>
          <w:iCs/>
          <w:sz w:val="28"/>
          <w:szCs w:val="28"/>
        </w:rPr>
      </w:pPr>
      <w:r w:rsidRPr="00D0027E">
        <w:rPr>
          <w:rFonts w:ascii="Times New Roman" w:hAnsi="Times New Roman" w:cs="Times New Roman"/>
          <w:b/>
          <w:bCs/>
          <w:sz w:val="28"/>
          <w:szCs w:val="28"/>
        </w:rPr>
        <w:t>Тема 25. Центробежные пожарные насосы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Конструкция, принцип действия и основные неисправности центробежных насосов.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и подачи воды.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Наиболее характерные ошибки, допускаемые водителями при работе на пожарных насосах.</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26. Работа на специальных агрегатах пожарных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подготовки пожарного автомобиля и его специальных агрегатов к работе.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забора воды. Характерные ошибки, допускаемые водителями при работе на пожарных автомобилях.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Работа на специальных агрегатах пожарных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Работа на пожарной насосной станции.</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воды из открытого водоисточника при помощи ПНС.</w:t>
      </w:r>
    </w:p>
    <w:p w:rsidR="005874DE" w:rsidRDefault="005874DE" w:rsidP="005874DE">
      <w:pPr>
        <w:widowControl w:val="0"/>
        <w:spacing w:after="0" w:line="240" w:lineRule="auto"/>
        <w:ind w:firstLine="709"/>
        <w:jc w:val="both"/>
        <w:rPr>
          <w:rFonts w:ascii="Times New Roman" w:hAnsi="Times New Roman" w:cs="Times New Roman"/>
          <w:bCs/>
          <w:sz w:val="28"/>
          <w:szCs w:val="28"/>
        </w:rPr>
      </w:pPr>
    </w:p>
    <w:p w:rsidR="008D41BC" w:rsidRPr="00D0027E" w:rsidRDefault="008D41BC"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6. Перечень основной и дополнительной учебной литературы</w:t>
      </w:r>
    </w:p>
    <w:p w:rsidR="005874DE" w:rsidRPr="00D0027E" w:rsidRDefault="005874DE" w:rsidP="005874DE">
      <w:pPr>
        <w:widowControl w:val="0"/>
        <w:tabs>
          <w:tab w:val="num" w:pos="786"/>
        </w:tabs>
        <w:spacing w:after="0" w:line="240" w:lineRule="auto"/>
        <w:jc w:val="center"/>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6.1. Основная литература</w:t>
      </w:r>
    </w:p>
    <w:p w:rsidR="005874DE" w:rsidRPr="00D0027E" w:rsidRDefault="005874DE" w:rsidP="00DA7E3B">
      <w:pPr>
        <w:widowControl w:val="0"/>
        <w:numPr>
          <w:ilvl w:val="0"/>
          <w:numId w:val="115"/>
        </w:numPr>
        <w:tabs>
          <w:tab w:val="left" w:pos="0"/>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Рассохин М. А. Подготовка водителей транспортных средств категории «С», оборудованных устройствами для подачи специальных световых и звуковых сигналов [Текст] : учебное пособие (гриф) / авт.-сост. М. А. Рассохин, А. С. Перевалов., М. А. Жилин – Екатеринбург : Уральский институт ГПС МЧС России, 2018. – 152 с.</w:t>
      </w:r>
    </w:p>
    <w:p w:rsidR="005874DE" w:rsidRPr="00D0027E" w:rsidRDefault="005874DE" w:rsidP="00735028">
      <w:pPr>
        <w:widowControl w:val="0"/>
        <w:shd w:val="clear" w:color="auto" w:fill="FFFFFF"/>
        <w:tabs>
          <w:tab w:val="left" w:pos="0"/>
          <w:tab w:val="left" w:pos="426"/>
          <w:tab w:val="left" w:pos="1276"/>
        </w:tabs>
        <w:spacing w:after="0" w:line="240" w:lineRule="auto"/>
        <w:ind w:firstLine="709"/>
        <w:contextualSpacing/>
        <w:jc w:val="center"/>
        <w:rPr>
          <w:rFonts w:ascii="Times New Roman" w:eastAsia="Calibri" w:hAnsi="Times New Roman" w:cs="Times New Roman"/>
          <w:b/>
          <w:snapToGrid w:val="0"/>
          <w:sz w:val="28"/>
          <w:szCs w:val="28"/>
        </w:rPr>
      </w:pPr>
    </w:p>
    <w:p w:rsidR="005874DE" w:rsidRPr="00D0027E" w:rsidRDefault="005874DE" w:rsidP="00735028">
      <w:pPr>
        <w:widowControl w:val="0"/>
        <w:shd w:val="clear" w:color="auto" w:fill="FFFFFF"/>
        <w:tabs>
          <w:tab w:val="left" w:pos="0"/>
          <w:tab w:val="left" w:pos="426"/>
          <w:tab w:val="left" w:pos="1276"/>
        </w:tabs>
        <w:spacing w:after="0" w:line="240" w:lineRule="auto"/>
        <w:ind w:firstLine="709"/>
        <w:contextualSpacing/>
        <w:jc w:val="center"/>
        <w:rPr>
          <w:rFonts w:ascii="Times New Roman" w:eastAsia="Calibri" w:hAnsi="Times New Roman" w:cs="Times New Roman"/>
          <w:b/>
          <w:snapToGrid w:val="0"/>
          <w:sz w:val="28"/>
          <w:szCs w:val="28"/>
        </w:rPr>
      </w:pPr>
      <w:r w:rsidRPr="00D0027E">
        <w:rPr>
          <w:rFonts w:ascii="Times New Roman" w:eastAsia="Calibri" w:hAnsi="Times New Roman" w:cs="Times New Roman"/>
          <w:b/>
          <w:snapToGrid w:val="0"/>
          <w:sz w:val="28"/>
          <w:szCs w:val="28"/>
        </w:rPr>
        <w:t>6.2 Дополнительная литература</w:t>
      </w:r>
    </w:p>
    <w:p w:rsidR="005874DE" w:rsidRPr="00D0027E" w:rsidRDefault="005874DE" w:rsidP="00DA7E3B">
      <w:pPr>
        <w:widowControl w:val="0"/>
        <w:numPr>
          <w:ilvl w:val="0"/>
          <w:numId w:val="115"/>
        </w:numPr>
        <w:tabs>
          <w:tab w:val="left" w:pos="0"/>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Теребнев, В. В. Пожарная техника. Кн. 2. Пожарные машины. Устройство и применение / В. В. Теребнев, Н. И. Ульянов, В. А. Грачев. - М. : ООО Калан, 2007. - 327 с.</w:t>
      </w:r>
    </w:p>
    <w:p w:rsidR="005874DE" w:rsidRPr="00D0027E" w:rsidRDefault="005874DE" w:rsidP="00735028">
      <w:pPr>
        <w:widowControl w:val="0"/>
        <w:shd w:val="clear" w:color="auto" w:fill="FFFFFF"/>
        <w:tabs>
          <w:tab w:val="left" w:pos="0"/>
          <w:tab w:val="left" w:pos="426"/>
          <w:tab w:val="left" w:pos="1276"/>
        </w:tabs>
        <w:spacing w:after="0" w:line="240" w:lineRule="auto"/>
        <w:ind w:firstLine="709"/>
        <w:contextualSpacing/>
        <w:jc w:val="center"/>
        <w:rPr>
          <w:rFonts w:ascii="Times New Roman" w:eastAsia="Calibri" w:hAnsi="Times New Roman" w:cs="Times New Roman"/>
          <w:b/>
          <w:snapToGrid w:val="0"/>
          <w:sz w:val="28"/>
          <w:szCs w:val="28"/>
        </w:rPr>
      </w:pPr>
      <w:r w:rsidRPr="00D0027E">
        <w:rPr>
          <w:rFonts w:ascii="Times New Roman" w:eastAsia="Calibri" w:hAnsi="Times New Roman" w:cs="Times New Roman"/>
          <w:b/>
          <w:snapToGrid w:val="0"/>
          <w:sz w:val="28"/>
          <w:szCs w:val="28"/>
        </w:rPr>
        <w:t>6.3. Нормативные правовые акты и нормативные документы</w:t>
      </w:r>
    </w:p>
    <w:p w:rsidR="005874DE" w:rsidRPr="00D0027E" w:rsidRDefault="005874DE" w:rsidP="00DA7E3B">
      <w:pPr>
        <w:widowControl w:val="0"/>
        <w:numPr>
          <w:ilvl w:val="0"/>
          <w:numId w:val="115"/>
        </w:numPr>
        <w:tabs>
          <w:tab w:val="left" w:pos="0"/>
          <w:tab w:val="left" w:pos="426"/>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Федеральный закон Российской Федерации от 22.07.2008 № 123-ФЗ «Технический регламент о требованиях пожарной безопасности»: </w:t>
      </w:r>
      <w:r w:rsidR="004D33C1" w:rsidRPr="00D0027E">
        <w:rPr>
          <w:rFonts w:ascii="Times New Roman" w:eastAsia="Calibri" w:hAnsi="Times New Roman" w:cs="Times New Roman"/>
          <w:sz w:val="28"/>
          <w:szCs w:val="28"/>
        </w:rPr>
        <w:t xml:space="preserve"> </w:t>
      </w:r>
      <w:r w:rsidRPr="00D0027E">
        <w:rPr>
          <w:rFonts w:ascii="Times New Roman" w:eastAsia="Calibri" w:hAnsi="Times New Roman" w:cs="Times New Roman"/>
          <w:sz w:val="28"/>
          <w:szCs w:val="28"/>
        </w:rPr>
        <w:t xml:space="preserve"> </w:t>
      </w:r>
      <w:hyperlink r:id="rId18" w:history="1">
        <w:r w:rsidR="004D33C1" w:rsidRPr="00D0027E">
          <w:rPr>
            <w:rStyle w:val="a3"/>
            <w:rFonts w:ascii="Times New Roman" w:eastAsia="Calibri" w:hAnsi="Times New Roman" w:cs="Times New Roman"/>
            <w:color w:val="auto"/>
            <w:sz w:val="28"/>
            <w:szCs w:val="28"/>
          </w:rPr>
          <w:t xml:space="preserve"> </w:t>
        </w:r>
      </w:hyperlink>
      <w:r w:rsidRPr="00D0027E">
        <w:rPr>
          <w:rFonts w:ascii="Times New Roman" w:eastAsia="Calibri" w:hAnsi="Times New Roman" w:cs="Times New Roman"/>
          <w:sz w:val="28"/>
          <w:szCs w:val="28"/>
        </w:rPr>
        <w:t>.</w:t>
      </w:r>
    </w:p>
    <w:p w:rsidR="00366580" w:rsidRPr="00D0027E" w:rsidRDefault="00366580" w:rsidP="00DA7E3B">
      <w:pPr>
        <w:widowControl w:val="0"/>
        <w:numPr>
          <w:ilvl w:val="0"/>
          <w:numId w:val="115"/>
        </w:numPr>
        <w:tabs>
          <w:tab w:val="left" w:pos="0"/>
          <w:tab w:val="left" w:pos="426"/>
        </w:tabs>
        <w:autoSpaceDE w:val="0"/>
        <w:autoSpaceDN w:val="0"/>
        <w:adjustRightInd w:val="0"/>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Технический регламент о требованиях пожарной безопасности [Текст] : Федеральный закон РФ от 22.07.2008. № 123-ФЗ. – М.: Проспект, 2013. – 112 с.</w:t>
      </w:r>
    </w:p>
    <w:p w:rsidR="005874DE" w:rsidRPr="00D0027E" w:rsidRDefault="005874DE" w:rsidP="00DA7E3B">
      <w:pPr>
        <w:widowControl w:val="0"/>
        <w:numPr>
          <w:ilvl w:val="0"/>
          <w:numId w:val="115"/>
        </w:numPr>
        <w:tabs>
          <w:tab w:val="left" w:pos="0"/>
          <w:tab w:val="left" w:pos="426"/>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ГОСТ Р 50574 - 2019. Автомобили, автобусы и мотоциклы специальных и оперативных служб. Цветографические схемы, опознавательные знаки, надписи, специальные звуковые и световые сигналы. Общие требования: </w:t>
      </w:r>
      <w:r w:rsidR="004D33C1" w:rsidRPr="00D0027E">
        <w:rPr>
          <w:rFonts w:ascii="Times New Roman" w:eastAsia="Calibri" w:hAnsi="Times New Roman" w:cs="Times New Roman"/>
          <w:sz w:val="28"/>
          <w:szCs w:val="28"/>
        </w:rPr>
        <w:t xml:space="preserve"> </w:t>
      </w:r>
      <w:r w:rsidRPr="00D0027E">
        <w:rPr>
          <w:rFonts w:ascii="Times New Roman" w:eastAsia="Calibri" w:hAnsi="Times New Roman" w:cs="Times New Roman"/>
          <w:sz w:val="28"/>
          <w:szCs w:val="28"/>
        </w:rPr>
        <w:t xml:space="preserve"> </w:t>
      </w:r>
      <w:hyperlink r:id="rId19" w:history="1">
        <w:r w:rsidR="004D33C1" w:rsidRPr="00D0027E">
          <w:rPr>
            <w:rStyle w:val="a3"/>
            <w:rFonts w:ascii="Times New Roman" w:eastAsia="Calibri" w:hAnsi="Times New Roman" w:cs="Times New Roman"/>
            <w:color w:val="auto"/>
            <w:sz w:val="28"/>
            <w:szCs w:val="28"/>
          </w:rPr>
          <w:t xml:space="preserve"> </w:t>
        </w:r>
      </w:hyperlink>
      <w:r w:rsidRPr="00D0027E">
        <w:rPr>
          <w:rFonts w:ascii="Times New Roman" w:eastAsia="Calibri" w:hAnsi="Times New Roman" w:cs="Times New Roman"/>
          <w:sz w:val="28"/>
          <w:szCs w:val="28"/>
        </w:rPr>
        <w:t>.</w:t>
      </w:r>
    </w:p>
    <w:p w:rsidR="005874DE" w:rsidRPr="00D0027E" w:rsidRDefault="005874DE" w:rsidP="00DA7E3B">
      <w:pPr>
        <w:widowControl w:val="0"/>
        <w:numPr>
          <w:ilvl w:val="0"/>
          <w:numId w:val="115"/>
        </w:numPr>
        <w:tabs>
          <w:tab w:val="left" w:pos="0"/>
          <w:tab w:val="left" w:pos="426"/>
        </w:tabs>
        <w:autoSpaceDE w:val="0"/>
        <w:autoSpaceDN w:val="0"/>
        <w:adjustRightInd w:val="0"/>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Правила дорожного движения Российской Федерации утверждены постановлением Совета Министров - правительства Российской Федерации от 23.10.1993 № 1090: </w:t>
      </w:r>
      <w:r w:rsidR="004D33C1" w:rsidRPr="00D0027E">
        <w:rPr>
          <w:rFonts w:ascii="Times New Roman" w:eastAsia="Calibri" w:hAnsi="Times New Roman" w:cs="Times New Roman"/>
          <w:sz w:val="28"/>
          <w:szCs w:val="28"/>
        </w:rPr>
        <w:t xml:space="preserve"> </w:t>
      </w:r>
      <w:r w:rsidRPr="00D0027E">
        <w:rPr>
          <w:rFonts w:ascii="Times New Roman" w:eastAsia="Calibri" w:hAnsi="Times New Roman" w:cs="Times New Roman"/>
          <w:sz w:val="28"/>
          <w:szCs w:val="28"/>
        </w:rPr>
        <w:t xml:space="preserve"> </w:t>
      </w:r>
      <w:hyperlink r:id="rId20" w:history="1">
        <w:r w:rsidR="004D33C1" w:rsidRPr="00D0027E">
          <w:rPr>
            <w:rStyle w:val="a3"/>
            <w:rFonts w:ascii="Times New Roman" w:eastAsia="Calibri" w:hAnsi="Times New Roman" w:cs="Times New Roman"/>
            <w:color w:val="auto"/>
            <w:sz w:val="28"/>
            <w:szCs w:val="28"/>
          </w:rPr>
          <w:t xml:space="preserve"> </w:t>
        </w:r>
      </w:hyperlink>
      <w:r w:rsidRPr="00D0027E">
        <w:rPr>
          <w:rFonts w:ascii="Times New Roman" w:eastAsia="Calibri" w:hAnsi="Times New Roman" w:cs="Times New Roman"/>
          <w:sz w:val="28"/>
          <w:szCs w:val="28"/>
        </w:rPr>
        <w:t>.</w:t>
      </w:r>
    </w:p>
    <w:p w:rsidR="00BB5B88" w:rsidRPr="00D0027E" w:rsidRDefault="00BB5B88" w:rsidP="00DA7E3B">
      <w:pPr>
        <w:widowControl w:val="0"/>
        <w:numPr>
          <w:ilvl w:val="0"/>
          <w:numId w:val="115"/>
        </w:numPr>
        <w:tabs>
          <w:tab w:val="left" w:pos="0"/>
          <w:tab w:val="left" w:pos="426"/>
        </w:tabs>
        <w:autoSpaceDE w:val="0"/>
        <w:autoSpaceDN w:val="0"/>
        <w:adjustRightInd w:val="0"/>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Правила по охране труда в подразделениях пожарной охраны (Приказ Минтруда России от 11.12.2020 N 881н "Об утверждении Правил по охране труда в подразделениях пожарной охраны"):   </w:t>
      </w:r>
      <w:hyperlink r:id="rId21" w:history="1">
        <w:r w:rsidRPr="00D0027E">
          <w:t xml:space="preserve"> </w:t>
        </w:r>
      </w:hyperlink>
      <w:r w:rsidRPr="00D0027E">
        <w:rPr>
          <w:rFonts w:ascii="Times New Roman" w:eastAsia="Calibri" w:hAnsi="Times New Roman" w:cs="Times New Roman"/>
          <w:sz w:val="28"/>
          <w:szCs w:val="28"/>
        </w:rPr>
        <w:t>.</w:t>
      </w:r>
    </w:p>
    <w:p w:rsidR="005874DE" w:rsidRPr="00D0027E" w:rsidRDefault="005874DE" w:rsidP="00DA7E3B">
      <w:pPr>
        <w:widowControl w:val="0"/>
        <w:numPr>
          <w:ilvl w:val="0"/>
          <w:numId w:val="115"/>
        </w:numPr>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Руководство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 (приказ МЧС России от 01.10.2020 г. № 737): </w:t>
      </w:r>
      <w:r w:rsidR="004D33C1" w:rsidRPr="00D0027E">
        <w:rPr>
          <w:rFonts w:ascii="Times New Roman" w:eastAsia="Calibri" w:hAnsi="Times New Roman" w:cs="Times New Roman"/>
          <w:sz w:val="28"/>
          <w:szCs w:val="28"/>
        </w:rPr>
        <w:t xml:space="preserve"> </w:t>
      </w:r>
      <w:r w:rsidRPr="00D0027E">
        <w:rPr>
          <w:rFonts w:ascii="Times New Roman" w:eastAsia="Calibri" w:hAnsi="Times New Roman" w:cs="Times New Roman"/>
          <w:sz w:val="28"/>
          <w:szCs w:val="28"/>
        </w:rPr>
        <w:t xml:space="preserve"> </w:t>
      </w:r>
      <w:r w:rsidR="004D33C1" w:rsidRPr="00D0027E">
        <w:rPr>
          <w:rFonts w:ascii="Times New Roman" w:eastAsia="Calibri" w:hAnsi="Times New Roman" w:cs="Times New Roman"/>
          <w:sz w:val="28"/>
          <w:szCs w:val="28"/>
        </w:rPr>
        <w:t xml:space="preserve"> </w:t>
      </w:r>
      <w:r w:rsidRPr="00D0027E">
        <w:rPr>
          <w:rFonts w:ascii="Times New Roman" w:eastAsia="Calibri" w:hAnsi="Times New Roman" w:cs="Times New Roman"/>
          <w:sz w:val="28"/>
          <w:szCs w:val="28"/>
        </w:rPr>
        <w:t>.</w:t>
      </w:r>
    </w:p>
    <w:p w:rsidR="005874DE" w:rsidRPr="00D0027E" w:rsidRDefault="005874DE" w:rsidP="00DA7E3B">
      <w:pPr>
        <w:widowControl w:val="0"/>
        <w:numPr>
          <w:ilvl w:val="0"/>
          <w:numId w:val="115"/>
        </w:numPr>
        <w:tabs>
          <w:tab w:val="left" w:pos="0"/>
          <w:tab w:val="left" w:pos="426"/>
        </w:tabs>
        <w:autoSpaceDE w:val="0"/>
        <w:autoSpaceDN w:val="0"/>
        <w:adjustRightInd w:val="0"/>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Об утверждении норм табельной положенности пожарно-технического вооружения и аварийно-спасательного оборудования для основных и специальных пожарных автомобилей, изготавливаемых с 2006 года (Приказ МЧС России от 25.07.2006 г. № 425). – М.: МЧС России, 2006. – 40 с.: </w:t>
      </w:r>
      <w:r w:rsidR="004D33C1" w:rsidRPr="00D0027E">
        <w:rPr>
          <w:rFonts w:ascii="Times New Roman" w:eastAsia="Calibri" w:hAnsi="Times New Roman" w:cs="Times New Roman"/>
          <w:sz w:val="28"/>
          <w:szCs w:val="28"/>
        </w:rPr>
        <w:t xml:space="preserve"> </w:t>
      </w:r>
      <w:r w:rsidRPr="00D0027E">
        <w:rPr>
          <w:rFonts w:ascii="Times New Roman" w:eastAsia="Calibri" w:hAnsi="Times New Roman" w:cs="Times New Roman"/>
          <w:sz w:val="28"/>
          <w:szCs w:val="28"/>
        </w:rPr>
        <w:t xml:space="preserve"> </w:t>
      </w:r>
      <w:hyperlink r:id="rId22" w:history="1">
        <w:r w:rsidR="004D33C1" w:rsidRPr="00D0027E">
          <w:t xml:space="preserve"> </w:t>
        </w:r>
      </w:hyperlink>
      <w:r w:rsidRPr="00D0027E">
        <w:rPr>
          <w:rFonts w:ascii="Times New Roman" w:eastAsia="Calibri" w:hAnsi="Times New Roman" w:cs="Times New Roman"/>
          <w:sz w:val="28"/>
          <w:szCs w:val="28"/>
        </w:rPr>
        <w:t>.</w:t>
      </w:r>
    </w:p>
    <w:p w:rsidR="005874DE" w:rsidRPr="00D0027E" w:rsidRDefault="005874DE" w:rsidP="005874DE">
      <w:pPr>
        <w:widowControl w:val="0"/>
        <w:spacing w:after="0" w:line="240" w:lineRule="auto"/>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ДИСЦИПЛИНА «ПОЖАРНАЯ ТАКТИКА»</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DA7E3B">
      <w:pPr>
        <w:pStyle w:val="a5"/>
        <w:widowControl w:val="0"/>
        <w:numPr>
          <w:ilvl w:val="0"/>
          <w:numId w:val="53"/>
        </w:numPr>
        <w:ind w:left="0" w:firstLine="0"/>
        <w:jc w:val="center"/>
        <w:rPr>
          <w:sz w:val="28"/>
          <w:szCs w:val="28"/>
        </w:rPr>
      </w:pPr>
      <w:r w:rsidRPr="00D0027E">
        <w:rPr>
          <w:b/>
          <w:sz w:val="28"/>
          <w:szCs w:val="28"/>
        </w:rPr>
        <w:t>Цели и задачи освоения дисциплины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«Пожарная тактика» является </w:t>
      </w:r>
      <w:r w:rsidRPr="00D0027E">
        <w:rPr>
          <w:rFonts w:ascii="Times New Roman" w:hAnsi="Times New Roman" w:cs="Times New Roman"/>
          <w:sz w:val="28"/>
          <w:szCs w:val="28"/>
        </w:rPr>
        <w:lastRenderedPageBreak/>
        <w:t>подготовка слушателей к ведению боевых действий в составе отделения и караула по тушению пожаров и проведению аварийно-спасательных работ, связанных с тушением пожаров.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изучить закономерности элементов обстановки на пожаре;</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прогнозировать возможную обстановку на пожаре;</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познать сущность боевых действий подразделений пожарной охраны в разработке эффективных способов и приемов спасания людей на пожарах;</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выявлять и обосновывать наиболее целесообразные формы и методы организации тушения пожаров;</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управлять силами и средствами на пожаре, взаимодействовать со службами жизнеобеспечения города (объекта).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DA7E3B">
      <w:pPr>
        <w:pStyle w:val="a5"/>
        <w:widowControl w:val="0"/>
        <w:numPr>
          <w:ilvl w:val="0"/>
          <w:numId w:val="53"/>
        </w:numPr>
        <w:ind w:left="0" w:firstLine="0"/>
        <w:jc w:val="center"/>
        <w:rPr>
          <w:b/>
          <w:sz w:val="28"/>
          <w:szCs w:val="28"/>
        </w:rPr>
      </w:pPr>
      <w:r w:rsidRPr="00D0027E">
        <w:rPr>
          <w:b/>
          <w:sz w:val="28"/>
          <w:szCs w:val="28"/>
        </w:rPr>
        <w:t>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pStyle w:val="a5"/>
        <w:widowControl w:val="0"/>
        <w:numPr>
          <w:ilvl w:val="0"/>
          <w:numId w:val="37"/>
        </w:numPr>
        <w:tabs>
          <w:tab w:val="left" w:pos="1134"/>
        </w:tabs>
        <w:ind w:left="0" w:firstLine="709"/>
        <w:jc w:val="both"/>
        <w:rPr>
          <w:spacing w:val="-8"/>
          <w:sz w:val="28"/>
          <w:szCs w:val="28"/>
        </w:rPr>
      </w:pPr>
      <w:r w:rsidRPr="00D0027E">
        <w:rPr>
          <w:snapToGrid w:val="0"/>
          <w:sz w:val="28"/>
          <w:szCs w:val="28"/>
        </w:rPr>
        <w:t>осуществлять поиск информации, необходимой для эффективного выполнения профессиональных задач</w:t>
      </w:r>
      <w:r w:rsidRPr="00D0027E">
        <w:rPr>
          <w:spacing w:val="-8"/>
          <w:sz w:val="28"/>
          <w:szCs w:val="28"/>
        </w:rPr>
        <w:t xml:space="preserve"> (ОК-1);</w:t>
      </w:r>
    </w:p>
    <w:p w:rsidR="005874DE" w:rsidRPr="00D0027E" w:rsidRDefault="005874DE" w:rsidP="00DA7E3B">
      <w:pPr>
        <w:pStyle w:val="a5"/>
        <w:widowControl w:val="0"/>
        <w:numPr>
          <w:ilvl w:val="0"/>
          <w:numId w:val="37"/>
        </w:numPr>
        <w:tabs>
          <w:tab w:val="left" w:pos="1134"/>
        </w:tabs>
        <w:ind w:left="0" w:firstLine="709"/>
        <w:jc w:val="both"/>
        <w:rPr>
          <w:spacing w:val="-8"/>
          <w:sz w:val="28"/>
          <w:szCs w:val="28"/>
        </w:rPr>
      </w:pPr>
      <w:r w:rsidRPr="00D0027E">
        <w:rPr>
          <w:snapToGrid w:val="0"/>
          <w:sz w:val="28"/>
          <w:szCs w:val="28"/>
        </w:rPr>
        <w:t>выполнять боевые действия по тушению пожаров и проведению аварийно-спасательных работ</w:t>
      </w:r>
      <w:r w:rsidRPr="00D0027E">
        <w:rPr>
          <w:spacing w:val="-8"/>
          <w:sz w:val="28"/>
          <w:szCs w:val="28"/>
        </w:rPr>
        <w:t xml:space="preserve"> (ПК-7).</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DA7E3B">
      <w:pPr>
        <w:pStyle w:val="a5"/>
        <w:widowControl w:val="0"/>
        <w:numPr>
          <w:ilvl w:val="0"/>
          <w:numId w:val="53"/>
        </w:numPr>
        <w:ind w:left="0" w:firstLine="0"/>
        <w:jc w:val="center"/>
        <w:rPr>
          <w:b/>
          <w:sz w:val="28"/>
          <w:szCs w:val="28"/>
        </w:rPr>
      </w:pPr>
      <w:r w:rsidRPr="00D0027E">
        <w:rPr>
          <w:b/>
          <w:sz w:val="28"/>
          <w:szCs w:val="28"/>
        </w:rPr>
        <w:t>Содержание дисциплины</w:t>
      </w:r>
    </w:p>
    <w:tbl>
      <w:tblPr>
        <w:tblW w:w="47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3723"/>
        <w:gridCol w:w="509"/>
        <w:gridCol w:w="511"/>
        <w:gridCol w:w="846"/>
        <w:gridCol w:w="870"/>
        <w:gridCol w:w="872"/>
        <w:gridCol w:w="881"/>
      </w:tblGrid>
      <w:tr w:rsidR="005874DE" w:rsidRPr="00D0027E" w:rsidTr="005874DE">
        <w:trPr>
          <w:cantSplit/>
          <w:trHeight w:val="329"/>
        </w:trPr>
        <w:tc>
          <w:tcPr>
            <w:tcW w:w="291"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134" w:type="pct"/>
            <w:vMerge w:val="restart"/>
            <w:vAlign w:val="center"/>
          </w:tcPr>
          <w:p w:rsidR="005874DE" w:rsidRPr="00D0027E" w:rsidRDefault="005874DE" w:rsidP="00EF4EBC">
            <w:pPr>
              <w:widowControl w:val="0"/>
              <w:spacing w:after="0" w:line="240" w:lineRule="auto"/>
              <w:jc w:val="center"/>
              <w:rPr>
                <w:rFonts w:ascii="Times New Roman" w:hAnsi="Times New Roman" w:cs="Times New Roman"/>
                <w:b/>
                <w:sz w:val="24"/>
                <w:szCs w:val="24"/>
              </w:rPr>
            </w:pPr>
          </w:p>
          <w:p w:rsidR="005874DE" w:rsidRPr="00D0027E" w:rsidRDefault="005874DE" w:rsidP="00EF4E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EF4EBC">
            <w:pPr>
              <w:widowControl w:val="0"/>
              <w:spacing w:after="0" w:line="240" w:lineRule="auto"/>
              <w:jc w:val="center"/>
              <w:rPr>
                <w:rFonts w:ascii="Times New Roman" w:hAnsi="Times New Roman" w:cs="Times New Roman"/>
                <w:b/>
                <w:sz w:val="24"/>
                <w:szCs w:val="24"/>
              </w:rPr>
            </w:pPr>
          </w:p>
        </w:tc>
        <w:tc>
          <w:tcPr>
            <w:tcW w:w="2574"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5874DE">
        <w:trPr>
          <w:cantSplit/>
          <w:trHeight w:val="195"/>
        </w:trPr>
        <w:tc>
          <w:tcPr>
            <w:tcW w:w="291"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134"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2"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283"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5874DE">
        <w:trPr>
          <w:cantSplit/>
          <w:trHeight w:val="2503"/>
        </w:trPr>
        <w:tc>
          <w:tcPr>
            <w:tcW w:w="291"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134"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2"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3"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8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499"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500"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50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 и его развитие. Прекращение горения</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Тактические возможности пожарно-спасательных подразделений</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Этапы боевых действий по тушению пожаров</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Основы управления силами и средствами на пожаре</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Тушение пожаров в жилых и общественных зданиях</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426"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Зачет по дисциплине </w:t>
            </w:r>
          </w:p>
        </w:tc>
        <w:tc>
          <w:tcPr>
            <w:tcW w:w="292"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5874DE">
        <w:trPr>
          <w:trHeight w:val="181"/>
        </w:trPr>
        <w:tc>
          <w:tcPr>
            <w:tcW w:w="2426"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Итого по дисциплине </w:t>
            </w:r>
          </w:p>
        </w:tc>
        <w:tc>
          <w:tcPr>
            <w:tcW w:w="292"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29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485" w:type="pct"/>
            <w:vAlign w:val="center"/>
          </w:tcPr>
          <w:p w:rsidR="005874DE" w:rsidRPr="00D0027E" w:rsidRDefault="005874DE"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499" w:type="pct"/>
            <w:vAlign w:val="center"/>
          </w:tcPr>
          <w:p w:rsidR="005874DE" w:rsidRPr="00D0027E" w:rsidRDefault="005874DE"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500" w:type="pct"/>
            <w:vAlign w:val="center"/>
          </w:tcPr>
          <w:p w:rsidR="005874DE" w:rsidRPr="00D0027E" w:rsidRDefault="005874DE"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505" w:type="pct"/>
            <w:vAlign w:val="center"/>
          </w:tcPr>
          <w:p w:rsidR="005874DE" w:rsidRPr="00D0027E" w:rsidRDefault="005874DE"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r>
    </w:tbl>
    <w:p w:rsidR="00552F00" w:rsidRDefault="00552F00"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Описание содержания разделов и тем</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Тема 1. Пожар и его развитие. Прекращение горения</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Общее понятие о процессе горения. Условия, необходимые для возникновения горения (горючее вещество, окислитель, источник воспламенения). Продукты горения. Краткие сведения о характере горения твердых горючих материалов, легковоспламеняющихся и горючих жидкостей, газов, горючих смесей паров, газов и пылей с воздухом.</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Общее понятие о пожаре. Краткая характеристика явлений, происходящих на пожаре. Опасные факторы пожара и их сопутствующие проявления. Классификация пожаров по условиям массо- и теплообмена, характеру распространения горения, виду горящих материалов. Зоны на пожаре. Стадии развития пожара. Газовый обмен на пожаре.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Условия и механизм прекращения горения. Основные способы прекращения горения. 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и другие огнетушащие вещества на ее основе.</w:t>
      </w: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Тема 2. Тактические возможности пожарно-спасательных подразделений</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Силы и средства пожарной охраны. Основное и первичное тактические подразделения пожарной охраны. Назначение и использование отделений на основных и специальных пожарных автомобилях.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тактических возможностях пожарно-спасательных подразделений. Факторы, влияющие на тактические возможности. Тактические возможности отделений на автоцистерне, автонасосе (автомобиле насосно-рукавном) с установкой и без установки автомобиля на водоисточник.</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Тактика использования при выезде одного, двух отделений на АЦ (АЦ и АНР). Взаимодействие отделений в карауле. Схемы развертывания на основных и специальных автомобилях.</w:t>
      </w:r>
    </w:p>
    <w:p w:rsidR="005874DE" w:rsidRPr="00D0027E" w:rsidRDefault="005874DE" w:rsidP="005874DE">
      <w:pPr>
        <w:widowControl w:val="0"/>
        <w:spacing w:after="0" w:line="240" w:lineRule="auto"/>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Тема 3. Этапы боевых действий по тушению пожаров</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Основная боевая задача на пожаре. Этапы боевых действий по тушению пожаров.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и последовательность приема и обработки сообщения о </w:t>
      </w:r>
      <w:r w:rsidRPr="00D0027E">
        <w:rPr>
          <w:rFonts w:ascii="Times New Roman" w:hAnsi="Times New Roman" w:cs="Times New Roman"/>
          <w:sz w:val="28"/>
          <w:szCs w:val="28"/>
        </w:rPr>
        <w:lastRenderedPageBreak/>
        <w:t>пожаре, устанавливаемая информация. Меры безопасности.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Порядок выезда и следования к месту пожара. Факторы, влияющие на возможно короткое время прибытия пожарных подразделений к месту пожара.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5874DE" w:rsidRPr="00D0027E" w:rsidRDefault="005874DE" w:rsidP="005874D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Общее понятие о разведке пожара. Цель и задачи разведки. Организация разведки РТП. Состав групп разведки. Способы ведения разведки. </w:t>
      </w:r>
    </w:p>
    <w:p w:rsidR="005874DE" w:rsidRPr="00D0027E" w:rsidRDefault="005874DE" w:rsidP="005874DE">
      <w:pPr>
        <w:widowControl w:val="0"/>
        <w:spacing w:after="0" w:line="240" w:lineRule="auto"/>
        <w:ind w:firstLine="720"/>
        <w:jc w:val="both"/>
        <w:rPr>
          <w:rFonts w:ascii="Times New Roman" w:hAnsi="Times New Roman" w:cs="Times New Roman"/>
          <w:spacing w:val="-2"/>
          <w:sz w:val="28"/>
          <w:szCs w:val="28"/>
        </w:rPr>
      </w:pPr>
      <w:r w:rsidRPr="00D0027E">
        <w:rPr>
          <w:rFonts w:ascii="Times New Roman" w:hAnsi="Times New Roman" w:cs="Times New Roman"/>
          <w:sz w:val="28"/>
          <w:szCs w:val="28"/>
        </w:rPr>
        <w:t xml:space="preserve">Действия, выполняемые при спасении людей. </w:t>
      </w:r>
      <w:r w:rsidRPr="00D0027E">
        <w:rPr>
          <w:rFonts w:ascii="Times New Roman" w:hAnsi="Times New Roman" w:cs="Times New Roman"/>
          <w:spacing w:val="-2"/>
          <w:sz w:val="28"/>
          <w:szCs w:val="28"/>
        </w:rPr>
        <w:t xml:space="preserve">Факторы, определяющие организацию спасания людей на пожаре в первоочередном порядке. Основные способы и приемы спасания людей и имущества. Основные технические средства для спасания людей на пожаре. Пути спасания. </w:t>
      </w:r>
    </w:p>
    <w:p w:rsidR="005874DE" w:rsidRPr="00D0027E" w:rsidRDefault="005874DE" w:rsidP="005874D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Понятие о боевом развертывании сил и средств. Этапы боевого развертывания. Действия личного состава на каждом этапе боевого развертывания.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Этапы ликвидации горения: локализация и ликвидация пожара, ликвидация открытого горения. Понятие о решающем направлении действий по тушению пожара. Основные условия определения решающего направления действий.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выполнение защитных мероприятий.</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Сбор и следование в место постоянной дислокации, восстановление боеготовности подразделения пожарной охраны: понятие, проводимые мероприятия, меры безопасности.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действий водителя ПА при тушении пожара.</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Тема 4. Основы управления силами и средствами на пожаре</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принципы управления силами и средствами на пожаре. Руководитель тушения пожара, его полномочия. Руководство действиями при работе на пожаре одного и нескольких караулов разных подразделений. Структура управления силами и средствами. </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Создание, состав, размещение и работа оперативного штаба на пожаре. Обязанности начальника оперативного штаба.</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Боевой участок (сектор проведения работ): понятие, принципы их создания. Полномочия начальника БУ (СПР). </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Тыл на пожаре, его задачи. Полномочия начальника тыла. </w:t>
      </w:r>
      <w:r w:rsidRPr="00D0027E">
        <w:rPr>
          <w:rFonts w:ascii="Times New Roman" w:hAnsi="Times New Roman" w:cs="Times New Roman"/>
          <w:snapToGrid w:val="0"/>
          <w:sz w:val="28"/>
          <w:szCs w:val="28"/>
        </w:rPr>
        <w:t>О</w:t>
      </w:r>
      <w:r w:rsidRPr="00D0027E">
        <w:rPr>
          <w:rFonts w:ascii="Times New Roman" w:hAnsi="Times New Roman" w:cs="Times New Roman"/>
          <w:sz w:val="28"/>
          <w:szCs w:val="28"/>
        </w:rPr>
        <w:t>беспечение бесперебойной подачи воды на тушение пожара различными способами.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lastRenderedPageBreak/>
        <w:t>Тема 5. Тушение пожаров в жилых и общественных зданиях</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Оперативно-тактическая характеристика жилых зданий. Возможная обстановка на пожаре и особенности ведения действий по тушению пожаров на этажах, в подвалах и чердаках жилых зданий.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в строящихся зданиях.</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тушения пожаров в зданиях повышенной этажности.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детских, учебных, лечебных учреждениях: оперативно-тактическая характеристика зданий, возможная обстановка на пожаре, особенности ведения действий по тушению. </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культурно-зрелищных учреждениях: оперативно-тактическая характеристика зданий, возможная обстановка и особенности ведения действий по тушению пожаров.</w:t>
      </w: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w:t>
      </w:r>
      <w:r w:rsidRPr="00D0027E">
        <w:rPr>
          <w:rFonts w:ascii="Times New Roman" w:hAnsi="Times New Roman" w:cs="Times New Roman"/>
          <w:b/>
          <w:bCs/>
          <w:snapToGrid w:val="0"/>
          <w:sz w:val="28"/>
          <w:szCs w:val="28"/>
        </w:rPr>
        <w:t>Пожар и его развитие. Прекращение горения</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sz w:val="28"/>
          <w:szCs w:val="28"/>
        </w:rPr>
        <w:t>Общее понятие о процессе горения. Условия, необходимые</w:t>
      </w:r>
      <w:r w:rsidRPr="00D0027E">
        <w:rPr>
          <w:bCs/>
          <w:sz w:val="28"/>
          <w:szCs w:val="28"/>
        </w:rPr>
        <w:t xml:space="preserve"> для возникновения горения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Краткие сведения о характере горения твердых горючих материалов.</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Краткие сведения о характере горения легковоспламеняющихся и горючих жидкостей.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Краткие сведения о характере горения газов, горючих смесей паров, газов и пылей с воздухом.</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Общее понятие о пожаре. Краткая характеристика явлений, происходящих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Опасные факторы пожара и их сопутствующие проявления.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Классификация пожаров по условиям массо- и теплообмена, характеру распространения горения, виду горящих материалов.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Стадии развития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Газовый обмен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Условия и механизм прекращения горения.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способы прекращения горения.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об интенсивности подачи и расходе огнетушащих веществ (требуемые и фактические).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Наиболее распространенные вещества и материалы, при тушении которых опасно применять воду и другие огнетушащие вещества на ее основе.</w:t>
      </w:r>
    </w:p>
    <w:p w:rsidR="005874DE" w:rsidRPr="00D0027E" w:rsidRDefault="005874DE" w:rsidP="005874DE">
      <w:pPr>
        <w:widowControl w:val="0"/>
        <w:spacing w:after="0" w:line="240" w:lineRule="auto"/>
        <w:ind w:firstLine="708"/>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2. Тактические возможности пожарных подразделений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Силы и средства пожарной охраны. Основное и первичное </w:t>
      </w:r>
      <w:r w:rsidRPr="00D0027E">
        <w:rPr>
          <w:bCs/>
          <w:sz w:val="28"/>
          <w:szCs w:val="28"/>
        </w:rPr>
        <w:lastRenderedPageBreak/>
        <w:t xml:space="preserve">тактические подразделения пожарной охраны.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 тактических возможностях пожарных подразделений.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Тактические возможности отделений на автоцистерне, автонасосе (автомобиле насосно-рукавном) с установкой автомобиля на водоисточник.</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Тактические возможности отделений на автоцистерне, автонасосе (автомобиле насосно-рукавном) без установки автомобиля на водоисточник.</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Тактика использования при выезде одного, двух отделений на АЦ (АЦ и АНР).</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Взаимодействие отделений в карауле. Схемы развертывания на основных и специальных автомобилях.</w:t>
      </w:r>
    </w:p>
    <w:p w:rsidR="005874DE" w:rsidRPr="00D0027E" w:rsidRDefault="005874DE" w:rsidP="005874DE">
      <w:pPr>
        <w:widowControl w:val="0"/>
        <w:spacing w:after="0" w:line="240" w:lineRule="auto"/>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3. Этапы боевых действий по тушению пожаров</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Основная боевая задача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Этапы боевых действий по тушению пожаров.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Порядок и последовательность приема и обработки сообщения о пожаре, устанавливаемая информация.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Порядок выезда и следования к месту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Факторы, влияющие на возможно короткое время прибытия пожарных подразделений к месту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Действия при вынужденной остановке в пути следования головного или следующих пожарных автомобилей.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при обнаружении в пути следования другого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Общее понятие о разведке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Цель и задачи разведки.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Организация разведки РТП. Состав групп разведки.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Способы ведения разведки.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выполняемые при спасении людей.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Факторы, определяющие организацию спасания людей на пожаре в первоочередном порядке.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способы и приемы спасания людей и имущества.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технические средства для спасания людей на пожаре. Пути спасания.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 боевом развертывании сил и средств.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Этапы боевого развертывания.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личного состава на этапе подготовке к боевому развертыванию.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личного состава на этапе предварительное боевое развертывание.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личного состава на этапе полное боевое развертывание.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Условия локализации пожара.</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Условия ликвидация пожара.</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lastRenderedPageBreak/>
        <w:t xml:space="preserve">Условия ликвидации открытого горения.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 решающем направлении действий по тушению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условия определения решающего направления действий.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 специальных работах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Виды специальных работ.</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Вскрытие и разборка конструкций.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Подъем (спуск) на высоту.</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Организация связи.</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Освещение места пожара (вызова)</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Восстановление работоспособности технических средств.</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Выполнение защитных мероприятий.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Сбор и следование в место постоянной дислокации: понятие, проводимые мероприятия, меры безопасности.</w:t>
      </w:r>
    </w:p>
    <w:p w:rsidR="005874D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Восстановление боеготовности подразделения пожарной охраны: понятие, проводимые мероприятия, меры безопасности. </w:t>
      </w:r>
    </w:p>
    <w:p w:rsidR="00552F00" w:rsidRPr="00D0027E" w:rsidRDefault="00552F00" w:rsidP="00552F00">
      <w:pPr>
        <w:pStyle w:val="a5"/>
        <w:widowControl w:val="0"/>
        <w:tabs>
          <w:tab w:val="left" w:pos="1134"/>
        </w:tabs>
        <w:ind w:left="709" w:right="-1"/>
        <w:jc w:val="both"/>
        <w:rPr>
          <w:bCs/>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4. Основы управления силами и средствами на пожаре</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принципы управления силами и средствами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Руководитель тушения пожара, его полномочия. Руководство действиями при работе на пожаре одного и нескольких караулов разных подразделений.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Структура управления силами и средствами.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Создание, состав, размещение и работа оперативного штаба на пожаре. Обязанности начальника оперативного штаба.</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Боевой участок (сектор проведения работ): понятие, принципы их создания.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Полномочия начальника БУ (СПР).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Тыл на пожаре, его задачи. Полномочия начальника тыла.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Обеспечение бесперебойной подачи воды на тушение пожара различными способами.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5. Тушение пожаров в жилых и общественных зданиях</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Оперативно-тактическая характеристика жилых зданий.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на этажах жилых зданий.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в подвалах жилых зданий.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на чердаках жилых зданий.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Особенности тушения пожаров в строящихся зданиях.</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Особенности тушения пожаров в зданиях повышенной </w:t>
      </w:r>
      <w:r w:rsidRPr="00D0027E">
        <w:rPr>
          <w:bCs/>
          <w:sz w:val="28"/>
          <w:szCs w:val="28"/>
        </w:rPr>
        <w:lastRenderedPageBreak/>
        <w:t xml:space="preserve">этажности.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Тушение пожаров в детских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Тушение пожаров в учебных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Тушение пожаров в лечебных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5874D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Тушение пожаров в культурно-зрелищных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552F00" w:rsidRPr="00D0027E" w:rsidRDefault="00552F00" w:rsidP="00552F00">
      <w:pPr>
        <w:pStyle w:val="a5"/>
        <w:widowControl w:val="0"/>
        <w:tabs>
          <w:tab w:val="left" w:pos="1134"/>
        </w:tabs>
        <w:ind w:left="709" w:right="-1"/>
        <w:jc w:val="both"/>
        <w:rPr>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6.1. Основная литература</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Основы организации тушения пожаров и проведения аварийно-спасательных работ. Подготовка спасателей пожарных / В. В.Теребнев. - Екатеринбург : Калан, 2008. - 390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Плеханов, В. И. Организация работы тыла на пожаре / В. И. Плеханов. – М. : Стройиздат, 1987.</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Повзик,  Я. С. Пожарная тактика / Я. С. Повзик. – М. : Спецтехника, 2000  (гриф)</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Пожарная тактика в примерах / под ред. В. В. Теребнева. - Екатеринбург : ООО Калан-Форт, 2007. - 635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 В. В. Пожарная тактика. Основы тушения пожара. - Екатеринбург : Калан, 2008. - 512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 В. В. Пожаротушение в зданиях повышенной этажности / В. В. Теребнев, А. В. Подгрушный, Н. С. Артемьев;  под ред. М. М. Верзилина. - Екатеринбург, 2008. - 120 с. (гриф)</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 В. В. Управление силами и средствами на пожаре : учеб. пособие / В. В. Теребнев, А. В. Теребнев. - Екатеринбург : ООО Калан-Форт, 2007 - 263 с.</w:t>
      </w: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Иванников, В. П. Справочник руководителя тушения пожаров / В. П. Иванников. – М. :  Стройиздат, 1987.</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Климушин, Н. Г. Тушение пожаров в зданиях повышенной этажности / Н. Г. Климушин. – М. : Стройиздат, 1983.</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Методические рекомендации по действиям подразделений федеральной противопожарной службы при тушении пожаров и проведении аварийно- спасательных работ. - Екатеринбург : ООО Калан, 2010</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Методические рекомендации по организации деятельности </w:t>
      </w:r>
      <w:r w:rsidRPr="00D0027E">
        <w:rPr>
          <w:rFonts w:ascii="Times New Roman" w:hAnsi="Times New Roman" w:cs="Times New Roman"/>
          <w:snapToGrid w:val="0"/>
          <w:sz w:val="28"/>
          <w:szCs w:val="28"/>
        </w:rPr>
        <w:lastRenderedPageBreak/>
        <w:t>службы пожаротушения и проведения аварийно-спасательных работ территориального гарнизона пожарной охраны : метод. рекомендации. - М., 2014. - 13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Новиков, А. М. Сборник задач по пожарной тактике : учеб. пособие / А. М. Новиков, Э. А. Василевич, В. А. Смирнов. - Екатеринбург : УрИ ГПС МЧС России, 2015. - 113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Повзик, Я. С. Справочник руководителя тушения пожара / Я. С. Повзик. – М. : Стройиздат, 1998.</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Принятие решений при управлении силами и средствами при пожаре : учеб. пособие / В. В. Теребнев. А. Е. Богданов [и др.]. - Екатеринбург : Калан ; Иваново : ИвИ ГПС МЧС России, 2012. - 100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 В. В. Пожаротушение в жилых и общественных зданиях. Кн. 1. / В. В. Теребнев, А. В. Подгрушный ; под ред. М. М. Верзилина. - Екатеринбург, 2008 . - 214 с.</w:t>
      </w:r>
    </w:p>
    <w:p w:rsidR="00B17DD3" w:rsidRPr="00D0027E" w:rsidRDefault="00B17DD3" w:rsidP="005874DE">
      <w:pPr>
        <w:widowControl w:val="0"/>
        <w:spacing w:after="0" w:line="240" w:lineRule="auto"/>
        <w:ind w:right="-1" w:firstLine="709"/>
        <w:jc w:val="center"/>
        <w:rPr>
          <w:rFonts w:ascii="Times New Roman" w:hAnsi="Times New Roman" w:cs="Times New Roman"/>
          <w:b/>
          <w:sz w:val="28"/>
          <w:szCs w:val="28"/>
        </w:rPr>
      </w:pPr>
    </w:p>
    <w:p w:rsidR="005874DE" w:rsidRPr="00D0027E" w:rsidRDefault="005874DE" w:rsidP="005874DE">
      <w:pPr>
        <w:widowControl w:val="0"/>
        <w:spacing w:after="0" w:line="240" w:lineRule="auto"/>
        <w:ind w:right="-1" w:firstLine="709"/>
        <w:jc w:val="center"/>
        <w:rPr>
          <w:rFonts w:ascii="Times New Roman" w:hAnsi="Times New Roman" w:cs="Times New Roman"/>
          <w:b/>
          <w:sz w:val="28"/>
          <w:szCs w:val="28"/>
        </w:rPr>
      </w:pPr>
      <w:r w:rsidRPr="00D0027E">
        <w:rPr>
          <w:rFonts w:ascii="Times New Roman" w:hAnsi="Times New Roman" w:cs="Times New Roman"/>
          <w:b/>
          <w:sz w:val="28"/>
          <w:szCs w:val="28"/>
        </w:rPr>
        <w:t>6.3. Нормативные правовые акты и нормативные документы</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 881н от 11.12.2020 «Об утверждении Правил по охране труда в подразделениях пожарной охраны».</w:t>
      </w:r>
    </w:p>
    <w:p w:rsidR="005874DE" w:rsidRPr="00D0027E" w:rsidRDefault="005874DE"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МЧС России от 16.10.2017 № 444  «Об утверждении Боевого устава пожарной охраны, определяющего порядок организации тушения пожаров и проведения аварийно-спасательных работ».</w:t>
      </w:r>
    </w:p>
    <w:p w:rsidR="005874DE" w:rsidRPr="00D0027E" w:rsidRDefault="005874DE"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26.10.2017 № 472 «Об утверждении Порядка подготовки личного состава пожарной охраны». </w:t>
      </w:r>
    </w:p>
    <w:p w:rsidR="005874DE" w:rsidRPr="00D0027E" w:rsidRDefault="005874DE" w:rsidP="005874DE">
      <w:pPr>
        <w:widowControl w:val="0"/>
        <w:shd w:val="clear" w:color="auto" w:fill="FFFFFF"/>
        <w:spacing w:after="0" w:line="240" w:lineRule="auto"/>
        <w:jc w:val="center"/>
        <w:rPr>
          <w:rFonts w:ascii="Times New Roman" w:hAnsi="Times New Roman" w:cs="Times New Roman"/>
          <w:b/>
          <w:sz w:val="28"/>
          <w:szCs w:val="28"/>
        </w:rPr>
      </w:pPr>
    </w:p>
    <w:p w:rsidR="00CA1B77" w:rsidRDefault="005874DE" w:rsidP="005874DE">
      <w:pPr>
        <w:widowControl w:val="0"/>
        <w:shd w:val="clear" w:color="auto" w:fill="FFFFFF"/>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ДИСЦИПЛИНА «ОРГАНИЗАЦИЯ ДЕЯТЕЛЬНОСТИ </w:t>
      </w:r>
    </w:p>
    <w:p w:rsidR="005874DE" w:rsidRPr="00D0027E" w:rsidRDefault="00D3179B" w:rsidP="005874DE">
      <w:pPr>
        <w:widowControl w:val="0"/>
        <w:shd w:val="clear" w:color="auto" w:fill="FFFFFF"/>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ПОЖАРНОЙ ОХРАНЫ</w:t>
      </w:r>
      <w:r w:rsidR="005874DE" w:rsidRPr="00D0027E">
        <w:rPr>
          <w:rFonts w:ascii="Times New Roman" w:hAnsi="Times New Roman" w:cs="Times New Roman"/>
          <w:b/>
          <w:sz w:val="28"/>
          <w:szCs w:val="28"/>
        </w:rPr>
        <w:t>»</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 Цели и задачи освоения дисциплины</w:t>
      </w:r>
    </w:p>
    <w:p w:rsidR="005874DE" w:rsidRPr="00D0027E" w:rsidRDefault="005874DE" w:rsidP="005874DE">
      <w:pPr>
        <w:widowControl w:val="0"/>
        <w:tabs>
          <w:tab w:val="left" w:pos="851"/>
        </w:tabs>
        <w:spacing w:after="0" w:line="240" w:lineRule="auto"/>
        <w:ind w:firstLine="426"/>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«Организация деятельности </w:t>
      </w:r>
      <w:r w:rsidR="00D3179B" w:rsidRPr="00D0027E">
        <w:rPr>
          <w:rFonts w:ascii="Times New Roman" w:hAnsi="Times New Roman" w:cs="Times New Roman"/>
          <w:sz w:val="28"/>
          <w:szCs w:val="28"/>
        </w:rPr>
        <w:t>пожарной охраны</w:t>
      </w:r>
      <w:r w:rsidRPr="00D0027E">
        <w:rPr>
          <w:rFonts w:ascii="Times New Roman" w:hAnsi="Times New Roman" w:cs="Times New Roman"/>
          <w:sz w:val="28"/>
          <w:szCs w:val="28"/>
        </w:rPr>
        <w:t>» является формирование компетенций, необходимых для выполнения трудовых функций по профессии.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задач:</w:t>
      </w:r>
    </w:p>
    <w:p w:rsidR="00D3179B"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 xml:space="preserve">приобретение теоретических знаний: о видах пожарной охраны в Российской Федерации; </w:t>
      </w:r>
    </w:p>
    <w:p w:rsidR="00D3179B"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 xml:space="preserve">организации гарнизонной и караульной служб; </w:t>
      </w:r>
    </w:p>
    <w:p w:rsidR="00D3179B"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 xml:space="preserve">обязанностям </w:t>
      </w:r>
      <w:r w:rsidR="00D3179B" w:rsidRPr="00D0027E">
        <w:rPr>
          <w:sz w:val="28"/>
          <w:szCs w:val="28"/>
        </w:rPr>
        <w:t xml:space="preserve">водителя </w:t>
      </w:r>
      <w:r w:rsidRPr="00D0027E">
        <w:rPr>
          <w:sz w:val="28"/>
          <w:szCs w:val="28"/>
        </w:rPr>
        <w:t xml:space="preserve">при несении караульной службы на постах, в дозорах и во внутреннем наряде; </w:t>
      </w:r>
    </w:p>
    <w:p w:rsidR="005874DE"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о порядке организации профессиональной подготовки личного состава;</w:t>
      </w:r>
    </w:p>
    <w:p w:rsidR="005874DE"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п</w:t>
      </w:r>
      <w:r w:rsidR="00D3179B" w:rsidRPr="00D0027E">
        <w:rPr>
          <w:sz w:val="28"/>
          <w:szCs w:val="28"/>
        </w:rPr>
        <w:t>риобретение практических умений</w:t>
      </w:r>
      <w:r w:rsidRPr="00D0027E">
        <w:rPr>
          <w:sz w:val="28"/>
          <w:szCs w:val="28"/>
        </w:rPr>
        <w:t xml:space="preserve"> по выполнению служебных обязанностей при несении караульной службы;</w:t>
      </w:r>
    </w:p>
    <w:p w:rsidR="005874DE"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lastRenderedPageBreak/>
        <w:t>формирование представления: о порядке и условиях прохождения службы в подразделениях ГПС.</w:t>
      </w:r>
    </w:p>
    <w:p w:rsidR="005874DE" w:rsidRPr="00D0027E" w:rsidRDefault="005874DE" w:rsidP="005874DE">
      <w:pPr>
        <w:pStyle w:val="a5"/>
        <w:widowControl w:val="0"/>
        <w:autoSpaceDE w:val="0"/>
        <w:autoSpaceDN w:val="0"/>
        <w:adjustRightInd w:val="0"/>
        <w:ind w:left="709"/>
        <w:rPr>
          <w:sz w:val="28"/>
          <w:szCs w:val="28"/>
        </w:rPr>
      </w:pPr>
    </w:p>
    <w:p w:rsidR="005874DE" w:rsidRPr="00D0027E" w:rsidRDefault="005874DE" w:rsidP="005874DE">
      <w:pPr>
        <w:pStyle w:val="a5"/>
        <w:widowControl w:val="0"/>
        <w:ind w:left="0" w:firstLine="708"/>
        <w:rPr>
          <w:b/>
          <w:sz w:val="28"/>
          <w:szCs w:val="28"/>
        </w:rPr>
      </w:pPr>
      <w:r w:rsidRPr="00D0027E">
        <w:rPr>
          <w:b/>
          <w:sz w:val="28"/>
          <w:szCs w:val="28"/>
        </w:rPr>
        <w:t>2. 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D3179B"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нести службу в пожарно-спасательных</w:t>
      </w:r>
      <w:r w:rsidR="005874DE" w:rsidRPr="00D0027E">
        <w:rPr>
          <w:sz w:val="28"/>
          <w:szCs w:val="28"/>
        </w:rPr>
        <w:t xml:space="preserve"> подразделениях в рамках функциональных обязанностей (ПК-1).</w:t>
      </w:r>
    </w:p>
    <w:p w:rsidR="00B17DD3" w:rsidRPr="00D0027E" w:rsidRDefault="00B17DD3" w:rsidP="005874DE">
      <w:pPr>
        <w:widowControl w:val="0"/>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pStyle w:val="a5"/>
        <w:widowControl w:val="0"/>
        <w:ind w:left="1069"/>
        <w:jc w:val="center"/>
        <w:rPr>
          <w:b/>
          <w:sz w:val="28"/>
          <w:szCs w:val="28"/>
        </w:rPr>
      </w:pPr>
      <w:r w:rsidRPr="00D0027E">
        <w:rPr>
          <w:b/>
          <w:sz w:val="28"/>
          <w:szCs w:val="28"/>
        </w:rPr>
        <w:t>3. Содержание дисциплины</w:t>
      </w:r>
    </w:p>
    <w:tbl>
      <w:tblPr>
        <w:tblW w:w="47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3725"/>
        <w:gridCol w:w="509"/>
        <w:gridCol w:w="511"/>
        <w:gridCol w:w="846"/>
        <w:gridCol w:w="870"/>
        <w:gridCol w:w="872"/>
        <w:gridCol w:w="881"/>
      </w:tblGrid>
      <w:tr w:rsidR="005874DE" w:rsidRPr="00D0027E" w:rsidTr="005874DE">
        <w:trPr>
          <w:cantSplit/>
          <w:trHeight w:val="329"/>
        </w:trPr>
        <w:tc>
          <w:tcPr>
            <w:tcW w:w="290"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135" w:type="pct"/>
            <w:vMerge w:val="restart"/>
            <w:vAlign w:val="center"/>
          </w:tcPr>
          <w:p w:rsidR="005874DE" w:rsidRPr="00D0027E" w:rsidRDefault="005874DE" w:rsidP="00EF4EBC">
            <w:pPr>
              <w:widowControl w:val="0"/>
              <w:spacing w:after="0" w:line="240" w:lineRule="auto"/>
              <w:jc w:val="center"/>
              <w:rPr>
                <w:rFonts w:ascii="Times New Roman" w:hAnsi="Times New Roman" w:cs="Times New Roman"/>
                <w:b/>
                <w:sz w:val="24"/>
                <w:szCs w:val="24"/>
              </w:rPr>
            </w:pPr>
          </w:p>
          <w:p w:rsidR="005874DE" w:rsidRPr="00D0027E" w:rsidRDefault="005874DE" w:rsidP="00EF4E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EF4EBC">
            <w:pPr>
              <w:widowControl w:val="0"/>
              <w:spacing w:after="0" w:line="240" w:lineRule="auto"/>
              <w:jc w:val="center"/>
              <w:rPr>
                <w:rFonts w:ascii="Times New Roman" w:hAnsi="Times New Roman" w:cs="Times New Roman"/>
                <w:b/>
                <w:sz w:val="24"/>
                <w:szCs w:val="24"/>
              </w:rPr>
            </w:pPr>
          </w:p>
        </w:tc>
        <w:tc>
          <w:tcPr>
            <w:tcW w:w="2574"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5874DE">
        <w:trPr>
          <w:cantSplit/>
          <w:trHeight w:val="195"/>
        </w:trPr>
        <w:tc>
          <w:tcPr>
            <w:tcW w:w="290"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135"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2"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283"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5874DE">
        <w:trPr>
          <w:cantSplit/>
          <w:trHeight w:val="2503"/>
        </w:trPr>
        <w:tc>
          <w:tcPr>
            <w:tcW w:w="290"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135"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2"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3"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8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499"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500"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50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Организация пожарной охраны в Российской Федерации</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Порядок и условия прохождения службы в ГПС. Меры по противодействию коррупции в системе МЧС России</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Профессиональная подготовка личного состава ГПС</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Организация и несение гарнизонной службы</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Организация и несение караульной службы</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426"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Зачет по дисциплине </w:t>
            </w:r>
          </w:p>
        </w:tc>
        <w:tc>
          <w:tcPr>
            <w:tcW w:w="292"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9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48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5874DE">
        <w:trPr>
          <w:trHeight w:val="181"/>
        </w:trPr>
        <w:tc>
          <w:tcPr>
            <w:tcW w:w="2426"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Итого по дисциплине </w:t>
            </w:r>
          </w:p>
        </w:tc>
        <w:tc>
          <w:tcPr>
            <w:tcW w:w="292"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29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485"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14</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5874DE" w:rsidRPr="00D0027E" w:rsidRDefault="005874DE" w:rsidP="005874DE">
      <w:pPr>
        <w:pStyle w:val="a5"/>
        <w:widowControl w:val="0"/>
        <w:jc w:val="center"/>
        <w:rPr>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Содержание дисциплины</w:t>
      </w:r>
    </w:p>
    <w:p w:rsidR="005874DE" w:rsidRPr="00D0027E" w:rsidRDefault="005874DE" w:rsidP="005874DE">
      <w:pPr>
        <w:widowControl w:val="0"/>
        <w:spacing w:after="0" w:line="240" w:lineRule="auto"/>
        <w:ind w:firstLine="708"/>
        <w:jc w:val="center"/>
        <w:rPr>
          <w:rFonts w:ascii="Times New Roman"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1. Организация пожарной охраны в Российской Федерации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Развитие пожарной охраны в Российской Федерации. Структура Государственной противопожарной службы. Виды и основные задачи пожарной охраны в Российской Федерации.</w:t>
      </w:r>
    </w:p>
    <w:p w:rsidR="005874DE" w:rsidRPr="00D0027E" w:rsidRDefault="005874DE" w:rsidP="005874DE">
      <w:pPr>
        <w:widowControl w:val="0"/>
        <w:spacing w:after="0" w:line="240" w:lineRule="auto"/>
        <w:ind w:firstLine="709"/>
        <w:jc w:val="both"/>
        <w:rPr>
          <w:rFonts w:ascii="Times New Roman" w:eastAsia="Calibri"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2. Порядок и условия прохождения службы в ГПС. Меры по противодействию коррупции в системе МЧС России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Правовое положение сотрудника, работника ФПС ГПС.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Обязанности, права и льготы личного состава ФПС.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прохождения службы в ФПС ГПС.</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Меры по профилактике коррупции </w:t>
      </w:r>
      <w:r w:rsidRPr="00D0027E">
        <w:rPr>
          <w:rFonts w:ascii="Times New Roman" w:eastAsia="Calibri" w:hAnsi="Times New Roman" w:cs="Times New Roman"/>
          <w:sz w:val="28"/>
          <w:szCs w:val="28"/>
        </w:rPr>
        <w:t>в Российской Федерации и в системе МЧС России</w:t>
      </w:r>
      <w:r w:rsidRPr="00D0027E">
        <w:rPr>
          <w:rFonts w:ascii="Times New Roman" w:eastAsia="Calibri" w:hAnsi="Times New Roman" w:cs="Times New Roman"/>
          <w:b/>
          <w:sz w:val="28"/>
          <w:szCs w:val="28"/>
        </w:rPr>
        <w:t>.</w:t>
      </w:r>
    </w:p>
    <w:p w:rsidR="005874DE" w:rsidRPr="00D0027E" w:rsidRDefault="005874DE" w:rsidP="005874DE">
      <w:pPr>
        <w:widowControl w:val="0"/>
        <w:spacing w:after="0" w:line="240" w:lineRule="auto"/>
        <w:jc w:val="both"/>
        <w:rPr>
          <w:rFonts w:ascii="Times New Roman" w:hAnsi="Times New Roman" w:cs="Times New Roman"/>
          <w:b/>
          <w:bCs/>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3. Профессиональная подготовка личного состава ГПС</w:t>
      </w:r>
    </w:p>
    <w:p w:rsidR="005874D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документы по планированию и организации подготовки: назначение, содержание и сроки. Цель и задачи профессиональной подготовки личного состава пожарной охраны. Основные формы подготовки, их характеристика.</w:t>
      </w:r>
    </w:p>
    <w:p w:rsidR="008D41BC" w:rsidRPr="00D0027E" w:rsidRDefault="008D41BC"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4. Организация и несение гарнизонной службы</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понятия, термины и определения. Основные задачи гарнизонной службы. Образование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 xml:space="preserve">гарнизонов, их границы. Порядок привлечения сил и средств гарнизонов, специализированных подразделений к тушению пожаров.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Нештатные службы </w:t>
      </w:r>
      <w:r w:rsidR="00053A53" w:rsidRPr="00D0027E">
        <w:rPr>
          <w:rFonts w:ascii="Times New Roman" w:hAnsi="Times New Roman" w:cs="Times New Roman"/>
          <w:sz w:val="28"/>
          <w:szCs w:val="28"/>
        </w:rPr>
        <w:t xml:space="preserve">пожарно-спасательного </w:t>
      </w:r>
      <w:r w:rsidRPr="00D0027E">
        <w:rPr>
          <w:rFonts w:ascii="Times New Roman" w:hAnsi="Times New Roman" w:cs="Times New Roman"/>
          <w:sz w:val="28"/>
          <w:szCs w:val="28"/>
        </w:rPr>
        <w:t xml:space="preserve">гарнизона. Должностные лица гарнизона, их права и обязанности. </w:t>
      </w:r>
    </w:p>
    <w:p w:rsidR="005874DE" w:rsidRPr="00D0027E" w:rsidRDefault="005874DE" w:rsidP="005874DE">
      <w:pPr>
        <w:widowControl w:val="0"/>
        <w:spacing w:after="0" w:line="240" w:lineRule="auto"/>
        <w:ind w:firstLine="720"/>
        <w:jc w:val="both"/>
        <w:rPr>
          <w:rFonts w:ascii="Times New Roman" w:hAnsi="Times New Roman" w:cs="Times New Roman"/>
          <w:i/>
          <w:sz w:val="28"/>
          <w:szCs w:val="28"/>
        </w:rPr>
      </w:pPr>
      <w:r w:rsidRPr="00D0027E">
        <w:rPr>
          <w:rFonts w:ascii="Times New Roman" w:hAnsi="Times New Roman" w:cs="Times New Roman"/>
          <w:sz w:val="28"/>
          <w:szCs w:val="28"/>
        </w:rPr>
        <w:t>Особенности организации гарнизонной службы при введении особого противопожарного режима.</w:t>
      </w:r>
    </w:p>
    <w:p w:rsidR="005874DE" w:rsidRPr="00D0027E" w:rsidRDefault="005874DE" w:rsidP="005874DE">
      <w:pPr>
        <w:widowControl w:val="0"/>
        <w:spacing w:after="0" w:line="240" w:lineRule="auto"/>
        <w:ind w:firstLine="720"/>
        <w:jc w:val="both"/>
        <w:rPr>
          <w:rFonts w:ascii="Times New Roman" w:hAnsi="Times New Roman" w:cs="Times New Roman"/>
          <w:b/>
          <w:bCs/>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5. Организация и несение караульной службы</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Должностные лица дежурной смены (караула), их подчиненность, обязанности и права.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Размещение личного состава и техники. Внутренний распорядок. Форма одежды личного состава дежурной смены (караула).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допуска лиц, прибывших в подразделение.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смены караулов. Подготовка к смене. Проведение развода караулов. Прием и сдача дежурства.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Внутренний наряд. Назначение внутреннего наряда, его состав. Обязанности лиц внутреннего наряда.</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организации несения службы и профилактической деятельности объектовых и договорных подразделений ФПС ГПС.</w:t>
      </w:r>
    </w:p>
    <w:p w:rsidR="005874DE" w:rsidRPr="00D0027E" w:rsidRDefault="005874DE" w:rsidP="005874DE">
      <w:pPr>
        <w:widowControl w:val="0"/>
        <w:spacing w:after="0" w:line="240" w:lineRule="auto"/>
        <w:rPr>
          <w:rFonts w:ascii="Times New Roman" w:hAnsi="Times New Roman" w:cs="Times New Roman"/>
          <w:b/>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1. Организация пожарной охраны в Российской Федерации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 Определение понятия: пожар.</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 Определение понятия: пожарная безопасность.</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3. Определение понятия: пожарная охрана.</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4. Нормативные правовые акты, регламентирующие вопросы обеспечения пожарной безопасности в Российской Федерации.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5. Виды и основные задачи пожарной охраны. </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lastRenderedPageBreak/>
        <w:t>6. Добровольная пожарная команда. Добровольная пожарная дружина.</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7. Основные даты развития пожарной охраны в Российской Федерации.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2. Порядок и условия прохождения службы в ГПС. Меры по противодействию коррупции в системе МЧС России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8. Гарантии правовой и социальной защиты личного состава ФПС ГПС. </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9. Права и обязанности сотрудника ФПС.</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10. Порядок присвоения специальных званий.</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11. Порядок предоставления отпусков сотрудникам ФПС ГПС.</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12. Порядок увольнения сотрудников ФПС ГПС со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13. Меры по профилактике коррупции в Российской Федерации и МЧС России.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14. Определение коррупции в Российской Федерации.</w:t>
      </w:r>
    </w:p>
    <w:p w:rsidR="005874DE" w:rsidRPr="00D0027E" w:rsidRDefault="005874DE" w:rsidP="005874DE">
      <w:pPr>
        <w:widowControl w:val="0"/>
        <w:spacing w:after="0" w:line="240" w:lineRule="auto"/>
        <w:ind w:firstLine="708"/>
        <w:jc w:val="both"/>
        <w:rPr>
          <w:rFonts w:ascii="Times New Roman" w:eastAsia="Calibri" w:hAnsi="Times New Roman" w:cs="Times New Roman"/>
          <w:b/>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3. Профессиональная подготовка личного состава ГПС</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15. Документы, регламентирующие организацию профессиональной подготовки личного состава ФПС ГПС. Порядок проведения </w:t>
      </w:r>
      <w:r w:rsidRPr="00D0027E">
        <w:rPr>
          <w:rFonts w:ascii="Times New Roman" w:hAnsi="Times New Roman" w:cs="Times New Roman"/>
          <w:spacing w:val="2"/>
          <w:sz w:val="28"/>
          <w:szCs w:val="28"/>
          <w:shd w:val="clear" w:color="auto" w:fill="FFFFFF"/>
        </w:rPr>
        <w:t>профессионального обучения граждан, впервые принимаемых на службу (работу) в подразделения пожарной охраны</w:t>
      </w:r>
      <w:r w:rsidRPr="00D0027E">
        <w:rPr>
          <w:rFonts w:ascii="Times New Roman" w:eastAsia="Calibri" w:hAnsi="Times New Roman" w:cs="Times New Roman"/>
          <w:sz w:val="28"/>
          <w:szCs w:val="28"/>
        </w:rPr>
        <w:t>.</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16. Виды профессиональной подготовки личного состава подразделений пожарной охраны.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4. Организация и несение гарнизонной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17. Порядок образования пожарно-спасательных гарнизонов пожарной охраны.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18. Организация привлечения сил и средств пожарно-спасательных гарнизонов пожарной охраны, специализированных подразделений к тушению пожаров.</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19. Должностные лица пожарно-спасательного гарнизона пожарной охраны и документы, регламентирующие организацию гарнизонной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20. Определения: пожарно-спасательный гарнизон пожарной охраны и гарнизонной службы. </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21. Основные задачи гарнизонной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22. Нештатные службы пожарно-спасательного гарнизона, порядок их создания, назначение и задачи. </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23. Особенности организации гарнизонной службы при введении особого противопожарного режима.</w:t>
      </w:r>
    </w:p>
    <w:p w:rsidR="005874DE" w:rsidRPr="00D0027E" w:rsidRDefault="005874DE" w:rsidP="005874DE">
      <w:pPr>
        <w:widowControl w:val="0"/>
        <w:spacing w:after="0" w:line="240" w:lineRule="auto"/>
        <w:ind w:firstLine="708"/>
        <w:jc w:val="both"/>
        <w:rPr>
          <w:rFonts w:ascii="Times New Roman" w:eastAsia="Calibri" w:hAnsi="Times New Roman" w:cs="Times New Roman"/>
          <w:b/>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5.Организация и несение караульной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24. Основные задачи караульной службы и мероприятия, </w:t>
      </w:r>
      <w:r w:rsidRPr="00D0027E">
        <w:rPr>
          <w:rFonts w:ascii="Times New Roman" w:eastAsia="Calibri" w:hAnsi="Times New Roman" w:cs="Times New Roman"/>
          <w:sz w:val="28"/>
          <w:szCs w:val="28"/>
        </w:rPr>
        <w:lastRenderedPageBreak/>
        <w:t>выполняемые личным составом при несении караульной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25. Должностные лица караула, их подчиненность. Обязанности и права пожарного.</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26. Порядок проведения смены караулов.</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27. Обязанности дневального по помещениям.</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28. Обязанности постового у фасада.</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29. Обязанности дневального по гаражу.</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30. Порядок осуществления допуска в служебные помещения.</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31. Внутренний распорядок пожарно-спасательного подразделения пожарной охраны.</w:t>
      </w:r>
    </w:p>
    <w:p w:rsidR="005874DE" w:rsidRPr="00D0027E" w:rsidRDefault="005874DE" w:rsidP="005874DE">
      <w:pPr>
        <w:widowControl w:val="0"/>
        <w:spacing w:after="0" w:line="240" w:lineRule="auto"/>
        <w:rPr>
          <w:rFonts w:ascii="Times New Roman" w:hAnsi="Times New Roman" w:cs="Times New Roman"/>
          <w:b/>
          <w:sz w:val="28"/>
          <w:szCs w:val="28"/>
        </w:rPr>
      </w:pPr>
    </w:p>
    <w:p w:rsidR="005874DE" w:rsidRPr="00D0027E" w:rsidRDefault="005874DE" w:rsidP="00EF4EBC">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 Перечень основной и дополнительной учебной литературы</w:t>
      </w:r>
    </w:p>
    <w:p w:rsidR="005874DE" w:rsidRPr="00D0027E" w:rsidRDefault="005874DE" w:rsidP="00EF4EBC">
      <w:pPr>
        <w:widowControl w:val="0"/>
        <w:spacing w:after="0" w:line="240" w:lineRule="auto"/>
        <w:jc w:val="center"/>
        <w:rPr>
          <w:rFonts w:ascii="Times New Roman" w:hAnsi="Times New Roman" w:cs="Times New Roman"/>
          <w:b/>
          <w:sz w:val="28"/>
          <w:szCs w:val="28"/>
        </w:rPr>
      </w:pPr>
    </w:p>
    <w:p w:rsidR="005874DE" w:rsidRPr="00D0027E" w:rsidRDefault="005874DE" w:rsidP="00EF4EBC">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6.1. Дополнительная литература</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Теребнев,В. В. Организация службы начальника караула пожарной части : учеб. пособие / В. В. Теребнев, В. А. Грачев, А. В. Теребнев. - М. : Центр Пропаганды, 2007. - 216 с. : ил.</w:t>
      </w:r>
    </w:p>
    <w:p w:rsidR="005874DE" w:rsidRPr="00D0027E" w:rsidRDefault="005874DE" w:rsidP="005874DE">
      <w:pPr>
        <w:widowControl w:val="0"/>
        <w:spacing w:after="0" w:line="240" w:lineRule="auto"/>
        <w:rPr>
          <w:rFonts w:ascii="Times New Roman" w:hAnsi="Times New Roman" w:cs="Times New Roman"/>
          <w:b/>
          <w:sz w:val="28"/>
          <w:szCs w:val="28"/>
        </w:rPr>
      </w:pPr>
    </w:p>
    <w:p w:rsidR="005874DE" w:rsidRPr="00D0027E" w:rsidRDefault="005874DE" w:rsidP="00EF4EBC">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6.2. Нормативные правовые акты и нормативные документы</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Российской Федерации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23"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Российской Федерации от 25.12.2008 № 273-ФЗ «О противодействии коррупции»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24"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Российской Федерации от 13.06.1996 № 63-ФЗ «Уголовный кодекс Российской Федерации»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25"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Федеральный закон Российской Федерации от 22.08.1995 № 151-ФЗ «Об аварийно-спасательных службах и статусе спасателей» [Электронный ресурс].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URL: http://mobileonline.garant.ru/#/document/10104543/paragraph/18685:6.</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Российской Федерации от 21.12.1994 № 69 «О пожарной безопасности»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26"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DC599E" w:rsidRPr="00D0027E" w:rsidRDefault="00DC599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Указ Президента Российской Федерации от 29.06.2018 № 378 «О Национальном плане противодействия коррупции на 2018 - 2020 годы»</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Постановление Правительства Российской Федерации от 20.06.2005 № 385 «О федеральной противопожарной службе Государственной противопожарной службы»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27"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МЧС России от 29.09.2021 № 642 «Об утверждении Плана противодействия коррупции в системе МЧС России на 2021-2024 годы»</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20.10.2017 № 452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28"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25.10.2017 № 467 «Об утверждении </w:t>
      </w:r>
      <w:r w:rsidRPr="00D0027E">
        <w:rPr>
          <w:rFonts w:ascii="Times New Roman" w:hAnsi="Times New Roman" w:cs="Times New Roman"/>
          <w:snapToGrid w:val="0"/>
          <w:sz w:val="28"/>
          <w:szCs w:val="28"/>
        </w:rPr>
        <w:lastRenderedPageBreak/>
        <w:t xml:space="preserve">Положения о пожарно-спасательных гарнизонах»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29"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26.10.2017 № 472 «Об утверждении Порядка подготовки личного состава пожарной охраны»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30"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МЧС России от 07.07.2011 № 354 «Об утверждении Кодекса этики и служебного поведения государственных служащих Министерства Российской Федерации по делам гражданской обороны, чрезвычайным ситуациям и ликвидации последствий стихийных бедствий».</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31.08.2010 № 409 «Об утверждении Положения о комиссии Министерства Российской Федерации по делам гражданской обороны, чрезвычайным ситуациям и ликвидации последствий стихийных бедствий по соблюдению требований к служебному поведению федеральных государственных служащих и урегулированию конфликта интересов»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31"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Инструкция по организации деятельности договорных подразделений федеральной противопожарной службы Государственной противопожарной службы (утв. МЧС России 1.12.2014 № 2-4-84-31)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hyperlink r:id="rId32" w:history="1">
        <w:r w:rsidR="004D33C1" w:rsidRPr="00D0027E">
          <w:rPr>
            <w:rFonts w:ascii="Times New Roman" w:hAnsi="Times New Roman" w:cs="Times New Roman"/>
            <w:snapToGrid w:val="0"/>
            <w:sz w:val="28"/>
            <w:szCs w:val="28"/>
          </w:rPr>
          <w:t xml:space="preserve"> </w:t>
        </w:r>
      </w:hyperlink>
      <w:r w:rsidRPr="00D0027E">
        <w:rPr>
          <w:rFonts w:ascii="Times New Roman" w:hAnsi="Times New Roman" w:cs="Times New Roman"/>
          <w:snapToGrid w:val="0"/>
          <w:sz w:val="28"/>
          <w:szCs w:val="28"/>
        </w:rPr>
        <w:t>.</w:t>
      </w:r>
    </w:p>
    <w:p w:rsidR="005874DE" w:rsidRPr="00D0027E" w:rsidRDefault="005874DE" w:rsidP="00083A14">
      <w:pPr>
        <w:widowControl w:val="0"/>
        <w:spacing w:after="0" w:line="240" w:lineRule="auto"/>
        <w:ind w:firstLine="709"/>
        <w:rPr>
          <w:rFonts w:ascii="Times New Roman" w:hAnsi="Times New Roman" w:cs="Times New Roman"/>
          <w:snapToGrid w:val="0"/>
          <w:sz w:val="28"/>
          <w:szCs w:val="28"/>
        </w:rPr>
      </w:pPr>
    </w:p>
    <w:p w:rsidR="005874DE" w:rsidRPr="00D0027E" w:rsidRDefault="005874DE" w:rsidP="005874DE">
      <w:pPr>
        <w:widowControl w:val="0"/>
        <w:tabs>
          <w:tab w:val="left" w:pos="1276"/>
        </w:tabs>
        <w:spacing w:after="0" w:line="240" w:lineRule="auto"/>
        <w:jc w:val="center"/>
        <w:rPr>
          <w:rFonts w:ascii="Times New Roman" w:hAnsi="Times New Roman" w:cs="Times New Roman"/>
          <w:b/>
          <w:snapToGrid w:val="0"/>
          <w:sz w:val="28"/>
          <w:szCs w:val="28"/>
        </w:rPr>
      </w:pPr>
      <w:r w:rsidRPr="00D0027E">
        <w:rPr>
          <w:rFonts w:ascii="Times New Roman" w:hAnsi="Times New Roman" w:cs="Times New Roman"/>
          <w:b/>
          <w:snapToGrid w:val="0"/>
          <w:sz w:val="28"/>
          <w:szCs w:val="28"/>
        </w:rPr>
        <w:t>ДИСЦИПЛИНА «ПЕРВАЯ ПОМОЩЬ»</w:t>
      </w:r>
    </w:p>
    <w:p w:rsidR="005874DE" w:rsidRPr="00D0027E" w:rsidRDefault="005874DE" w:rsidP="005874DE">
      <w:pPr>
        <w:widowControl w:val="0"/>
        <w:tabs>
          <w:tab w:val="left" w:pos="1276"/>
        </w:tabs>
        <w:spacing w:after="0" w:line="240" w:lineRule="auto"/>
        <w:jc w:val="center"/>
        <w:rPr>
          <w:rFonts w:ascii="Times New Roman" w:hAnsi="Times New Roman" w:cs="Times New Roman"/>
          <w:b/>
          <w:snapToGrid w:val="0"/>
          <w:sz w:val="28"/>
          <w:szCs w:val="28"/>
        </w:rPr>
      </w:pPr>
    </w:p>
    <w:p w:rsidR="005874DE" w:rsidRPr="00D0027E" w:rsidRDefault="005874DE" w:rsidP="00E84D56">
      <w:pPr>
        <w:widowControl w:val="0"/>
        <w:tabs>
          <w:tab w:val="left" w:pos="1276"/>
        </w:tabs>
        <w:spacing w:after="0" w:line="240" w:lineRule="auto"/>
        <w:jc w:val="center"/>
        <w:rPr>
          <w:rFonts w:ascii="Times New Roman" w:hAnsi="Times New Roman" w:cs="Times New Roman"/>
          <w:b/>
          <w:snapToGrid w:val="0"/>
          <w:sz w:val="28"/>
          <w:szCs w:val="28"/>
        </w:rPr>
      </w:pPr>
      <w:r w:rsidRPr="00D0027E">
        <w:rPr>
          <w:rFonts w:ascii="Times New Roman" w:hAnsi="Times New Roman" w:cs="Times New Roman"/>
          <w:b/>
          <w:snapToGrid w:val="0"/>
          <w:sz w:val="28"/>
          <w:szCs w:val="28"/>
        </w:rPr>
        <w:t>1. Цели и задачи освоения дисциплины</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Целью освоения дисциплины «Первая помощь» является повышение уровня профессиональной подготовки водителей подразделений ГПС МЧС России путем приобретения основ оказания первой помощи, обеспечивающих выбор оптимальных средств и методов защиты личного состава и спасения пострадавших.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данных целей предусматривается решение следующих основных задач:</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изучение анатомо-физиологических особенностей строения тела человека;</w:t>
      </w:r>
    </w:p>
    <w:p w:rsidR="005874DE" w:rsidRPr="00D0027E" w:rsidRDefault="005874DE" w:rsidP="005874DE">
      <w:pPr>
        <w:widowControl w:val="0"/>
        <w:spacing w:after="0" w:line="240" w:lineRule="auto"/>
        <w:ind w:firstLine="720"/>
        <w:jc w:val="both"/>
        <w:rPr>
          <w:rFonts w:ascii="Times New Roman" w:hAnsi="Times New Roman" w:cs="Times New Roman"/>
          <w:bCs/>
          <w:sz w:val="28"/>
          <w:szCs w:val="28"/>
          <w:lang w:eastAsia="en-US"/>
        </w:rPr>
      </w:pPr>
      <w:r w:rsidRPr="00D0027E">
        <w:rPr>
          <w:rFonts w:ascii="Times New Roman" w:hAnsi="Times New Roman" w:cs="Times New Roman"/>
          <w:spacing w:val="-4"/>
          <w:sz w:val="28"/>
          <w:szCs w:val="28"/>
        </w:rPr>
        <w:t>- изучение особенностей основных травматических, термических и химических поражений;</w:t>
      </w:r>
    </w:p>
    <w:p w:rsidR="00000A4B" w:rsidRPr="00D0027E" w:rsidRDefault="00000A4B" w:rsidP="00000A4B">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lang w:eastAsia="en-US"/>
        </w:rPr>
        <w:t>- приобретение практических умений по</w:t>
      </w:r>
      <w:r w:rsidRPr="00D0027E">
        <w:rPr>
          <w:rFonts w:ascii="Times New Roman" w:hAnsi="Times New Roman" w:cs="Times New Roman"/>
          <w:sz w:val="28"/>
          <w:szCs w:val="28"/>
        </w:rPr>
        <w:t xml:space="preserve"> оказанию первой помощи при </w:t>
      </w:r>
      <w:r w:rsidRPr="00D0027E">
        <w:rPr>
          <w:rFonts w:ascii="Times New Roman" w:hAnsi="Times New Roman" w:cs="Times New Roman"/>
          <w:spacing w:val="-4"/>
          <w:sz w:val="28"/>
          <w:szCs w:val="28"/>
        </w:rPr>
        <w:t>основных травматических, термических и химических</w:t>
      </w:r>
      <w:r w:rsidRPr="00D0027E">
        <w:rPr>
          <w:rFonts w:ascii="Times New Roman" w:hAnsi="Times New Roman" w:cs="Times New Roman"/>
          <w:sz w:val="28"/>
          <w:szCs w:val="28"/>
        </w:rPr>
        <w:t xml:space="preserve"> поражениях (наложение повязок, остановка кровотечения, перемещение пострадавших, транспортная иммобилизация и т.д.);</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приобретение практических умений по применению простейших мероприятий по оживлению (различные виды искусственного дыхания, закрытый массаж сердца).</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5874DE">
      <w:pPr>
        <w:pStyle w:val="a5"/>
        <w:widowControl w:val="0"/>
        <w:ind w:left="360"/>
        <w:jc w:val="center"/>
        <w:rPr>
          <w:b/>
          <w:sz w:val="28"/>
          <w:szCs w:val="28"/>
        </w:rPr>
      </w:pPr>
      <w:r w:rsidRPr="00D0027E">
        <w:rPr>
          <w:b/>
          <w:sz w:val="28"/>
          <w:szCs w:val="28"/>
        </w:rPr>
        <w:t>2. Перечень планируемых результатов обучения по дисциплине</w:t>
      </w:r>
    </w:p>
    <w:p w:rsidR="005874DE" w:rsidRPr="00D0027E" w:rsidRDefault="005874DE" w:rsidP="005874DE">
      <w:pPr>
        <w:pStyle w:val="a5"/>
        <w:widowControl w:val="0"/>
        <w:ind w:left="360"/>
        <w:jc w:val="center"/>
        <w:rPr>
          <w:b/>
          <w:sz w:val="28"/>
          <w:szCs w:val="28"/>
        </w:rPr>
      </w:pP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осуществлять поиск информации, необходимой для эффективного выполнения профессиональных задач (ОК-1);</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иметь навыки оказания первой помощи (ПК-6);</w:t>
      </w:r>
    </w:p>
    <w:p w:rsidR="00552F00" w:rsidRDefault="00552F00" w:rsidP="005874DE">
      <w:pPr>
        <w:pStyle w:val="a5"/>
        <w:widowControl w:val="0"/>
        <w:ind w:left="360"/>
        <w:jc w:val="center"/>
        <w:rPr>
          <w:b/>
          <w:sz w:val="28"/>
          <w:szCs w:val="28"/>
        </w:rPr>
      </w:pPr>
    </w:p>
    <w:p w:rsidR="00CA1B77" w:rsidRDefault="00CA1B77" w:rsidP="00CA1B77">
      <w:pPr>
        <w:pStyle w:val="a5"/>
        <w:widowControl w:val="0"/>
        <w:ind w:left="0"/>
        <w:jc w:val="center"/>
        <w:rPr>
          <w:b/>
          <w:sz w:val="28"/>
          <w:szCs w:val="28"/>
        </w:rPr>
      </w:pPr>
      <w:r>
        <w:rPr>
          <w:b/>
          <w:sz w:val="28"/>
          <w:szCs w:val="28"/>
        </w:rPr>
        <w:t>3.</w:t>
      </w:r>
      <w:r w:rsidR="005874DE" w:rsidRPr="00D0027E">
        <w:rPr>
          <w:b/>
          <w:sz w:val="28"/>
          <w:szCs w:val="28"/>
        </w:rPr>
        <w:t>Содержание дисциплины</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197"/>
        <w:gridCol w:w="509"/>
        <w:gridCol w:w="511"/>
        <w:gridCol w:w="724"/>
        <w:gridCol w:w="620"/>
        <w:gridCol w:w="874"/>
        <w:gridCol w:w="878"/>
      </w:tblGrid>
      <w:tr w:rsidR="005874DE" w:rsidRPr="00D0027E" w:rsidTr="00A86386">
        <w:trPr>
          <w:cantSplit/>
          <w:trHeight w:val="329"/>
        </w:trPr>
        <w:tc>
          <w:tcPr>
            <w:tcW w:w="349"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348" w:type="pct"/>
            <w:vMerge w:val="restart"/>
            <w:vAlign w:val="center"/>
          </w:tcPr>
          <w:p w:rsidR="005874DE" w:rsidRPr="00D0027E" w:rsidRDefault="005874DE" w:rsidP="00E84D56">
            <w:pPr>
              <w:widowControl w:val="0"/>
              <w:spacing w:after="0" w:line="240" w:lineRule="auto"/>
              <w:jc w:val="center"/>
              <w:rPr>
                <w:rFonts w:ascii="Times New Roman" w:hAnsi="Times New Roman" w:cs="Times New Roman"/>
                <w:b/>
                <w:sz w:val="24"/>
                <w:szCs w:val="24"/>
              </w:rPr>
            </w:pPr>
          </w:p>
          <w:p w:rsidR="005874DE" w:rsidRPr="00D0027E" w:rsidRDefault="005874DE" w:rsidP="00E84D5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E84D56">
            <w:pPr>
              <w:widowControl w:val="0"/>
              <w:spacing w:after="0" w:line="240" w:lineRule="auto"/>
              <w:jc w:val="center"/>
              <w:rPr>
                <w:rFonts w:ascii="Times New Roman" w:hAnsi="Times New Roman" w:cs="Times New Roman"/>
                <w:b/>
                <w:sz w:val="24"/>
                <w:szCs w:val="24"/>
              </w:rPr>
            </w:pPr>
          </w:p>
        </w:tc>
        <w:tc>
          <w:tcPr>
            <w:tcW w:w="2303"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A86386">
        <w:trPr>
          <w:cantSplit/>
          <w:trHeight w:val="195"/>
        </w:trPr>
        <w:tc>
          <w:tcPr>
            <w:tcW w:w="349"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348"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5"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018"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A86386">
        <w:trPr>
          <w:cantSplit/>
          <w:trHeight w:val="2503"/>
        </w:trPr>
        <w:tc>
          <w:tcPr>
            <w:tcW w:w="349"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348"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5"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6"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0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347"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89"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91"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Правовые основы оказания первой помощи. Основы анатомии и физиологии человека</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4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оказания помощи пострадавшим в дорожно-транспортных происшествиях </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Первая помощь при ранениях и кровотечениях</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травмах опорно-двигательной системы, головы, груди, живота</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отморожении, переохлаждении. Первая помощь при политравме</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2697"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Зачет по дисциплине </w:t>
            </w:r>
          </w:p>
        </w:tc>
        <w:tc>
          <w:tcPr>
            <w:tcW w:w="285"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86"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A86386">
        <w:trPr>
          <w:trHeight w:val="181"/>
        </w:trPr>
        <w:tc>
          <w:tcPr>
            <w:tcW w:w="2697"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Итого по дисциплине </w:t>
            </w:r>
          </w:p>
        </w:tc>
        <w:tc>
          <w:tcPr>
            <w:tcW w:w="285"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286"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347"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5874DE" w:rsidRPr="00D0027E" w:rsidRDefault="005874DE" w:rsidP="005874DE">
      <w:pPr>
        <w:pStyle w:val="a5"/>
        <w:widowControl w:val="0"/>
        <w:jc w:val="center"/>
        <w:rPr>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Описание содержания разделов и тем</w:t>
      </w:r>
    </w:p>
    <w:p w:rsidR="005874DE" w:rsidRPr="00D0027E" w:rsidRDefault="005874DE" w:rsidP="005874DE">
      <w:pPr>
        <w:widowControl w:val="0"/>
        <w:spacing w:after="0" w:line="240" w:lineRule="auto"/>
        <w:ind w:firstLine="720"/>
        <w:jc w:val="center"/>
        <w:rPr>
          <w:rFonts w:ascii="Times New Roman" w:hAnsi="Times New Roman" w:cs="Times New Roman"/>
          <w:b/>
          <w:sz w:val="28"/>
          <w:szCs w:val="28"/>
        </w:rPr>
      </w:pPr>
    </w:p>
    <w:p w:rsidR="005874DE" w:rsidRPr="00D0027E" w:rsidRDefault="005874DE" w:rsidP="005874DE">
      <w:pPr>
        <w:widowControl w:val="0"/>
        <w:spacing w:after="0" w:line="240" w:lineRule="auto"/>
        <w:ind w:firstLine="720"/>
        <w:jc w:val="center"/>
        <w:rPr>
          <w:rFonts w:ascii="Times New Roman" w:hAnsi="Times New Roman" w:cs="Times New Roman"/>
          <w:bCs/>
          <w:sz w:val="28"/>
          <w:szCs w:val="28"/>
        </w:rPr>
      </w:pPr>
      <w:r w:rsidRPr="00D0027E">
        <w:rPr>
          <w:rFonts w:ascii="Times New Roman" w:hAnsi="Times New Roman" w:cs="Times New Roman"/>
          <w:b/>
          <w:sz w:val="28"/>
          <w:szCs w:val="28"/>
        </w:rPr>
        <w:t>ТЕМА 1.</w:t>
      </w:r>
      <w:r w:rsidRPr="00D0027E">
        <w:rPr>
          <w:rFonts w:ascii="Times New Roman" w:hAnsi="Times New Roman" w:cs="Times New Roman"/>
          <w:b/>
          <w:bCs/>
          <w:sz w:val="28"/>
          <w:szCs w:val="28"/>
        </w:rPr>
        <w:t xml:space="preserve"> Правовые основы оказания первой помощи. Основы анатомии и физиологии человека</w:t>
      </w:r>
    </w:p>
    <w:p w:rsidR="005874DE" w:rsidRPr="00D0027E" w:rsidRDefault="005874DE" w:rsidP="005874DE">
      <w:pPr>
        <w:widowControl w:val="0"/>
        <w:shd w:val="clear" w:color="auto" w:fill="FFFFFF"/>
        <w:spacing w:after="0" w:line="240" w:lineRule="auto"/>
        <w:ind w:right="6" w:firstLine="709"/>
        <w:jc w:val="both"/>
        <w:rPr>
          <w:rFonts w:ascii="Times New Roman" w:hAnsi="Times New Roman" w:cs="Times New Roman"/>
          <w:sz w:val="28"/>
          <w:szCs w:val="28"/>
        </w:rPr>
      </w:pPr>
      <w:r w:rsidRPr="00D0027E">
        <w:rPr>
          <w:rFonts w:ascii="Times New Roman" w:hAnsi="Times New Roman" w:cs="Times New Roman"/>
          <w:bCs/>
          <w:sz w:val="28"/>
          <w:szCs w:val="28"/>
        </w:rPr>
        <w:t xml:space="preserve">Правовые основы оказания первой помощи. Нормативно-правовые акты регламентирующие порядок оказания первой помощи. </w:t>
      </w:r>
      <w:r w:rsidRPr="00D0027E">
        <w:rPr>
          <w:rFonts w:ascii="Times New Roman" w:hAnsi="Times New Roman" w:cs="Times New Roman"/>
          <w:sz w:val="28"/>
          <w:szCs w:val="28"/>
        </w:rPr>
        <w:t>Понятие анатомии и физиологии. Организм человека - как общее целое. Скелет человека, его основные функции. Суставы, мышечный и связочный аппараты человека, их функции.</w:t>
      </w:r>
    </w:p>
    <w:p w:rsidR="005874DE" w:rsidRPr="00D0027E" w:rsidRDefault="005874DE" w:rsidP="005874DE">
      <w:pPr>
        <w:widowControl w:val="0"/>
        <w:shd w:val="clear" w:color="auto" w:fill="FFFFFF"/>
        <w:spacing w:after="0" w:line="240" w:lineRule="auto"/>
        <w:ind w:right="5"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системы организма человека (сердечно-сосудистая, дыхательная, нервная, органы пищеварения, выделения).</w:t>
      </w:r>
    </w:p>
    <w:p w:rsidR="005874DE" w:rsidRPr="00D0027E" w:rsidRDefault="005874DE" w:rsidP="005874DE">
      <w:pPr>
        <w:widowControl w:val="0"/>
        <w:spacing w:after="0" w:line="240" w:lineRule="auto"/>
        <w:ind w:firstLine="720"/>
        <w:jc w:val="both"/>
        <w:rPr>
          <w:rFonts w:ascii="Times New Roman" w:hAnsi="Times New Roman" w:cs="Times New Roman"/>
          <w:b/>
          <w:sz w:val="28"/>
          <w:szCs w:val="28"/>
        </w:rPr>
      </w:pPr>
    </w:p>
    <w:p w:rsidR="005874DE" w:rsidRPr="00D0027E" w:rsidRDefault="005874DE" w:rsidP="00CA1B77">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2. Порядок оказания помощи пострадавшим в дорожно-транспортных происшествиях </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«первая помощь». Порядок действий водителя на месте ДТП с пострадавшими. Правила и порядок осмотра места ДТП, вызова скорой медицинской помощи. 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Использование средств из аптечки первой помощи (автомобильной) и подручных средств первой помощи для проведения искусственной вентиляции легких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и порядок осмотра пострадавшего. Основные критерии оценки нарушения сознания, дыхания (частоты), кровообращения. Отработка порядка осмотра: голова, шея и шейный отдел позвоночника, грудь, живот, таз, конечности, грудной и поясничный отделы позвоночника. Отработка приемов нахождения пульса на лучевой и сонной артериях.</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извлечения пострадавшего из автомобиля. Отработка приема «спасательный захват» для быстрого извлечения пострадавшего из автомобиля.</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осмотра пострадавшего. Основные критерии оценки нарушения сознания, дыхания, кровообращения. Отработка порядка осмотра: голова, шея и шейный отдел позвоночника, грудь, живот, таз, конечности, грудной и поясничный отделы позвоночника.</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 xml:space="preserve">Понятие о "положении полусидя", "противошоковом положении", </w:t>
      </w:r>
      <w:r w:rsidRPr="00D0027E">
        <w:rPr>
          <w:rFonts w:ascii="Times New Roman" w:hAnsi="Times New Roman" w:cs="Times New Roman"/>
          <w:sz w:val="28"/>
          <w:szCs w:val="28"/>
        </w:rPr>
        <w:lastRenderedPageBreak/>
        <w:t>"устойчивом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5874D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Отработка приемов придания пострадавшим транспортных положений при сильном кровотечении, травматическом шоке, при травме головы, груди, живота, таза, позвоночника (в сознании, без сознания). Отработка приемов перекладывания пострадавшего различными способами.</w:t>
      </w:r>
    </w:p>
    <w:p w:rsidR="00552F00" w:rsidRPr="00D0027E" w:rsidRDefault="00552F00"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874DE" w:rsidRPr="00D0027E" w:rsidRDefault="005874DE" w:rsidP="00CA1B77">
      <w:pPr>
        <w:widowControl w:val="0"/>
        <w:autoSpaceDE w:val="0"/>
        <w:autoSpaceDN w:val="0"/>
        <w:adjustRightInd w:val="0"/>
        <w:spacing w:after="0" w:line="240" w:lineRule="auto"/>
        <w:ind w:firstLine="540"/>
        <w:jc w:val="both"/>
        <w:rPr>
          <w:rFonts w:ascii="Times New Roman" w:hAnsi="Times New Roman" w:cs="Times New Roman"/>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3. </w:t>
      </w:r>
      <w:r w:rsidRPr="00D0027E">
        <w:rPr>
          <w:rFonts w:ascii="Times New Roman" w:hAnsi="Times New Roman" w:cs="Times New Roman"/>
          <w:b/>
          <w:sz w:val="28"/>
          <w:szCs w:val="28"/>
        </w:rPr>
        <w:t>Сердечно-легочная реанимация. Первая помощь при ранениях и кровотечениях</w:t>
      </w:r>
    </w:p>
    <w:p w:rsidR="005874DE" w:rsidRPr="00D0027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Сердечно-легочная реанимация (СЛР). Первая помощь при нарушении проходимости верхних дыхательных путей.</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определения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давления руками на грудину пострадавшего взрослому и ребенку. Отработка техники проведения СЛР в соотношении 30 надавливаний:2 вдоха (30:2). Особенности СЛР у детей. Перевод пострадавшего в устойчивое боковое положение. Решение ситуационных задач.</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5874DE" w:rsidRPr="00D0027E" w:rsidRDefault="005874DE" w:rsidP="005874DE">
      <w:pPr>
        <w:widowControl w:val="0"/>
        <w:autoSpaceDE w:val="0"/>
        <w:autoSpaceDN w:val="0"/>
        <w:adjustRightInd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ab/>
        <w:t>Первая помощь при острой кровопотере</w:t>
      </w:r>
    </w:p>
    <w:p w:rsidR="005874DE" w:rsidRPr="00D0027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острой кровопотере и травматическом шоке. Первая помощь при ранениях.</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временной остановки наружного кровотечения: </w:t>
      </w:r>
      <w:r w:rsidRPr="00D0027E">
        <w:rPr>
          <w:rFonts w:ascii="Times New Roman" w:hAnsi="Times New Roman" w:cs="Times New Roman"/>
          <w:sz w:val="28"/>
          <w:szCs w:val="28"/>
        </w:rPr>
        <w:lastRenderedPageBreak/>
        <w:t>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Pr="00D0027E" w:rsidRDefault="005874DE" w:rsidP="00CA1B77">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4. </w:t>
      </w:r>
      <w:r w:rsidRPr="00D0027E">
        <w:rPr>
          <w:rFonts w:ascii="Times New Roman" w:hAnsi="Times New Roman" w:cs="Times New Roman"/>
          <w:b/>
          <w:sz w:val="28"/>
          <w:szCs w:val="28"/>
        </w:rPr>
        <w:t>Первая помощь при травмах опорно-двигательной системы, головы, груди, живота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травме опорно-двигательной системы.</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проявления травмы шейного, грудного, поясничного отделов позвоночника с повреждением спинного мозга, без повреждения спинного мозга. 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травме головы. Первая помощь при травме груди. Первая помощь при травме живота.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Травма головы, порядок оказания первой помощи. Наложение повязок на раны волосистой части головы, при травмах глаза, уха, носа.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проявления черепно-мозговой травмы. Порядок оказания первой помощи. Отработка приемов оказания первой помощи </w:t>
      </w:r>
      <w:r w:rsidRPr="00D0027E">
        <w:rPr>
          <w:rFonts w:ascii="Times New Roman" w:hAnsi="Times New Roman" w:cs="Times New Roman"/>
          <w:sz w:val="28"/>
          <w:szCs w:val="28"/>
        </w:rPr>
        <w:lastRenderedPageBreak/>
        <w:t>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B17DD3" w:rsidRPr="00D0027E" w:rsidRDefault="00B17DD3"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Pr="00D0027E" w:rsidRDefault="00CA1B77" w:rsidP="00CA1B77">
      <w:pPr>
        <w:widowControl w:val="0"/>
        <w:tabs>
          <w:tab w:val="left" w:pos="0"/>
        </w:tabs>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spacing w:val="-4"/>
          <w:sz w:val="28"/>
          <w:szCs w:val="28"/>
        </w:rPr>
        <w:tab/>
      </w:r>
      <w:r w:rsidR="005874DE" w:rsidRPr="00D0027E">
        <w:rPr>
          <w:rFonts w:ascii="Times New Roman" w:hAnsi="Times New Roman" w:cs="Times New Roman"/>
          <w:b/>
          <w:bCs/>
          <w:spacing w:val="-4"/>
          <w:sz w:val="28"/>
          <w:szCs w:val="28"/>
        </w:rPr>
        <w:t>Т</w:t>
      </w:r>
      <w:r w:rsidRPr="00D0027E">
        <w:rPr>
          <w:rFonts w:ascii="Times New Roman" w:hAnsi="Times New Roman" w:cs="Times New Roman"/>
          <w:b/>
          <w:bCs/>
          <w:spacing w:val="-4"/>
          <w:sz w:val="28"/>
          <w:szCs w:val="28"/>
        </w:rPr>
        <w:t>ема</w:t>
      </w:r>
      <w:r w:rsidR="005874DE" w:rsidRPr="00D0027E">
        <w:rPr>
          <w:rFonts w:ascii="Times New Roman" w:hAnsi="Times New Roman" w:cs="Times New Roman"/>
          <w:b/>
          <w:bCs/>
          <w:spacing w:val="-4"/>
          <w:sz w:val="28"/>
          <w:szCs w:val="28"/>
        </w:rPr>
        <w:t xml:space="preserve"> 5. </w:t>
      </w:r>
      <w:r w:rsidR="005874DE" w:rsidRPr="00D0027E">
        <w:rPr>
          <w:rFonts w:ascii="Times New Roman" w:hAnsi="Times New Roman" w:cs="Times New Roman"/>
          <w:b/>
          <w:sz w:val="28"/>
          <w:szCs w:val="28"/>
        </w:rPr>
        <w:t>Первая помощь при термических, химических ожогах, отморожении, переохлаждении. Первая помощь при политравме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термических, химических ожогах. Первая помощь при отморожении, переохлаждении.</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Ожоговая травма, первая помощь.</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Холодовая травма, первая помощь.</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 Решение ситуационных задач.</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политравме.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475B3A" w:rsidRDefault="00475B3A" w:rsidP="005874DE">
      <w:pPr>
        <w:widowControl w:val="0"/>
        <w:spacing w:after="0" w:line="240" w:lineRule="auto"/>
        <w:jc w:val="center"/>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ind w:firstLine="720"/>
        <w:jc w:val="both"/>
        <w:rPr>
          <w:rFonts w:ascii="Times New Roman" w:hAnsi="Times New Roman" w:cs="Times New Roman"/>
          <w:bCs/>
          <w:sz w:val="28"/>
          <w:szCs w:val="28"/>
        </w:rPr>
      </w:pPr>
      <w:r w:rsidRPr="00D0027E">
        <w:rPr>
          <w:rFonts w:ascii="Times New Roman" w:hAnsi="Times New Roman" w:cs="Times New Roman"/>
          <w:b/>
          <w:sz w:val="28"/>
          <w:szCs w:val="28"/>
        </w:rPr>
        <w:t>Тема 1.</w:t>
      </w:r>
      <w:r w:rsidRPr="00D0027E">
        <w:rPr>
          <w:rFonts w:ascii="Times New Roman" w:hAnsi="Times New Roman" w:cs="Times New Roman"/>
          <w:b/>
          <w:bCs/>
          <w:sz w:val="28"/>
          <w:szCs w:val="28"/>
        </w:rPr>
        <w:t xml:space="preserve"> Правовые основы оказания первой помощи. Основы анатомии и физиологии человека</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Организм человека - как общее целое. Понятие об органах, системах организма.</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Скелет человека, его основные функции. Суставы, мышечный и связочный аппараты человека, их функции.</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Виды медицинской помощи. </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Задачи и объем первой помощи. </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Обязанности спасателя по оказанию первой помощи. </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Юридические основы прав и обязанностей спасателя при оказании первой помощи. Понятие о медицинской сортировке, эвакуации.</w:t>
      </w:r>
    </w:p>
    <w:p w:rsidR="005874DE" w:rsidRPr="00D0027E" w:rsidRDefault="005874DE" w:rsidP="005874DE">
      <w:pPr>
        <w:widowControl w:val="0"/>
        <w:spacing w:after="0" w:line="240" w:lineRule="auto"/>
        <w:ind w:firstLine="720"/>
        <w:jc w:val="both"/>
        <w:rPr>
          <w:rFonts w:ascii="Times New Roman" w:hAnsi="Times New Roman" w:cs="Times New Roman"/>
          <w:b/>
          <w:sz w:val="28"/>
          <w:szCs w:val="28"/>
        </w:rPr>
      </w:pP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Тема 2. Порядок оказания помощи пострадавшим в дорожно-транспортных происшествиях</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действий водителя на месте ДТП с пострадавшими.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и порядок осмотра места ДТП, вызова скорой медицинской помощи.</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Использование средств из аптечки первой помощи (автомобильной).</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Правила и порядок осмотра пострадавшего. Основные критерии оценки нарушения сознания, дыхания (частоты), кровообращения.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извлечения пострадавшего из автомобиля. </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sz w:val="28"/>
          <w:szCs w:val="28"/>
        </w:rPr>
      </w:pP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3. Сердечно-легочная реанимация. Первая помощь при ранениях и кровотечениях</w:t>
      </w:r>
    </w:p>
    <w:p w:rsidR="005874DE" w:rsidRPr="00D0027E" w:rsidRDefault="005874DE" w:rsidP="00DA7E3B">
      <w:pPr>
        <w:widowControl w:val="0"/>
        <w:numPr>
          <w:ilvl w:val="0"/>
          <w:numId w:val="5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Признаки наступления клинической и биологической смерти, методы их определения. </w:t>
      </w:r>
    </w:p>
    <w:p w:rsidR="005874DE" w:rsidRPr="00D0027E" w:rsidRDefault="005874DE" w:rsidP="00DA7E3B">
      <w:pPr>
        <w:widowControl w:val="0"/>
        <w:numPr>
          <w:ilvl w:val="0"/>
          <w:numId w:val="5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Способы и методика проведения сердечно-лёгочной реанимации.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кровотечений: наружное, внутреннее, артериальное, венозное, капиллярное, смешанное. Признаки кровопотери.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оказания первой помощи при сильном наружном кровотечении.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о травматическом шоке, причины, признаки, порядок оказания первой помощи. Мероприятия, предупреждающие развитие травматического шока.</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Мероприятия первой помощи при ранениях: остановка кровотечения, наложение повязки, обезболивание (простейшие приемы).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особенности, приемы наложения повязок.</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 xml:space="preserve">Тема 4. </w:t>
      </w:r>
      <w:r w:rsidRPr="00D0027E">
        <w:rPr>
          <w:rFonts w:ascii="Times New Roman" w:hAnsi="Times New Roman" w:cs="Times New Roman"/>
          <w:b/>
          <w:sz w:val="28"/>
          <w:szCs w:val="28"/>
        </w:rPr>
        <w:t>Первая помощь при травмах опорно-двигательной системы, головы, груди, живота</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признаки повреждения опорно-двигательной системы при травме.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Достоверные признаки открытых переломов. Принципы и порядок оказания первой помощи.</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Наложение повязок на раны волосистой части головы, при </w:t>
      </w:r>
      <w:r w:rsidRPr="00D0027E">
        <w:rPr>
          <w:rFonts w:ascii="Times New Roman" w:hAnsi="Times New Roman" w:cs="Times New Roman"/>
          <w:sz w:val="28"/>
          <w:szCs w:val="28"/>
        </w:rPr>
        <w:lastRenderedPageBreak/>
        <w:t>травмах глаза, уха, носа.</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проявления черепно-мозговой травмы. Порядок оказания первой помощи.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Травма груди, основные проявления, понятие об открытом пневмотораксе, острой дыхательной недостаточности. Порядок оказания первой помощи.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 живота, основные проявления. Порядок оказания первой помощи.</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Default="005874DE" w:rsidP="005874DE">
      <w:pPr>
        <w:widowControl w:val="0"/>
        <w:tabs>
          <w:tab w:val="left" w:pos="0"/>
        </w:tabs>
        <w:autoSpaceDE w:val="0"/>
        <w:autoSpaceDN w:val="0"/>
        <w:adjustRightInd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bCs/>
          <w:spacing w:val="-4"/>
          <w:sz w:val="28"/>
          <w:szCs w:val="28"/>
        </w:rPr>
        <w:t xml:space="preserve">Тема 5. </w:t>
      </w:r>
      <w:r w:rsidRPr="00D0027E">
        <w:rPr>
          <w:rFonts w:ascii="Times New Roman" w:hAnsi="Times New Roman" w:cs="Times New Roman"/>
          <w:b/>
          <w:sz w:val="28"/>
          <w:szCs w:val="28"/>
        </w:rPr>
        <w:t>Первая помощь при термических, химических ожогах, отморожении, переохлаждении. Первая помощь при политравме</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Ожоговая травма, степени, первая помощь.</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ожогов, основные проявления.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Холодовая травма, степени, первая помощь.</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проявления переохлаждения (гипотермии), порядок оказания первой помощи, способы согревания.</w:t>
      </w:r>
    </w:p>
    <w:p w:rsidR="00B17DD3" w:rsidRPr="00D0027E" w:rsidRDefault="00B17DD3"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6.1. Основная литература</w:t>
      </w:r>
    </w:p>
    <w:p w:rsidR="005874DE" w:rsidRPr="00D0027E" w:rsidRDefault="005874DE"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 xml:space="preserve">1. Бесман, А. В. Выживание сотрудников МЧС России в экстремальных условиях: учебное пособие в 2 - х ч. Специальность 20.05.01 Пожарная безопасность. Направление подготовки 20.03.01 Техносферная безопасность. Ч. 2 / А. В. Бесман, В. С. Кошкаров, Б. В. Буданов. - Екатеринбург: УрИ ГПС МЧС России, 2016. - 177 с. </w:t>
      </w:r>
    </w:p>
    <w:p w:rsidR="005874DE" w:rsidRPr="00D0027E" w:rsidRDefault="005874DE" w:rsidP="005874DE">
      <w:pPr>
        <w:widowControl w:val="0"/>
        <w:autoSpaceDE w:val="0"/>
        <w:autoSpaceDN w:val="0"/>
        <w:adjustRightInd w:val="0"/>
        <w:spacing w:after="0" w:line="240" w:lineRule="auto"/>
        <w:ind w:left="709"/>
        <w:jc w:val="center"/>
        <w:rPr>
          <w:rFonts w:ascii="Times New Roman" w:hAnsi="Times New Roman" w:cs="Times New Roman"/>
          <w:b/>
          <w:sz w:val="28"/>
          <w:szCs w:val="28"/>
        </w:rPr>
      </w:pPr>
    </w:p>
    <w:p w:rsidR="005874DE" w:rsidRPr="00D0027E" w:rsidRDefault="005874DE" w:rsidP="005874DE">
      <w:pPr>
        <w:widowControl w:val="0"/>
        <w:autoSpaceDE w:val="0"/>
        <w:autoSpaceDN w:val="0"/>
        <w:adjustRightInd w:val="0"/>
        <w:spacing w:after="0" w:line="240" w:lineRule="auto"/>
        <w:ind w:left="360"/>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2A7C75" w:rsidRPr="00D0027E" w:rsidRDefault="002A7C75"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2. Атлас алгоритмов оказания первой помощи пожарными-спасателями : учеб. пособие. Специальность 280104 Пожарная безопасность. Направление подготовки 280700 Техносферная безопасность / В. А. Филиппов [и др.]. - Екатеринбург : УрИ ГПС МЧС России, 2014. - 103 с.</w:t>
      </w:r>
    </w:p>
    <w:p w:rsidR="002A7C75" w:rsidRPr="00D0027E" w:rsidRDefault="002A7C75"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3. Дутов, В. И. Медицинская подготовка. Подготовка пожарных-спасателей / В. И. Дутов, Л. Ю. Бондареко, В. В. Теребнев. - Екатеринбург : Калан. 2012. - 164 с.</w:t>
      </w:r>
    </w:p>
    <w:p w:rsidR="002A7C75" w:rsidRPr="00D0027E" w:rsidRDefault="002A7C75"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4. Бесман, А.В. Первая помощь Часть 1 [Текст ] : учебное пособие / А.В. Бесман, К.В. Пастухов, В.Н. Сащенко. –– Екатеринбург : Уральский институт ГПС МЧС России, 2018. –– 150 с.</w:t>
      </w:r>
    </w:p>
    <w:p w:rsidR="002A7C75" w:rsidRPr="00D0027E" w:rsidRDefault="002A7C75"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5. Бесман, А.В. Первая помощь Часть 2 [Текст ] : учебное пособие / А.В. Бесман, К.В. Пастухов, В.Н. Сащенко. –– Екатеринбург : Уральский институт ГПС МЧС России, 2018. –– 136 с.</w:t>
      </w:r>
    </w:p>
    <w:p w:rsidR="005874DE" w:rsidRPr="00D0027E" w:rsidRDefault="005874DE"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p>
    <w:p w:rsidR="002A7C75" w:rsidRPr="00D0027E" w:rsidRDefault="005874DE" w:rsidP="007A213A">
      <w:pPr>
        <w:widowControl w:val="0"/>
        <w:spacing w:after="0" w:line="240" w:lineRule="auto"/>
        <w:ind w:right="-1" w:firstLine="709"/>
        <w:jc w:val="center"/>
        <w:rPr>
          <w:rFonts w:ascii="Times New Roman" w:hAnsi="Times New Roman" w:cs="Times New Roman"/>
          <w:b/>
          <w:sz w:val="28"/>
          <w:szCs w:val="28"/>
        </w:rPr>
      </w:pPr>
      <w:r w:rsidRPr="00D0027E">
        <w:rPr>
          <w:rFonts w:ascii="Times New Roman" w:hAnsi="Times New Roman" w:cs="Times New Roman"/>
          <w:b/>
          <w:sz w:val="28"/>
          <w:szCs w:val="28"/>
        </w:rPr>
        <w:t>6.3. Нормативные правовые акты и нормативные документы</w:t>
      </w:r>
    </w:p>
    <w:p w:rsidR="002A7C75" w:rsidRPr="00D0027E" w:rsidRDefault="002A7C75" w:rsidP="00DA7E3B">
      <w:pPr>
        <w:pStyle w:val="a5"/>
        <w:widowControl w:val="0"/>
        <w:numPr>
          <w:ilvl w:val="0"/>
          <w:numId w:val="61"/>
        </w:numPr>
        <w:tabs>
          <w:tab w:val="left" w:pos="1276"/>
        </w:tabs>
        <w:autoSpaceDE w:val="0"/>
        <w:autoSpaceDN w:val="0"/>
        <w:adjustRightInd w:val="0"/>
        <w:ind w:left="0" w:firstLine="1134"/>
        <w:jc w:val="both"/>
        <w:rPr>
          <w:sz w:val="28"/>
          <w:szCs w:val="28"/>
          <w:lang w:eastAsia="en-US"/>
        </w:rPr>
      </w:pPr>
      <w:r w:rsidRPr="00D0027E">
        <w:rPr>
          <w:sz w:val="28"/>
          <w:szCs w:val="28"/>
          <w:lang w:eastAsia="en-US"/>
        </w:rPr>
        <w:t xml:space="preserve">Федеральный закон Российской Федерации от 21.11.2011 № </w:t>
      </w:r>
      <w:r w:rsidRPr="00D0027E">
        <w:rPr>
          <w:sz w:val="28"/>
          <w:szCs w:val="28"/>
          <w:lang w:eastAsia="en-US"/>
        </w:rPr>
        <w:lastRenderedPageBreak/>
        <w:t>323-ФЗ «Об основах охраны здоровья граждан в Российской Федерации».</w:t>
      </w:r>
      <w:hyperlink r:id="rId33" w:history="1">
        <w:r w:rsidR="004D33C1" w:rsidRPr="00D0027E">
          <w:rPr>
            <w:sz w:val="28"/>
            <w:szCs w:val="28"/>
            <w:u w:val="single"/>
          </w:rPr>
          <w:t xml:space="preserve"> </w:t>
        </w:r>
      </w:hyperlink>
      <w:r w:rsidRPr="00D0027E">
        <w:rPr>
          <w:sz w:val="28"/>
          <w:szCs w:val="28"/>
          <w:u w:val="single"/>
        </w:rPr>
        <w:t>.</w:t>
      </w:r>
    </w:p>
    <w:p w:rsidR="002A7C75" w:rsidRPr="00D0027E" w:rsidRDefault="002A7C75" w:rsidP="00DA7E3B">
      <w:pPr>
        <w:pStyle w:val="a5"/>
        <w:widowControl w:val="0"/>
        <w:numPr>
          <w:ilvl w:val="0"/>
          <w:numId w:val="61"/>
        </w:numPr>
        <w:tabs>
          <w:tab w:val="left" w:pos="1276"/>
        </w:tabs>
        <w:autoSpaceDE w:val="0"/>
        <w:autoSpaceDN w:val="0"/>
        <w:adjustRightInd w:val="0"/>
        <w:ind w:left="0" w:firstLine="1134"/>
        <w:jc w:val="both"/>
        <w:rPr>
          <w:sz w:val="28"/>
          <w:szCs w:val="28"/>
          <w:u w:val="single"/>
        </w:rPr>
      </w:pPr>
      <w:r w:rsidRPr="00D0027E">
        <w:rPr>
          <w:sz w:val="28"/>
          <w:szCs w:val="28"/>
          <w:lang w:eastAsia="en-US"/>
        </w:rPr>
        <w:t>Приказ Минздрава России от 08.10.2020 N 1080н "Об утверждении требований к комплектации медицинскими изделиями аптечки для оказания первой помощи пострадавшим в дорожно-транспортных происшествиях (автомобильной)" (Зарегистрировано в Минюсте России 09.11.2020 N 60796)</w:t>
      </w:r>
      <w:r w:rsidRPr="00D0027E">
        <w:rPr>
          <w:sz w:val="28"/>
          <w:szCs w:val="28"/>
          <w:u w:val="single"/>
        </w:rPr>
        <w:t>.</w:t>
      </w:r>
    </w:p>
    <w:p w:rsidR="005874DE" w:rsidRDefault="002A7C75" w:rsidP="00DA7E3B">
      <w:pPr>
        <w:pStyle w:val="a5"/>
        <w:widowControl w:val="0"/>
        <w:numPr>
          <w:ilvl w:val="0"/>
          <w:numId w:val="61"/>
        </w:numPr>
        <w:tabs>
          <w:tab w:val="left" w:pos="1276"/>
        </w:tabs>
        <w:autoSpaceDE w:val="0"/>
        <w:autoSpaceDN w:val="0"/>
        <w:adjustRightInd w:val="0"/>
        <w:ind w:left="0" w:firstLine="1134"/>
        <w:jc w:val="both"/>
        <w:rPr>
          <w:sz w:val="28"/>
          <w:szCs w:val="28"/>
          <w:lang w:eastAsia="en-US"/>
        </w:rPr>
      </w:pPr>
      <w:r w:rsidRPr="00D0027E">
        <w:rPr>
          <w:sz w:val="28"/>
          <w:szCs w:val="28"/>
          <w:lang w:eastAsia="en-US"/>
        </w:rPr>
        <w:t>Приказ Минздравсоцразвития России от 04.05.2012 № 477н «Об утверждении перечня состояний, при которых оказывается первая помощь, и перечня мероприятий по оказанию первой помощи».</w:t>
      </w:r>
    </w:p>
    <w:p w:rsidR="00552F00" w:rsidRPr="00D0027E" w:rsidRDefault="00552F00" w:rsidP="00552F00">
      <w:pPr>
        <w:pStyle w:val="a5"/>
        <w:widowControl w:val="0"/>
        <w:tabs>
          <w:tab w:val="left" w:pos="1276"/>
        </w:tabs>
        <w:autoSpaceDE w:val="0"/>
        <w:autoSpaceDN w:val="0"/>
        <w:adjustRightInd w:val="0"/>
        <w:ind w:left="1134"/>
        <w:jc w:val="both"/>
        <w:rPr>
          <w:sz w:val="28"/>
          <w:szCs w:val="28"/>
          <w:lang w:eastAsia="en-US"/>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ДИСЦИПЛИНА «ПСИХОЛОГИЧЕСКАЯ ПОДГОТОВКА»</w:t>
      </w:r>
    </w:p>
    <w:p w:rsidR="005874DE" w:rsidRPr="00D0027E" w:rsidRDefault="005874DE" w:rsidP="005874DE">
      <w:pPr>
        <w:widowControl w:val="0"/>
        <w:spacing w:after="0" w:line="240" w:lineRule="auto"/>
        <w:rPr>
          <w:rFonts w:ascii="Times New Roman" w:hAnsi="Times New Roman" w:cs="Times New Roman"/>
          <w:b/>
          <w:sz w:val="28"/>
          <w:szCs w:val="28"/>
        </w:rPr>
      </w:pPr>
    </w:p>
    <w:p w:rsidR="00552F00" w:rsidRPr="00D0027E" w:rsidRDefault="005874DE" w:rsidP="00552F00">
      <w:pPr>
        <w:widowControl w:val="0"/>
        <w:tabs>
          <w:tab w:val="left" w:pos="1276"/>
        </w:tabs>
        <w:spacing w:after="0" w:line="240" w:lineRule="auto"/>
        <w:jc w:val="center"/>
        <w:rPr>
          <w:rFonts w:ascii="Times New Roman" w:hAnsi="Times New Roman" w:cs="Times New Roman"/>
          <w:b/>
          <w:snapToGrid w:val="0"/>
          <w:sz w:val="28"/>
          <w:szCs w:val="28"/>
        </w:rPr>
      </w:pPr>
      <w:r w:rsidRPr="00D0027E">
        <w:rPr>
          <w:rFonts w:ascii="Times New Roman" w:hAnsi="Times New Roman" w:cs="Times New Roman"/>
          <w:b/>
          <w:snapToGrid w:val="0"/>
          <w:sz w:val="28"/>
          <w:szCs w:val="28"/>
        </w:rPr>
        <w:t>1. Цели и задачи освоения дисциплины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Целью освоения дисциплины «Психологическая подготовка» является формирование у обучающихся  соответствующей современным требованиям и нормам степени профессиональной подготовленности, необходимых компетенций, а также знаний, умений и навыков в области психологической подготовки  к решению профессиональных задач, стоящих перед водителями в повседневной профессиональной деятельности и в условиях чрезвычайной ситуации.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приобретение знаний по вопросам </w:t>
      </w:r>
      <w:r w:rsidR="00921511" w:rsidRPr="00D0027E">
        <w:rPr>
          <w:rFonts w:ascii="Times New Roman" w:hAnsi="Times New Roman" w:cs="Times New Roman"/>
          <w:sz w:val="28"/>
          <w:szCs w:val="28"/>
        </w:rPr>
        <w:t>сохранения профессионального здоровья</w:t>
      </w:r>
      <w:r w:rsidRPr="00D0027E">
        <w:rPr>
          <w:rFonts w:ascii="Times New Roman" w:hAnsi="Times New Roman" w:cs="Times New Roman"/>
          <w:sz w:val="28"/>
          <w:szCs w:val="28"/>
        </w:rPr>
        <w:t xml:space="preserve"> и профилактики негативных последстви</w:t>
      </w:r>
      <w:r w:rsidR="00921511" w:rsidRPr="00D0027E">
        <w:rPr>
          <w:rFonts w:ascii="Times New Roman" w:hAnsi="Times New Roman" w:cs="Times New Roman"/>
          <w:sz w:val="28"/>
          <w:szCs w:val="28"/>
        </w:rPr>
        <w:t>й</w:t>
      </w:r>
      <w:r w:rsidRPr="00D0027E">
        <w:rPr>
          <w:rFonts w:ascii="Times New Roman" w:hAnsi="Times New Roman" w:cs="Times New Roman"/>
          <w:sz w:val="28"/>
          <w:szCs w:val="28"/>
        </w:rPr>
        <w:t xml:space="preserve"> </w:t>
      </w:r>
      <w:r w:rsidR="00921511" w:rsidRPr="00D0027E">
        <w:rPr>
          <w:rFonts w:ascii="Times New Roman" w:hAnsi="Times New Roman" w:cs="Times New Roman"/>
          <w:sz w:val="28"/>
          <w:szCs w:val="28"/>
        </w:rPr>
        <w:t>хронического</w:t>
      </w:r>
      <w:r w:rsidRPr="00D0027E">
        <w:rPr>
          <w:rFonts w:ascii="Times New Roman" w:hAnsi="Times New Roman" w:cs="Times New Roman"/>
          <w:sz w:val="28"/>
          <w:szCs w:val="28"/>
        </w:rPr>
        <w:t xml:space="preserve"> стресса;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приобретение знаний по</w:t>
      </w:r>
      <w:r w:rsidR="00921511" w:rsidRPr="00D0027E">
        <w:rPr>
          <w:rFonts w:ascii="Times New Roman" w:hAnsi="Times New Roman" w:cs="Times New Roman"/>
          <w:sz w:val="28"/>
          <w:szCs w:val="28"/>
        </w:rPr>
        <w:t xml:space="preserve"> оказанию </w:t>
      </w:r>
      <w:r w:rsidRPr="00D0027E">
        <w:rPr>
          <w:rFonts w:ascii="Times New Roman" w:hAnsi="Times New Roman" w:cs="Times New Roman"/>
          <w:sz w:val="28"/>
          <w:szCs w:val="28"/>
        </w:rPr>
        <w:t>психологическ</w:t>
      </w:r>
      <w:r w:rsidR="00921511" w:rsidRPr="00D0027E">
        <w:rPr>
          <w:rFonts w:ascii="Times New Roman" w:hAnsi="Times New Roman" w:cs="Times New Roman"/>
          <w:sz w:val="28"/>
          <w:szCs w:val="28"/>
        </w:rPr>
        <w:t>ой поддержки пострадавших в ЧС, ДТП;</w:t>
      </w:r>
      <w:r w:rsidRPr="00D0027E">
        <w:rPr>
          <w:rFonts w:ascii="Times New Roman" w:hAnsi="Times New Roman" w:cs="Times New Roman"/>
          <w:sz w:val="28"/>
          <w:szCs w:val="28"/>
        </w:rPr>
        <w:t xml:space="preserve">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приобретение практических умений по применению приемов профилактики негативных последствий профессионального стресса;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получение навыков использования приемов саморегуляции.</w:t>
      </w:r>
    </w:p>
    <w:p w:rsidR="005874DE" w:rsidRPr="00D0027E" w:rsidRDefault="005874DE" w:rsidP="005874DE">
      <w:pPr>
        <w:pStyle w:val="a5"/>
        <w:widowControl w:val="0"/>
        <w:ind w:left="360"/>
        <w:jc w:val="center"/>
        <w:rPr>
          <w:b/>
          <w:sz w:val="28"/>
          <w:szCs w:val="28"/>
        </w:rPr>
      </w:pPr>
    </w:p>
    <w:p w:rsidR="005874DE" w:rsidRPr="00D0027E" w:rsidRDefault="005874DE" w:rsidP="005874DE">
      <w:pPr>
        <w:pStyle w:val="a5"/>
        <w:widowControl w:val="0"/>
        <w:ind w:left="360"/>
        <w:jc w:val="center"/>
        <w:rPr>
          <w:b/>
          <w:sz w:val="28"/>
          <w:szCs w:val="28"/>
        </w:rPr>
      </w:pPr>
      <w:r w:rsidRPr="00D0027E">
        <w:rPr>
          <w:b/>
          <w:sz w:val="28"/>
          <w:szCs w:val="28"/>
        </w:rPr>
        <w:t>2. 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осуществлять поиск информации, необходимой для эффективного выполнения профессиональных задач (ОК-1);</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иметь навыки оказания первой помощи (ПК-6).</w:t>
      </w:r>
    </w:p>
    <w:p w:rsidR="005874D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Pr="00D0027E"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pStyle w:val="a5"/>
        <w:widowControl w:val="0"/>
        <w:ind w:left="0"/>
        <w:jc w:val="center"/>
        <w:rPr>
          <w:b/>
          <w:sz w:val="28"/>
          <w:szCs w:val="28"/>
        </w:rPr>
      </w:pPr>
      <w:r w:rsidRPr="00D0027E">
        <w:rPr>
          <w:b/>
          <w:sz w:val="28"/>
          <w:szCs w:val="28"/>
        </w:rPr>
        <w:lastRenderedPageBreak/>
        <w:t>3. Содержание дисциплины</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4202"/>
        <w:gridCol w:w="507"/>
        <w:gridCol w:w="509"/>
        <w:gridCol w:w="841"/>
        <w:gridCol w:w="865"/>
        <w:gridCol w:w="867"/>
        <w:gridCol w:w="876"/>
      </w:tblGrid>
      <w:tr w:rsidR="005874DE" w:rsidRPr="00D0027E" w:rsidTr="00B17DD3">
        <w:trPr>
          <w:cantSplit/>
          <w:trHeight w:val="329"/>
        </w:trPr>
        <w:tc>
          <w:tcPr>
            <w:tcW w:w="262"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297" w:type="pct"/>
            <w:vMerge w:val="restart"/>
            <w:vAlign w:val="center"/>
          </w:tcPr>
          <w:p w:rsidR="005874DE" w:rsidRPr="00D0027E" w:rsidRDefault="005874DE" w:rsidP="007D322E">
            <w:pPr>
              <w:widowControl w:val="0"/>
              <w:spacing w:after="0" w:line="240" w:lineRule="auto"/>
              <w:jc w:val="center"/>
              <w:rPr>
                <w:rFonts w:ascii="Times New Roman" w:hAnsi="Times New Roman" w:cs="Times New Roman"/>
                <w:b/>
                <w:sz w:val="24"/>
                <w:szCs w:val="24"/>
              </w:rPr>
            </w:pPr>
          </w:p>
          <w:p w:rsidR="005874DE" w:rsidRPr="00D0027E" w:rsidRDefault="005874DE" w:rsidP="007D322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7D322E">
            <w:pPr>
              <w:widowControl w:val="0"/>
              <w:spacing w:after="0" w:line="240" w:lineRule="auto"/>
              <w:jc w:val="center"/>
              <w:rPr>
                <w:rFonts w:ascii="Times New Roman" w:hAnsi="Times New Roman" w:cs="Times New Roman"/>
                <w:b/>
                <w:sz w:val="24"/>
                <w:szCs w:val="24"/>
              </w:rPr>
            </w:pPr>
          </w:p>
        </w:tc>
        <w:tc>
          <w:tcPr>
            <w:tcW w:w="2441"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B17DD3">
        <w:trPr>
          <w:cantSplit/>
          <w:trHeight w:val="195"/>
        </w:trPr>
        <w:tc>
          <w:tcPr>
            <w:tcW w:w="262"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297"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77"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164"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B17DD3">
        <w:trPr>
          <w:cantSplit/>
          <w:trHeight w:val="2503"/>
        </w:trPr>
        <w:tc>
          <w:tcPr>
            <w:tcW w:w="262"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297"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77"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78"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60"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473"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74"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79"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B17DD3">
        <w:trPr>
          <w:trHeight w:val="181"/>
        </w:trPr>
        <w:tc>
          <w:tcPr>
            <w:tcW w:w="262" w:type="pct"/>
            <w:vAlign w:val="center"/>
          </w:tcPr>
          <w:p w:rsidR="005874DE" w:rsidRPr="00D0027E" w:rsidRDefault="005874DE" w:rsidP="00DA7E3B">
            <w:pPr>
              <w:widowControl w:val="0"/>
              <w:numPr>
                <w:ilvl w:val="0"/>
                <w:numId w:val="64"/>
              </w:numPr>
              <w:spacing w:after="0" w:line="240" w:lineRule="auto"/>
              <w:ind w:left="360"/>
              <w:jc w:val="center"/>
              <w:rPr>
                <w:rFonts w:ascii="Times New Roman" w:hAnsi="Times New Roman" w:cs="Times New Roman"/>
                <w:sz w:val="24"/>
                <w:szCs w:val="24"/>
              </w:rPr>
            </w:pPr>
          </w:p>
        </w:tc>
        <w:tc>
          <w:tcPr>
            <w:tcW w:w="2297" w:type="pct"/>
          </w:tcPr>
          <w:p w:rsidR="005874DE" w:rsidRPr="00D0027E" w:rsidRDefault="005874DE" w:rsidP="009540F7">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rPr>
              <w:t>Профессиональн</w:t>
            </w:r>
            <w:r w:rsidR="009540F7" w:rsidRPr="00D0027E">
              <w:rPr>
                <w:rFonts w:ascii="Times New Roman" w:hAnsi="Times New Roman" w:cs="Times New Roman"/>
                <w:bCs/>
                <w:sz w:val="24"/>
                <w:szCs w:val="24"/>
              </w:rPr>
              <w:t>ое здоровье и профессиональная надежность водителя.</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B17DD3">
        <w:trPr>
          <w:trHeight w:val="181"/>
        </w:trPr>
        <w:tc>
          <w:tcPr>
            <w:tcW w:w="262" w:type="pct"/>
            <w:vAlign w:val="center"/>
          </w:tcPr>
          <w:p w:rsidR="005874DE" w:rsidRPr="00D0027E" w:rsidRDefault="005874DE" w:rsidP="00DA7E3B">
            <w:pPr>
              <w:widowControl w:val="0"/>
              <w:numPr>
                <w:ilvl w:val="0"/>
                <w:numId w:val="64"/>
              </w:numPr>
              <w:spacing w:after="0" w:line="240" w:lineRule="auto"/>
              <w:ind w:left="360"/>
              <w:jc w:val="center"/>
              <w:rPr>
                <w:rFonts w:ascii="Times New Roman" w:hAnsi="Times New Roman" w:cs="Times New Roman"/>
                <w:sz w:val="24"/>
                <w:szCs w:val="24"/>
              </w:rPr>
            </w:pPr>
          </w:p>
        </w:tc>
        <w:tc>
          <w:tcPr>
            <w:tcW w:w="2297" w:type="pct"/>
          </w:tcPr>
          <w:p w:rsidR="005874DE" w:rsidRPr="00D0027E" w:rsidRDefault="009540F7" w:rsidP="009540F7">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Хронический стресс.</w:t>
            </w:r>
            <w:r w:rsidRPr="00D0027E">
              <w:t xml:space="preserve"> </w:t>
            </w:r>
            <w:r w:rsidRPr="00D0027E">
              <w:rPr>
                <w:rFonts w:ascii="Times New Roman" w:hAnsi="Times New Roman" w:cs="Times New Roman"/>
                <w:sz w:val="24"/>
                <w:szCs w:val="24"/>
              </w:rPr>
              <w:t>Стратегии противодействия хроническому стрессу.</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B17DD3">
        <w:trPr>
          <w:trHeight w:val="181"/>
        </w:trPr>
        <w:tc>
          <w:tcPr>
            <w:tcW w:w="262" w:type="pct"/>
            <w:vAlign w:val="center"/>
          </w:tcPr>
          <w:p w:rsidR="005874DE" w:rsidRPr="00D0027E" w:rsidRDefault="005874DE" w:rsidP="00DA7E3B">
            <w:pPr>
              <w:widowControl w:val="0"/>
              <w:numPr>
                <w:ilvl w:val="0"/>
                <w:numId w:val="64"/>
              </w:numPr>
              <w:spacing w:after="0" w:line="240" w:lineRule="auto"/>
              <w:ind w:left="360"/>
              <w:jc w:val="center"/>
              <w:rPr>
                <w:rFonts w:ascii="Times New Roman" w:hAnsi="Times New Roman" w:cs="Times New Roman"/>
                <w:sz w:val="24"/>
                <w:szCs w:val="24"/>
              </w:rPr>
            </w:pPr>
          </w:p>
        </w:tc>
        <w:tc>
          <w:tcPr>
            <w:tcW w:w="2297" w:type="pct"/>
          </w:tcPr>
          <w:p w:rsidR="005874DE" w:rsidRPr="00D0027E" w:rsidRDefault="009540F7" w:rsidP="009540F7">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rPr>
              <w:t xml:space="preserve">Методы и приемы психологической саморегуляции </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B17DD3">
        <w:trPr>
          <w:trHeight w:val="181"/>
        </w:trPr>
        <w:tc>
          <w:tcPr>
            <w:tcW w:w="262" w:type="pct"/>
            <w:vAlign w:val="center"/>
          </w:tcPr>
          <w:p w:rsidR="005874DE" w:rsidRPr="00D0027E" w:rsidRDefault="005874DE" w:rsidP="00DA7E3B">
            <w:pPr>
              <w:widowControl w:val="0"/>
              <w:numPr>
                <w:ilvl w:val="0"/>
                <w:numId w:val="64"/>
              </w:numPr>
              <w:spacing w:after="0" w:line="240" w:lineRule="auto"/>
              <w:ind w:left="360"/>
              <w:jc w:val="center"/>
              <w:rPr>
                <w:rFonts w:ascii="Times New Roman" w:hAnsi="Times New Roman" w:cs="Times New Roman"/>
                <w:sz w:val="24"/>
                <w:szCs w:val="24"/>
              </w:rPr>
            </w:pPr>
          </w:p>
        </w:tc>
        <w:tc>
          <w:tcPr>
            <w:tcW w:w="2297" w:type="pct"/>
          </w:tcPr>
          <w:p w:rsidR="005874DE" w:rsidRPr="00D0027E" w:rsidRDefault="005874DE" w:rsidP="005874DE">
            <w:pPr>
              <w:widowControl w:val="0"/>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Общие принципы общения с пострадавшими</w:t>
            </w:r>
            <w:r w:rsidR="009540F7" w:rsidRPr="00D0027E">
              <w:rPr>
                <w:rFonts w:ascii="Times New Roman" w:hAnsi="Times New Roman" w:cs="Times New Roman"/>
                <w:bCs/>
                <w:sz w:val="24"/>
                <w:szCs w:val="24"/>
              </w:rPr>
              <w:t xml:space="preserve"> в ЧС</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B17DD3">
        <w:trPr>
          <w:trHeight w:val="181"/>
        </w:trPr>
        <w:tc>
          <w:tcPr>
            <w:tcW w:w="2559"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Зачет по дисциплине </w:t>
            </w:r>
          </w:p>
        </w:tc>
        <w:tc>
          <w:tcPr>
            <w:tcW w:w="277" w:type="pct"/>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pacing w:val="2"/>
                <w:sz w:val="24"/>
                <w:szCs w:val="24"/>
              </w:rPr>
            </w:pPr>
            <w:r w:rsidRPr="00D0027E">
              <w:rPr>
                <w:rFonts w:ascii="Times New Roman" w:eastAsia="Calibri" w:hAnsi="Times New Roman" w:cs="Times New Roman"/>
                <w:spacing w:val="2"/>
                <w:sz w:val="24"/>
                <w:szCs w:val="24"/>
              </w:rPr>
              <w:t>2</w:t>
            </w:r>
          </w:p>
        </w:tc>
        <w:tc>
          <w:tcPr>
            <w:tcW w:w="278"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7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74"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B17DD3">
        <w:trPr>
          <w:trHeight w:val="108"/>
        </w:trPr>
        <w:tc>
          <w:tcPr>
            <w:tcW w:w="2559"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Итого по дисциплине </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10</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10</w:t>
            </w:r>
          </w:p>
        </w:tc>
        <w:tc>
          <w:tcPr>
            <w:tcW w:w="460"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BB17B0" w:rsidRPr="00D0027E" w:rsidRDefault="00BB17B0" w:rsidP="005874DE">
      <w:pPr>
        <w:pStyle w:val="a5"/>
        <w:widowControl w:val="0"/>
        <w:jc w:val="center"/>
        <w:rPr>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Описание содержания разделов и тем</w:t>
      </w:r>
    </w:p>
    <w:p w:rsidR="005874DE" w:rsidRPr="00D0027E" w:rsidRDefault="005874DE" w:rsidP="005874DE">
      <w:pPr>
        <w:widowControl w:val="0"/>
        <w:shd w:val="clear" w:color="auto" w:fill="FFFFFF"/>
        <w:spacing w:after="0" w:line="240" w:lineRule="auto"/>
        <w:jc w:val="center"/>
        <w:outlineLvl w:val="0"/>
        <w:rPr>
          <w:rFonts w:ascii="Times New Roman" w:hAnsi="Times New Roman" w:cs="Times New Roman"/>
          <w:b/>
          <w:bCs/>
          <w:sz w:val="28"/>
          <w:szCs w:val="28"/>
        </w:rPr>
      </w:pPr>
    </w:p>
    <w:p w:rsidR="00C7775A" w:rsidRPr="00D0027E" w:rsidRDefault="005874DE" w:rsidP="00C7775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 xml:space="preserve">Тема 1. </w:t>
      </w:r>
      <w:r w:rsidR="00C7775A" w:rsidRPr="00D0027E">
        <w:rPr>
          <w:rFonts w:ascii="Times New Roman" w:hAnsi="Times New Roman" w:cs="Times New Roman"/>
          <w:b/>
          <w:bCs/>
          <w:sz w:val="28"/>
          <w:szCs w:val="28"/>
        </w:rPr>
        <w:t>Профессиональное здоровье и профессиональная надежность водителя.</w:t>
      </w:r>
    </w:p>
    <w:p w:rsidR="00B869A7" w:rsidRPr="00D0027E" w:rsidRDefault="00C96364" w:rsidP="00C7775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Определение понятия «профессиональное здоровье». </w:t>
      </w:r>
      <w:r w:rsidR="00B869A7" w:rsidRPr="00D0027E">
        <w:rPr>
          <w:rFonts w:ascii="Times New Roman" w:hAnsi="Times New Roman" w:cs="Times New Roman"/>
          <w:sz w:val="28"/>
          <w:szCs w:val="28"/>
        </w:rPr>
        <w:t>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Принципы профилактики негативных последствий профессионального стресса. </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2. </w:t>
      </w:r>
      <w:r w:rsidR="00C7775A" w:rsidRPr="00D0027E">
        <w:rPr>
          <w:rFonts w:ascii="Times New Roman" w:hAnsi="Times New Roman" w:cs="Times New Roman"/>
          <w:b/>
          <w:sz w:val="28"/>
          <w:szCs w:val="28"/>
        </w:rPr>
        <w:t>Хронический стресс. Стратегии противодействия хроническому стрессу</w:t>
      </w:r>
    </w:p>
    <w:p w:rsidR="00B869A7" w:rsidRPr="00D0027E" w:rsidRDefault="00B869A7" w:rsidP="00B869A7">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Понятие определения стресса. Виды стресса. Стрессогенные факторы, воздействующие на водителей в процессе профессиональной деятельности. Механизмы развития хронического стресса. </w:t>
      </w:r>
      <w:r w:rsidR="00AB4354" w:rsidRPr="00D0027E">
        <w:rPr>
          <w:rFonts w:ascii="Times New Roman" w:hAnsi="Times New Roman" w:cs="Times New Roman"/>
          <w:sz w:val="28"/>
          <w:szCs w:val="28"/>
        </w:rPr>
        <w:t>Стратегии противодействия хроническому стрессу. Ресурсы для поддержания и сохранения профессионального здоровья специалиста.</w:t>
      </w:r>
      <w:r w:rsidR="0006066F" w:rsidRPr="00D0027E">
        <w:rPr>
          <w:rFonts w:ascii="Times New Roman" w:hAnsi="Times New Roman" w:cs="Times New Roman"/>
          <w:sz w:val="28"/>
          <w:szCs w:val="28"/>
        </w:rPr>
        <w:t xml:space="preserve"> </w:t>
      </w:r>
    </w:p>
    <w:p w:rsidR="005874DE" w:rsidRPr="00D0027E" w:rsidRDefault="00B869A7" w:rsidP="00B869A7">
      <w:pPr>
        <w:widowControl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Стратегии противодействия хроническому стрессу.</w:t>
      </w:r>
      <w:r w:rsidRPr="00D0027E">
        <w:t xml:space="preserve"> </w:t>
      </w:r>
      <w:r w:rsidRPr="00D0027E">
        <w:rPr>
          <w:rFonts w:ascii="Times New Roman" w:hAnsi="Times New Roman" w:cs="Times New Roman"/>
          <w:sz w:val="28"/>
          <w:szCs w:val="28"/>
        </w:rPr>
        <w:t>Ресурсы для поддержания и сохранения профессионального здоровья специалиста.</w:t>
      </w:r>
    </w:p>
    <w:p w:rsidR="005874DE" w:rsidRPr="00D0027E" w:rsidRDefault="005874DE" w:rsidP="005874DE">
      <w:pPr>
        <w:widowControl w:val="0"/>
        <w:spacing w:after="0" w:line="240" w:lineRule="auto"/>
        <w:ind w:firstLine="720"/>
        <w:jc w:val="both"/>
        <w:rPr>
          <w:rFonts w:ascii="Times New Roman" w:hAnsi="Times New Roman" w:cs="Times New Roman"/>
          <w:b/>
          <w:bCs/>
          <w:sz w:val="28"/>
          <w:szCs w:val="28"/>
        </w:rPr>
      </w:pPr>
    </w:p>
    <w:p w:rsidR="00C7775A" w:rsidRPr="00D0027E" w:rsidRDefault="005874DE" w:rsidP="00C7775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lastRenderedPageBreak/>
        <w:t xml:space="preserve">Тема 3. </w:t>
      </w:r>
      <w:r w:rsidR="00C7775A" w:rsidRPr="00D0027E">
        <w:rPr>
          <w:rFonts w:ascii="Times New Roman" w:hAnsi="Times New Roman" w:cs="Times New Roman"/>
          <w:b/>
          <w:bCs/>
          <w:sz w:val="28"/>
          <w:szCs w:val="28"/>
        </w:rPr>
        <w:t xml:space="preserve">Методы и приемы психологической саморегуляции </w:t>
      </w:r>
    </w:p>
    <w:p w:rsidR="00B869A7" w:rsidRPr="00D0027E" w:rsidRDefault="00B869A7" w:rsidP="00B869A7">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Методы и приемы саморегуляции. Мероприятия по профилактике и коррекции негативных последствий </w:t>
      </w:r>
      <w:r w:rsidR="00AB4354" w:rsidRPr="00D0027E">
        <w:rPr>
          <w:rFonts w:ascii="Times New Roman" w:hAnsi="Times New Roman" w:cs="Times New Roman"/>
          <w:sz w:val="28"/>
          <w:szCs w:val="28"/>
        </w:rPr>
        <w:t>хронического</w:t>
      </w:r>
      <w:r w:rsidRPr="00D0027E">
        <w:rPr>
          <w:rFonts w:ascii="Times New Roman" w:hAnsi="Times New Roman" w:cs="Times New Roman"/>
          <w:sz w:val="28"/>
          <w:szCs w:val="28"/>
        </w:rPr>
        <w:t xml:space="preserve"> стресса. Приемы и методы саморегуляции: дыхательная гимнастика, значение дыхания в психологической саморегуляции; нервно-мышечная релаксация; визуализация; самовнушение, управление концентрацией внимания, медитация, аутогенная тренировка, идеомоторная тренировка. </w:t>
      </w:r>
    </w:p>
    <w:p w:rsidR="005874DE" w:rsidRPr="00D0027E" w:rsidRDefault="005874DE" w:rsidP="005874DE">
      <w:pPr>
        <w:widowControl w:val="0"/>
        <w:spacing w:after="0" w:line="240" w:lineRule="auto"/>
        <w:ind w:firstLine="567"/>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4. </w:t>
      </w:r>
      <w:r w:rsidR="00C7775A" w:rsidRPr="00D0027E">
        <w:rPr>
          <w:rFonts w:ascii="Times New Roman" w:hAnsi="Times New Roman" w:cs="Times New Roman"/>
          <w:b/>
          <w:bCs/>
          <w:sz w:val="28"/>
          <w:szCs w:val="28"/>
        </w:rPr>
        <w:t>Общие принципы общения с пострадавшими в ЧС</w:t>
      </w:r>
    </w:p>
    <w:p w:rsidR="00AB4354" w:rsidRPr="00D0027E" w:rsidRDefault="00AB4354" w:rsidP="00AB4354">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Определение и виды острых стрессовых реакций (ОСР). Приемы оказания психологической поддержки пострадавшим при различных ОСР</w:t>
      </w:r>
      <w:r w:rsidR="00F66033" w:rsidRPr="00D0027E">
        <w:rPr>
          <w:rFonts w:ascii="Times New Roman" w:hAnsi="Times New Roman" w:cs="Times New Roman"/>
          <w:sz w:val="28"/>
          <w:szCs w:val="28"/>
        </w:rPr>
        <w:t>:</w:t>
      </w:r>
      <w:r w:rsidR="00F66033" w:rsidRPr="00D0027E">
        <w:t xml:space="preserve"> </w:t>
      </w:r>
      <w:r w:rsidR="00F66033" w:rsidRPr="00D0027E">
        <w:rPr>
          <w:rFonts w:ascii="Times New Roman" w:hAnsi="Times New Roman" w:cs="Times New Roman"/>
          <w:sz w:val="28"/>
          <w:szCs w:val="28"/>
        </w:rPr>
        <w:t xml:space="preserve">плаче, нервной дрожи, истероидной реакции, агрессивной реакции, психомоторном возбуждении, диссоциативном ступоре, страхе, тревоге, апатии. </w:t>
      </w:r>
      <w:r w:rsidR="00F66033" w:rsidRPr="00D0027E">
        <w:t xml:space="preserve"> </w:t>
      </w:r>
      <w:r w:rsidR="00F66033" w:rsidRPr="00D0027E">
        <w:rPr>
          <w:rFonts w:ascii="Times New Roman" w:hAnsi="Times New Roman" w:cs="Times New Roman"/>
          <w:sz w:val="28"/>
          <w:szCs w:val="28"/>
        </w:rPr>
        <w:t>Приемы активного слушания.</w:t>
      </w:r>
    </w:p>
    <w:p w:rsidR="00F66033" w:rsidRPr="00D0027E" w:rsidRDefault="00F66033" w:rsidP="005874DE">
      <w:pPr>
        <w:widowControl w:val="0"/>
        <w:spacing w:after="0" w:line="240" w:lineRule="auto"/>
        <w:ind w:firstLine="567"/>
        <w:jc w:val="both"/>
        <w:rPr>
          <w:rFonts w:ascii="Times New Roman" w:hAnsi="Times New Roman" w:cs="Times New Roman"/>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C96364" w:rsidRPr="00D0027E" w:rsidRDefault="005874DE" w:rsidP="00C9636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 xml:space="preserve">Тема 1. </w:t>
      </w:r>
      <w:r w:rsidR="00C96364" w:rsidRPr="00D0027E">
        <w:rPr>
          <w:rFonts w:ascii="Times New Roman" w:hAnsi="Times New Roman" w:cs="Times New Roman"/>
          <w:b/>
          <w:bCs/>
          <w:sz w:val="28"/>
          <w:szCs w:val="28"/>
        </w:rPr>
        <w:t>Профессиональное здоровье и профессиональная надежность водителя.</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Определение понятия «профессиональное здоровье».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Профессионально важные качества водителя транспортного средства, оборудованного специальными световыми и звуковыми сигналами. </w:t>
      </w:r>
    </w:p>
    <w:p w:rsidR="00C96364" w:rsidRPr="00D0027E" w:rsidRDefault="00C96364" w:rsidP="00DA7E3B">
      <w:pPr>
        <w:pStyle w:val="a5"/>
        <w:widowControl w:val="0"/>
        <w:numPr>
          <w:ilvl w:val="0"/>
          <w:numId w:val="65"/>
        </w:numPr>
        <w:jc w:val="both"/>
        <w:rPr>
          <w:sz w:val="28"/>
          <w:szCs w:val="28"/>
        </w:rPr>
      </w:pPr>
      <w:r w:rsidRPr="00D0027E">
        <w:rPr>
          <w:sz w:val="28"/>
          <w:szCs w:val="28"/>
        </w:rPr>
        <w:t>Профессиональная надежность водителя и условия ее развития.</w:t>
      </w:r>
    </w:p>
    <w:p w:rsidR="005874DE" w:rsidRPr="00D0027E" w:rsidRDefault="005874DE" w:rsidP="005874DE">
      <w:pPr>
        <w:pStyle w:val="af"/>
        <w:widowControl w:val="0"/>
        <w:tabs>
          <w:tab w:val="left" w:pos="800"/>
          <w:tab w:val="left" w:pos="3675"/>
        </w:tabs>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2. </w:t>
      </w:r>
      <w:r w:rsidR="00C96364" w:rsidRPr="00D0027E">
        <w:rPr>
          <w:rFonts w:ascii="Times New Roman" w:hAnsi="Times New Roman" w:cs="Times New Roman"/>
          <w:b/>
          <w:sz w:val="28"/>
          <w:szCs w:val="28"/>
        </w:rPr>
        <w:t>Хронический стресс. Стратегии противодействия хроническому стрессу</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Определение понятия «стресс». Виды стресса.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Стрессогенные факторы, воздействующие на водителей в процессе профессиональной деятельности.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Механизмы развития хронического стресса.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Факторы риска развития профессионального стресса. </w:t>
      </w:r>
    </w:p>
    <w:p w:rsidR="00C96364" w:rsidRPr="00D0027E" w:rsidRDefault="00C96364" w:rsidP="00DA7E3B">
      <w:pPr>
        <w:pStyle w:val="a5"/>
        <w:widowControl w:val="0"/>
        <w:numPr>
          <w:ilvl w:val="0"/>
          <w:numId w:val="65"/>
        </w:numPr>
        <w:jc w:val="both"/>
        <w:rPr>
          <w:sz w:val="28"/>
          <w:szCs w:val="28"/>
        </w:rPr>
      </w:pPr>
      <w:r w:rsidRPr="00D0027E">
        <w:rPr>
          <w:sz w:val="28"/>
          <w:szCs w:val="28"/>
        </w:rPr>
        <w:t>Система профилактики профессионального стресса в системе МЧС России.</w:t>
      </w:r>
    </w:p>
    <w:p w:rsidR="00C96364" w:rsidRPr="00D0027E" w:rsidRDefault="00C96364" w:rsidP="00DA7E3B">
      <w:pPr>
        <w:pStyle w:val="a5"/>
        <w:widowControl w:val="0"/>
        <w:numPr>
          <w:ilvl w:val="0"/>
          <w:numId w:val="65"/>
        </w:numPr>
        <w:jc w:val="both"/>
        <w:rPr>
          <w:sz w:val="28"/>
          <w:szCs w:val="28"/>
        </w:rPr>
      </w:pPr>
      <w:r w:rsidRPr="00D0027E">
        <w:rPr>
          <w:sz w:val="28"/>
          <w:szCs w:val="28"/>
        </w:rPr>
        <w:t>Стратегии противодействия хроническому стрессу.</w:t>
      </w:r>
      <w:r w:rsidRPr="00D0027E">
        <w:t xml:space="preserve"> </w:t>
      </w:r>
    </w:p>
    <w:p w:rsidR="00C96364" w:rsidRPr="00D0027E" w:rsidRDefault="00C96364" w:rsidP="00DA7E3B">
      <w:pPr>
        <w:pStyle w:val="a5"/>
        <w:widowControl w:val="0"/>
        <w:numPr>
          <w:ilvl w:val="0"/>
          <w:numId w:val="65"/>
        </w:numPr>
        <w:jc w:val="both"/>
        <w:rPr>
          <w:sz w:val="28"/>
          <w:szCs w:val="28"/>
        </w:rPr>
      </w:pPr>
      <w:r w:rsidRPr="00D0027E">
        <w:rPr>
          <w:sz w:val="28"/>
          <w:szCs w:val="28"/>
        </w:rPr>
        <w:t>Ресурсы для поддержания и сохранения профессионального здоровья специалиста.</w:t>
      </w:r>
    </w:p>
    <w:p w:rsidR="005874DE" w:rsidRPr="00D0027E" w:rsidRDefault="005874DE" w:rsidP="005874DE">
      <w:pPr>
        <w:widowControl w:val="0"/>
        <w:tabs>
          <w:tab w:val="num" w:pos="0"/>
          <w:tab w:val="left" w:pos="1134"/>
        </w:tabs>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3. </w:t>
      </w:r>
      <w:r w:rsidR="00C96364" w:rsidRPr="00D0027E">
        <w:rPr>
          <w:rFonts w:ascii="Times New Roman" w:hAnsi="Times New Roman" w:cs="Times New Roman"/>
          <w:b/>
          <w:bCs/>
          <w:sz w:val="28"/>
          <w:szCs w:val="28"/>
        </w:rPr>
        <w:t>Методы и приемы психологической саморегуляции</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 Методы и приемы саморегуляции.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 Мероприятия по профилактике и коррекции негативных последствий профессионального стресса.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 Дыхательная гимнастика, значение дыхания в психологической саморегуляции; </w:t>
      </w:r>
    </w:p>
    <w:p w:rsidR="00C96364" w:rsidRPr="00D0027E" w:rsidRDefault="00C96364" w:rsidP="00DA7E3B">
      <w:pPr>
        <w:pStyle w:val="a5"/>
        <w:widowControl w:val="0"/>
        <w:numPr>
          <w:ilvl w:val="0"/>
          <w:numId w:val="65"/>
        </w:numPr>
        <w:jc w:val="both"/>
        <w:rPr>
          <w:sz w:val="28"/>
          <w:szCs w:val="28"/>
        </w:rPr>
      </w:pPr>
      <w:r w:rsidRPr="00D0027E">
        <w:rPr>
          <w:sz w:val="28"/>
          <w:szCs w:val="28"/>
        </w:rPr>
        <w:lastRenderedPageBreak/>
        <w:t xml:space="preserve"> Нервно-мышечная релаксация как метод саморегуляции;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 Визуализация как метод саморегуляции; </w:t>
      </w:r>
    </w:p>
    <w:p w:rsidR="001B4764" w:rsidRPr="00D0027E" w:rsidRDefault="001B4764" w:rsidP="00DA7E3B">
      <w:pPr>
        <w:pStyle w:val="a5"/>
        <w:widowControl w:val="0"/>
        <w:numPr>
          <w:ilvl w:val="0"/>
          <w:numId w:val="65"/>
        </w:numPr>
        <w:jc w:val="both"/>
        <w:rPr>
          <w:sz w:val="28"/>
          <w:szCs w:val="28"/>
        </w:rPr>
      </w:pPr>
      <w:r w:rsidRPr="00D0027E">
        <w:rPr>
          <w:sz w:val="28"/>
          <w:szCs w:val="28"/>
        </w:rPr>
        <w:t xml:space="preserve"> С</w:t>
      </w:r>
      <w:r w:rsidR="00C96364" w:rsidRPr="00D0027E">
        <w:rPr>
          <w:sz w:val="28"/>
          <w:szCs w:val="28"/>
        </w:rPr>
        <w:t xml:space="preserve">амовнушение как метод саморегуляции, </w:t>
      </w:r>
    </w:p>
    <w:p w:rsidR="001B4764" w:rsidRPr="00D0027E" w:rsidRDefault="001B4764" w:rsidP="00DA7E3B">
      <w:pPr>
        <w:pStyle w:val="a5"/>
        <w:widowControl w:val="0"/>
        <w:numPr>
          <w:ilvl w:val="0"/>
          <w:numId w:val="65"/>
        </w:numPr>
        <w:jc w:val="both"/>
        <w:rPr>
          <w:sz w:val="28"/>
          <w:szCs w:val="28"/>
        </w:rPr>
      </w:pPr>
      <w:r w:rsidRPr="00D0027E">
        <w:rPr>
          <w:sz w:val="28"/>
          <w:szCs w:val="28"/>
        </w:rPr>
        <w:t xml:space="preserve"> У</w:t>
      </w:r>
      <w:r w:rsidR="00C96364" w:rsidRPr="00D0027E">
        <w:rPr>
          <w:sz w:val="28"/>
          <w:szCs w:val="28"/>
        </w:rPr>
        <w:t>правление концентрацией внимания</w:t>
      </w:r>
      <w:r w:rsidRPr="00D0027E">
        <w:rPr>
          <w:sz w:val="28"/>
          <w:szCs w:val="28"/>
        </w:rPr>
        <w:t>.</w:t>
      </w:r>
      <w:r w:rsidR="00C96364" w:rsidRPr="00D0027E">
        <w:rPr>
          <w:sz w:val="28"/>
          <w:szCs w:val="28"/>
        </w:rPr>
        <w:t xml:space="preserve"> </w:t>
      </w:r>
    </w:p>
    <w:p w:rsidR="001B4764" w:rsidRPr="00D0027E" w:rsidRDefault="00C96364" w:rsidP="00DA7E3B">
      <w:pPr>
        <w:pStyle w:val="a5"/>
        <w:widowControl w:val="0"/>
        <w:numPr>
          <w:ilvl w:val="0"/>
          <w:numId w:val="65"/>
        </w:numPr>
        <w:jc w:val="both"/>
        <w:rPr>
          <w:sz w:val="28"/>
          <w:szCs w:val="28"/>
        </w:rPr>
      </w:pPr>
      <w:r w:rsidRPr="00D0027E">
        <w:rPr>
          <w:sz w:val="28"/>
          <w:szCs w:val="28"/>
        </w:rPr>
        <w:t xml:space="preserve">медитация как метод саморегуляции, </w:t>
      </w:r>
    </w:p>
    <w:p w:rsidR="001B4764" w:rsidRPr="00D0027E" w:rsidRDefault="001B4764" w:rsidP="00DA7E3B">
      <w:pPr>
        <w:pStyle w:val="a5"/>
        <w:widowControl w:val="0"/>
        <w:numPr>
          <w:ilvl w:val="0"/>
          <w:numId w:val="65"/>
        </w:numPr>
        <w:jc w:val="both"/>
        <w:rPr>
          <w:sz w:val="28"/>
          <w:szCs w:val="28"/>
        </w:rPr>
      </w:pPr>
      <w:r w:rsidRPr="00D0027E">
        <w:rPr>
          <w:sz w:val="28"/>
          <w:szCs w:val="28"/>
        </w:rPr>
        <w:t xml:space="preserve"> А</w:t>
      </w:r>
      <w:r w:rsidR="00C96364" w:rsidRPr="00D0027E">
        <w:rPr>
          <w:sz w:val="28"/>
          <w:szCs w:val="28"/>
        </w:rPr>
        <w:t>утогенная тренировка</w:t>
      </w:r>
      <w:r w:rsidRPr="00D0027E">
        <w:rPr>
          <w:sz w:val="28"/>
          <w:szCs w:val="28"/>
        </w:rPr>
        <w:t>.</w:t>
      </w:r>
      <w:r w:rsidR="00C96364" w:rsidRPr="00D0027E">
        <w:rPr>
          <w:sz w:val="28"/>
          <w:szCs w:val="28"/>
        </w:rPr>
        <w:t xml:space="preserve"> </w:t>
      </w:r>
    </w:p>
    <w:p w:rsidR="00C96364" w:rsidRPr="00D0027E" w:rsidRDefault="001B4764" w:rsidP="00DA7E3B">
      <w:pPr>
        <w:pStyle w:val="a5"/>
        <w:widowControl w:val="0"/>
        <w:numPr>
          <w:ilvl w:val="0"/>
          <w:numId w:val="65"/>
        </w:numPr>
        <w:jc w:val="both"/>
        <w:rPr>
          <w:sz w:val="28"/>
          <w:szCs w:val="28"/>
        </w:rPr>
      </w:pPr>
      <w:r w:rsidRPr="00D0027E">
        <w:rPr>
          <w:sz w:val="28"/>
          <w:szCs w:val="28"/>
        </w:rPr>
        <w:t xml:space="preserve"> И</w:t>
      </w:r>
      <w:r w:rsidR="00C96364" w:rsidRPr="00D0027E">
        <w:rPr>
          <w:sz w:val="28"/>
          <w:szCs w:val="28"/>
        </w:rPr>
        <w:t xml:space="preserve">деомоторная тренировка. </w:t>
      </w:r>
    </w:p>
    <w:p w:rsidR="005874DE" w:rsidRPr="00D0027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4. </w:t>
      </w:r>
      <w:r w:rsidR="00C96364" w:rsidRPr="00D0027E">
        <w:rPr>
          <w:rFonts w:ascii="Times New Roman" w:hAnsi="Times New Roman" w:cs="Times New Roman"/>
          <w:b/>
          <w:bCs/>
          <w:sz w:val="28"/>
          <w:szCs w:val="28"/>
        </w:rPr>
        <w:t>Общие принципы общения с пострадавшими в ЧС</w:t>
      </w:r>
    </w:p>
    <w:p w:rsidR="00C96364" w:rsidRPr="00D0027E" w:rsidRDefault="00C41854" w:rsidP="00DA7E3B">
      <w:pPr>
        <w:pStyle w:val="a5"/>
        <w:widowControl w:val="0"/>
        <w:numPr>
          <w:ilvl w:val="0"/>
          <w:numId w:val="65"/>
        </w:numPr>
        <w:jc w:val="both"/>
        <w:rPr>
          <w:sz w:val="28"/>
          <w:szCs w:val="28"/>
        </w:rPr>
      </w:pPr>
      <w:r w:rsidRPr="00D0027E">
        <w:rPr>
          <w:sz w:val="28"/>
          <w:szCs w:val="28"/>
        </w:rPr>
        <w:t xml:space="preserve">Определение и виды острых стрессовых реакций (ОСР). </w:t>
      </w:r>
    </w:p>
    <w:p w:rsidR="00C96364" w:rsidRPr="00D0027E" w:rsidRDefault="00C41854" w:rsidP="00DA7E3B">
      <w:pPr>
        <w:pStyle w:val="a5"/>
        <w:widowControl w:val="0"/>
        <w:numPr>
          <w:ilvl w:val="0"/>
          <w:numId w:val="65"/>
        </w:numPr>
        <w:jc w:val="both"/>
        <w:rPr>
          <w:sz w:val="28"/>
          <w:szCs w:val="28"/>
        </w:rPr>
      </w:pPr>
      <w:r w:rsidRPr="00D0027E">
        <w:rPr>
          <w:sz w:val="28"/>
          <w:szCs w:val="28"/>
        </w:rPr>
        <w:t>Приемы оказания психологической поддержки пострадавшим при различных ОСР</w:t>
      </w:r>
      <w:r w:rsidR="00C96364" w:rsidRPr="00D0027E">
        <w:rPr>
          <w:sz w:val="28"/>
          <w:szCs w:val="28"/>
        </w:rPr>
        <w:t>.</w:t>
      </w:r>
    </w:p>
    <w:p w:rsidR="00C96364" w:rsidRPr="00D0027E" w:rsidRDefault="00C96364"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506872" w:rsidRPr="00D0027E" w:rsidRDefault="00506872"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tabs>
          <w:tab w:val="left" w:pos="1134"/>
        </w:tabs>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6.1. Основная литература</w:t>
      </w:r>
    </w:p>
    <w:p w:rsidR="007A213A" w:rsidRPr="00D0027E" w:rsidRDefault="007A213A" w:rsidP="00DA7E3B">
      <w:pPr>
        <w:widowControl w:val="0"/>
        <w:numPr>
          <w:ilvl w:val="0"/>
          <w:numId w:val="117"/>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Демченко, О. Ю. Профессионально-психологические аспекты проявления и регуляции психических состояний сотрудников Государственной противопожарной службы МЧС России: учебное пособие. Допущено МЧС России / О. Ю. Демченко, Ю. С. Газизова. - Екатеринбург: УрИ ГПС МЧС России, 2016. - 228 с.</w:t>
      </w:r>
    </w:p>
    <w:p w:rsidR="001B4764" w:rsidRPr="00D0027E" w:rsidRDefault="001B4764" w:rsidP="00DA7E3B">
      <w:pPr>
        <w:widowControl w:val="0"/>
        <w:numPr>
          <w:ilvl w:val="0"/>
          <w:numId w:val="117"/>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Учебное пособие по психологической подготовке для пожарных и спасателей – М.: ФКУ ЦЭПП МЧС России, 2021. – 113 с. </w:t>
      </w:r>
    </w:p>
    <w:p w:rsidR="007A213A" w:rsidRPr="00D0027E" w:rsidRDefault="007A213A" w:rsidP="00DA7E3B">
      <w:pPr>
        <w:widowControl w:val="0"/>
        <w:numPr>
          <w:ilvl w:val="0"/>
          <w:numId w:val="117"/>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Учебное пособие по дисциплине «Экстремальная психология» для курсантов МЧС России: учебное пособие / М. С. Талмач [и др.]; ред. Ю. С. Шойгу. - М.: ФГБУ ВНИИ ГОЧС (ФЦ), 2017. - 228 с.</w:t>
      </w:r>
    </w:p>
    <w:p w:rsidR="005874DE" w:rsidRPr="00D0027E" w:rsidRDefault="005874DE" w:rsidP="00475B3A">
      <w:pPr>
        <w:widowControl w:val="0"/>
        <w:tabs>
          <w:tab w:val="left" w:pos="1134"/>
        </w:tabs>
        <w:spacing w:after="0" w:line="240" w:lineRule="auto"/>
        <w:ind w:firstLine="709"/>
        <w:jc w:val="center"/>
        <w:rPr>
          <w:rFonts w:ascii="Times New Roman" w:hAnsi="Times New Roman" w:cs="Times New Roman"/>
          <w:b/>
          <w:sz w:val="28"/>
          <w:szCs w:val="28"/>
        </w:rPr>
      </w:pPr>
    </w:p>
    <w:p w:rsidR="005874DE" w:rsidRPr="00D0027E" w:rsidRDefault="005874DE" w:rsidP="00475B3A">
      <w:pPr>
        <w:widowControl w:val="0"/>
        <w:tabs>
          <w:tab w:val="left" w:pos="1134"/>
        </w:tabs>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Дмитриев, А. В. Конфликтология : учебник : рекомендовано УМО по образованию в области инновационных междисциплинарных образовательных программ в качестве учебника / А. В. Дмитриев. -3-е изд., перераб. - М. : Альфа-М;  М. : ИНФРА-М, 2013. - 336 с. </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Красникова, Е. А. Этика и психология профессиональной деятельности : учебник / Е. А. Красникова. - М. : Форум, 2005. - 208 с. </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рекомендации «Методические сценарии  учебных занятий по психологической подготовке сотрудников ВГСЧ» : метод. рекомендации / Е. Т. Пак; под ред. И. Н. Елисеева. - М. : ФГБУ Объединенная редакция МЧС России, 2012. - 120 с.</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Осухова, Н. Г. Психологическая помощь в трудных и экстремальных ситуациях : учеб. пособие / Н. Г. Осухова. - М. : Академия, 2005. -  288 с.</w:t>
      </w:r>
    </w:p>
    <w:p w:rsidR="007A213A" w:rsidRPr="00D0027E" w:rsidRDefault="007A213A" w:rsidP="00DA7E3B">
      <w:pPr>
        <w:widowControl w:val="0"/>
        <w:numPr>
          <w:ilvl w:val="0"/>
          <w:numId w:val="117"/>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Психологическая подготовка [Текст] : курс лекций  для категории слушателей профессиональной подготовки по профессии 16781 «Пожарный» /авт.-сост.  И. Г. Шевелева.  -  Екатеринбург : Уральский </w:t>
      </w:r>
      <w:r w:rsidRPr="00D0027E">
        <w:rPr>
          <w:rFonts w:ascii="Times New Roman" w:hAnsi="Times New Roman" w:cs="Times New Roman"/>
          <w:sz w:val="28"/>
          <w:szCs w:val="28"/>
        </w:rPr>
        <w:lastRenderedPageBreak/>
        <w:t>институт ГПС МЧС России, 2016. – 129 с.</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Психология и педагогика. Военная психология : учебник для вузов / под ред. А. Г. Маклакова. - СПб. : Питер, 2007. - 464 с. </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Психология экстремальных ситуаций для спасателей и пожарных / под общей ред. Ю. С. Шойгу. - М. : Смысл, 2007. - 319 с.</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Самонов, А. П. Психология для пожарных / А. П. Самонов. – Пермь : Звезда, 1999. - 600 с.</w:t>
      </w:r>
    </w:p>
    <w:p w:rsidR="00506872" w:rsidRPr="00D0027E" w:rsidRDefault="00506872" w:rsidP="00475B3A">
      <w:pPr>
        <w:widowControl w:val="0"/>
        <w:tabs>
          <w:tab w:val="left" w:pos="426"/>
          <w:tab w:val="left" w:pos="1134"/>
          <w:tab w:val="left" w:pos="1276"/>
        </w:tabs>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widowControl w:val="0"/>
        <w:shd w:val="clear" w:color="auto" w:fill="FFFFFF"/>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ДИСЦИПЛИНА «ОХРАНА ТРУДА И ЭЛЕКТРОБЕЗОПАСНОСТЬ В ЭЛЕКТРОУСТАНОВКАХ»</w:t>
      </w:r>
    </w:p>
    <w:p w:rsidR="005874DE" w:rsidRPr="00D0027E" w:rsidRDefault="005874DE" w:rsidP="00E84D56">
      <w:pPr>
        <w:widowControl w:val="0"/>
        <w:tabs>
          <w:tab w:val="left" w:pos="1276"/>
        </w:tabs>
        <w:spacing w:after="0" w:line="240" w:lineRule="auto"/>
        <w:jc w:val="center"/>
        <w:rPr>
          <w:rFonts w:ascii="Times New Roman" w:hAnsi="Times New Roman" w:cs="Times New Roman"/>
          <w:b/>
          <w:snapToGrid w:val="0"/>
          <w:sz w:val="28"/>
          <w:szCs w:val="28"/>
        </w:rPr>
      </w:pPr>
    </w:p>
    <w:p w:rsidR="005874DE" w:rsidRPr="00D0027E" w:rsidRDefault="005874DE" w:rsidP="00E84D56">
      <w:pPr>
        <w:widowControl w:val="0"/>
        <w:tabs>
          <w:tab w:val="left" w:pos="1276"/>
        </w:tabs>
        <w:spacing w:after="0" w:line="240" w:lineRule="auto"/>
        <w:jc w:val="center"/>
        <w:rPr>
          <w:rFonts w:ascii="Times New Roman" w:hAnsi="Times New Roman" w:cs="Times New Roman"/>
          <w:b/>
          <w:snapToGrid w:val="0"/>
          <w:sz w:val="28"/>
          <w:szCs w:val="28"/>
        </w:rPr>
      </w:pPr>
      <w:r w:rsidRPr="00D0027E">
        <w:rPr>
          <w:rFonts w:ascii="Times New Roman" w:hAnsi="Times New Roman" w:cs="Times New Roman"/>
          <w:b/>
          <w:snapToGrid w:val="0"/>
          <w:sz w:val="28"/>
          <w:szCs w:val="28"/>
        </w:rPr>
        <w:t>1. Цели и задачи освоения дисциплины</w:t>
      </w:r>
    </w:p>
    <w:p w:rsidR="005874DE" w:rsidRPr="00D0027E" w:rsidRDefault="005874DE" w:rsidP="005874DE">
      <w:pPr>
        <w:widowControl w:val="0"/>
        <w:shd w:val="clear" w:color="auto" w:fill="FFFFFF"/>
        <w:tabs>
          <w:tab w:val="num" w:pos="0"/>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Целью освоения дисциплины «Охрана труда и электробезопасность в электроустановках» является формирование у слушателей знаний и умений для решения вопросов, связанных с охраной труда на рабочем месте, безопасной эксплуатацией электроустановок и электрооборудования, стоящего на вооружении в подразделениях ФПС ГПС.</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Для достижения данной цели предусматривается решение следующих основных задач: </w:t>
      </w:r>
    </w:p>
    <w:p w:rsidR="005874DE" w:rsidRPr="00D0027E" w:rsidRDefault="005874DE" w:rsidP="00DA7E3B">
      <w:pPr>
        <w:widowControl w:val="0"/>
        <w:numPr>
          <w:ilvl w:val="0"/>
          <w:numId w:val="58"/>
        </w:numPr>
        <w:shd w:val="clear" w:color="auto" w:fill="FFFFFF"/>
        <w:tabs>
          <w:tab w:val="left" w:pos="900"/>
          <w:tab w:val="left" w:pos="993"/>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изучение </w:t>
      </w:r>
      <w:r w:rsidRPr="00D0027E">
        <w:rPr>
          <w:rFonts w:ascii="Times New Roman" w:hAnsi="Times New Roman" w:cs="Times New Roman"/>
          <w:snapToGrid w:val="0"/>
          <w:sz w:val="28"/>
          <w:szCs w:val="28"/>
        </w:rPr>
        <w:t xml:space="preserve">причин возникновения потенциальных источников зажигания, связанных с прохождением электрического тока; </w:t>
      </w:r>
    </w:p>
    <w:p w:rsidR="005874DE" w:rsidRPr="00D0027E" w:rsidRDefault="005874DE" w:rsidP="00DA7E3B">
      <w:pPr>
        <w:widowControl w:val="0"/>
        <w:numPr>
          <w:ilvl w:val="0"/>
          <w:numId w:val="58"/>
        </w:numPr>
        <w:shd w:val="clear" w:color="auto" w:fill="FFFFFF"/>
        <w:tabs>
          <w:tab w:val="left" w:pos="900"/>
          <w:tab w:val="left" w:pos="993"/>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изучение назначения, устройства и принципа действия основных силовых и осветительных электроустановок;</w:t>
      </w:r>
    </w:p>
    <w:p w:rsidR="005874DE" w:rsidRPr="00D0027E" w:rsidRDefault="005874DE" w:rsidP="00DA7E3B">
      <w:pPr>
        <w:widowControl w:val="0"/>
        <w:numPr>
          <w:ilvl w:val="0"/>
          <w:numId w:val="58"/>
        </w:numPr>
        <w:shd w:val="clear" w:color="auto" w:fill="FFFFFF"/>
        <w:tabs>
          <w:tab w:val="left" w:pos="540"/>
          <w:tab w:val="left" w:pos="720"/>
          <w:tab w:val="left" w:pos="900"/>
        </w:tabs>
        <w:suppressAutoHyphens/>
        <w:autoSpaceDE w:val="0"/>
        <w:autoSpaceDN w:val="0"/>
        <w:spacing w:after="0" w:line="240" w:lineRule="auto"/>
        <w:ind w:right="55"/>
        <w:jc w:val="both"/>
        <w:rPr>
          <w:rFonts w:ascii="Times New Roman" w:hAnsi="Times New Roman" w:cs="Times New Roman"/>
          <w:sz w:val="28"/>
          <w:szCs w:val="28"/>
        </w:rPr>
      </w:pPr>
      <w:r w:rsidRPr="00D0027E">
        <w:rPr>
          <w:rFonts w:ascii="Times New Roman" w:hAnsi="Times New Roman" w:cs="Times New Roman"/>
          <w:sz w:val="28"/>
          <w:szCs w:val="28"/>
        </w:rPr>
        <w:t>овладение методами оценки пожарной опасности электроустановок и принципов обеспечения пожарной безопасности электроустановок, устройств защиты от статического электричества;</w:t>
      </w:r>
    </w:p>
    <w:p w:rsidR="005874DE" w:rsidRPr="00D0027E" w:rsidRDefault="005874DE" w:rsidP="00DA7E3B">
      <w:pPr>
        <w:pStyle w:val="ab"/>
        <w:widowControl w:val="0"/>
        <w:numPr>
          <w:ilvl w:val="0"/>
          <w:numId w:val="58"/>
        </w:numPr>
        <w:shd w:val="clear" w:color="auto" w:fill="FFFFFF"/>
        <w:tabs>
          <w:tab w:val="left" w:pos="0"/>
          <w:tab w:val="left" w:pos="720"/>
          <w:tab w:val="left" w:pos="900"/>
        </w:tabs>
        <w:suppressAutoHyphens/>
        <w:autoSpaceDE w:val="0"/>
        <w:autoSpaceDN w:val="0"/>
        <w:spacing w:after="0"/>
        <w:ind w:right="55"/>
        <w:jc w:val="both"/>
        <w:rPr>
          <w:rFonts w:ascii="Times New Roman" w:hAnsi="Times New Roman" w:cs="Times New Roman"/>
          <w:sz w:val="28"/>
          <w:szCs w:val="28"/>
        </w:rPr>
      </w:pPr>
      <w:r w:rsidRPr="00D0027E">
        <w:rPr>
          <w:rFonts w:ascii="Times New Roman" w:hAnsi="Times New Roman" w:cs="Times New Roman"/>
          <w:sz w:val="28"/>
          <w:szCs w:val="28"/>
        </w:rPr>
        <w:t>овладение методами оценки соответствия электроустановок требованиям по обеспечению пожарной безопасности.</w:t>
      </w:r>
    </w:p>
    <w:p w:rsidR="005874DE" w:rsidRPr="00D0027E" w:rsidRDefault="005874DE" w:rsidP="005874DE">
      <w:pPr>
        <w:widowControl w:val="0"/>
        <w:spacing w:after="0" w:line="240" w:lineRule="auto"/>
        <w:rPr>
          <w:rFonts w:ascii="Times New Roman" w:hAnsi="Times New Roman" w:cs="Times New Roman"/>
          <w:sz w:val="28"/>
          <w:szCs w:val="28"/>
        </w:rPr>
      </w:pPr>
    </w:p>
    <w:p w:rsidR="005874DE" w:rsidRPr="00D0027E" w:rsidRDefault="005874DE" w:rsidP="005874DE">
      <w:pPr>
        <w:pStyle w:val="a5"/>
        <w:widowControl w:val="0"/>
        <w:ind w:left="360"/>
        <w:jc w:val="center"/>
        <w:rPr>
          <w:b/>
          <w:sz w:val="28"/>
          <w:szCs w:val="28"/>
        </w:rPr>
      </w:pPr>
      <w:r w:rsidRPr="00D0027E">
        <w:rPr>
          <w:b/>
          <w:sz w:val="28"/>
          <w:szCs w:val="28"/>
        </w:rPr>
        <w:t>2. 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нести службу в пожарных подразделениях в рамках функциональных обязанностей  (ПК-1);</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применение изолирующих электрозащитных средств от поражения электрическим током, воздействия электрической дуги и электромагнитного поля. (ПК-5);</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иметь навыки оказания первой помощи (ПК-6).</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выполнять боевые действия по тушению пожаров и проведению аварийно-спасательных работы (ПК-7).</w:t>
      </w:r>
    </w:p>
    <w:p w:rsidR="00475B3A" w:rsidRDefault="00475B3A"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Pr="00D0027E"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pStyle w:val="a5"/>
        <w:widowControl w:val="0"/>
        <w:ind w:left="0"/>
        <w:jc w:val="center"/>
        <w:rPr>
          <w:b/>
          <w:sz w:val="28"/>
          <w:szCs w:val="28"/>
        </w:rPr>
      </w:pPr>
      <w:r w:rsidRPr="00D0027E">
        <w:rPr>
          <w:b/>
          <w:sz w:val="28"/>
          <w:szCs w:val="28"/>
        </w:rPr>
        <w:lastRenderedPageBreak/>
        <w:t>3. Содержание дисциплины</w:t>
      </w:r>
    </w:p>
    <w:tbl>
      <w:tblPr>
        <w:tblpPr w:leftFromText="180" w:rightFromText="180" w:vertAnchor="text" w:tblpY="1"/>
        <w:tblOverlap w:val="neve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4212"/>
        <w:gridCol w:w="505"/>
        <w:gridCol w:w="507"/>
        <w:gridCol w:w="765"/>
        <w:gridCol w:w="745"/>
        <w:gridCol w:w="865"/>
        <w:gridCol w:w="872"/>
      </w:tblGrid>
      <w:tr w:rsidR="005874DE" w:rsidRPr="00D0027E" w:rsidTr="005874DE">
        <w:trPr>
          <w:cantSplit/>
          <w:trHeight w:val="329"/>
        </w:trPr>
        <w:tc>
          <w:tcPr>
            <w:tcW w:w="269"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353" w:type="pct"/>
            <w:vMerge w:val="restart"/>
            <w:vAlign w:val="center"/>
          </w:tcPr>
          <w:p w:rsidR="005874DE" w:rsidRPr="00D0027E" w:rsidRDefault="005874DE" w:rsidP="007D322E">
            <w:pPr>
              <w:widowControl w:val="0"/>
              <w:spacing w:after="0" w:line="240" w:lineRule="auto"/>
              <w:jc w:val="center"/>
              <w:rPr>
                <w:rFonts w:ascii="Times New Roman" w:hAnsi="Times New Roman" w:cs="Times New Roman"/>
                <w:b/>
                <w:sz w:val="24"/>
                <w:szCs w:val="24"/>
              </w:rPr>
            </w:pPr>
          </w:p>
          <w:p w:rsidR="005874DE" w:rsidRPr="00D0027E" w:rsidRDefault="005874DE" w:rsidP="007D322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7D322E">
            <w:pPr>
              <w:widowControl w:val="0"/>
              <w:spacing w:after="0" w:line="240" w:lineRule="auto"/>
              <w:jc w:val="center"/>
              <w:rPr>
                <w:rFonts w:ascii="Times New Roman" w:hAnsi="Times New Roman" w:cs="Times New Roman"/>
                <w:b/>
                <w:sz w:val="24"/>
                <w:szCs w:val="24"/>
              </w:rPr>
            </w:pPr>
          </w:p>
        </w:tc>
        <w:tc>
          <w:tcPr>
            <w:tcW w:w="2378"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5874DE">
        <w:trPr>
          <w:cantSplit/>
          <w:trHeight w:val="195"/>
        </w:trPr>
        <w:tc>
          <w:tcPr>
            <w:tcW w:w="269"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353"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2"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097"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5874DE">
        <w:trPr>
          <w:cantSplit/>
          <w:trHeight w:val="1805"/>
        </w:trPr>
        <w:tc>
          <w:tcPr>
            <w:tcW w:w="269"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353"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2"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3"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27"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416"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83"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87"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5874DE">
        <w:trPr>
          <w:trHeight w:val="535"/>
        </w:trPr>
        <w:tc>
          <w:tcPr>
            <w:tcW w:w="5000" w:type="pct"/>
            <w:gridSpan w:val="8"/>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 1. Основы охраны труда</w:t>
            </w: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Основы охраны труда в Российской Федерации.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Условия труда в пожарно-спасательных подразделениях.</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Обеспечение безопасных условий труда в пожарно-спасательных подразделениях.</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Охрана труда при тушении пожаров и проведении АСР в электроустановках с применением пожарных автомобилей</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Охрана труда при выполнении работ с аккумуляторными батареями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Требования охраны труда, предъявляемые к помещениям расположения пожарных автомобилей</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Требования охраны труда при эксплуатации автомобильной техники, техническом обслуживании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535"/>
        </w:trPr>
        <w:tc>
          <w:tcPr>
            <w:tcW w:w="5000" w:type="pct"/>
            <w:gridSpan w:val="8"/>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 2. Основы электротехники и электробезопасность</w:t>
            </w: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Основы электротехники.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Нормативные документы, регламентирующие эксплуатацию электроустановок</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Требования к персоналу организации в области электробезопасности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Основные сведения об электроустановках и электрических сетях</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Электроизмеритель</w:t>
            </w:r>
            <w:r w:rsidRPr="00D0027E">
              <w:rPr>
                <w:rFonts w:ascii="Times New Roman" w:hAnsi="Times New Roman" w:cs="Times New Roman"/>
                <w:bCs/>
                <w:sz w:val="24"/>
                <w:szCs w:val="24"/>
              </w:rPr>
              <w:softHyphen/>
              <w:t>ные приборы и измерения</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Аварийные режимы работы электроустановок.</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Пожаровзрывобезопасностъ в электроустановках</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 xml:space="preserve">Способы защиты в электроустановках. Организационные и технические </w:t>
            </w:r>
            <w:r w:rsidRPr="00D0027E">
              <w:rPr>
                <w:rFonts w:ascii="Times New Roman" w:hAnsi="Times New Roman" w:cs="Times New Roman"/>
                <w:bCs/>
                <w:sz w:val="24"/>
                <w:szCs w:val="24"/>
              </w:rPr>
              <w:lastRenderedPageBreak/>
              <w:t>мероприятия, обеспечивающие безопасность работ</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4</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Средства защиты в электроустановках</w:t>
            </w:r>
          </w:p>
        </w:tc>
        <w:tc>
          <w:tcPr>
            <w:tcW w:w="282" w:type="pct"/>
            <w:vAlign w:val="center"/>
          </w:tcPr>
          <w:p w:rsidR="005874DE" w:rsidRPr="00D0027E" w:rsidRDefault="006213BC"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83" w:type="pct"/>
            <w:vAlign w:val="center"/>
          </w:tcPr>
          <w:p w:rsidR="005874DE" w:rsidRPr="00D0027E" w:rsidRDefault="006213BC"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6213BC"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Электрические сети. Электропроводки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Электрическое освещение</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Заземление и защитные меры электробезопасности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Переносное электрооборудование и  электроинструмент</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Виды касаний к токоведущим частям электроустановки. Анализ опасности электрических сетей</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Технические мероприятия, обеспечивающие безопасность работ со снятием напряжения</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Электроустановки и электрооборудование пожарно-спасательной части.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Электроустановки и электрооборудование жилых и общественных зданий</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Воздействие электрического тока на организм человека. Первая помощь, порядок освобождения при поражении электрическим током</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22"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Консультация</w:t>
            </w:r>
          </w:p>
        </w:tc>
        <w:tc>
          <w:tcPr>
            <w:tcW w:w="282" w:type="pct"/>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pacing w:val="2"/>
                <w:sz w:val="24"/>
                <w:szCs w:val="24"/>
              </w:rPr>
            </w:pPr>
            <w:r w:rsidRPr="00D0027E">
              <w:rPr>
                <w:rFonts w:ascii="Times New Roman" w:eastAsia="Calibri" w:hAnsi="Times New Roman" w:cs="Times New Roman"/>
                <w:spacing w:val="2"/>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5874DE">
        <w:trPr>
          <w:trHeight w:val="181"/>
        </w:trPr>
        <w:tc>
          <w:tcPr>
            <w:tcW w:w="2622"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Экзамен по дисциплине </w:t>
            </w:r>
          </w:p>
        </w:tc>
        <w:tc>
          <w:tcPr>
            <w:tcW w:w="282" w:type="pct"/>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pacing w:val="2"/>
                <w:sz w:val="24"/>
                <w:szCs w:val="24"/>
              </w:rPr>
            </w:pPr>
            <w:r w:rsidRPr="00D0027E">
              <w:rPr>
                <w:rFonts w:ascii="Times New Roman" w:eastAsia="Calibri" w:hAnsi="Times New Roman" w:cs="Times New Roman"/>
                <w:spacing w:val="2"/>
                <w:sz w:val="24"/>
                <w:szCs w:val="24"/>
              </w:rPr>
              <w:t>6</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5874DE" w:rsidRPr="00D0027E" w:rsidTr="005874DE">
        <w:trPr>
          <w:trHeight w:val="181"/>
        </w:trPr>
        <w:tc>
          <w:tcPr>
            <w:tcW w:w="2622"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Итого по дисциплине </w:t>
            </w:r>
          </w:p>
        </w:tc>
        <w:tc>
          <w:tcPr>
            <w:tcW w:w="282"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72</w:t>
            </w:r>
          </w:p>
        </w:tc>
        <w:tc>
          <w:tcPr>
            <w:tcW w:w="2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72</w:t>
            </w:r>
          </w:p>
        </w:tc>
        <w:tc>
          <w:tcPr>
            <w:tcW w:w="427" w:type="pct"/>
            <w:vAlign w:val="center"/>
          </w:tcPr>
          <w:p w:rsidR="005874DE" w:rsidRPr="00D0027E" w:rsidRDefault="005874D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5</w:t>
            </w:r>
            <w:r w:rsidR="006213BC" w:rsidRPr="00D0027E">
              <w:rPr>
                <w:rFonts w:ascii="Times New Roman" w:hAnsi="Times New Roman" w:cs="Times New Roman"/>
                <w:b/>
                <w:sz w:val="24"/>
                <w:szCs w:val="24"/>
              </w:rPr>
              <w:t>2</w:t>
            </w:r>
          </w:p>
        </w:tc>
        <w:tc>
          <w:tcPr>
            <w:tcW w:w="416"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r>
    </w:tbl>
    <w:p w:rsidR="005874DE" w:rsidRPr="00D0027E" w:rsidRDefault="005874DE" w:rsidP="005874DE">
      <w:pPr>
        <w:pStyle w:val="a5"/>
        <w:widowControl w:val="0"/>
        <w:jc w:val="center"/>
        <w:rPr>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Описание содержания разделов и тем</w:t>
      </w:r>
    </w:p>
    <w:p w:rsidR="005874DE" w:rsidRPr="00D0027E" w:rsidRDefault="005874DE" w:rsidP="005874DE">
      <w:pPr>
        <w:widowControl w:val="0"/>
        <w:shd w:val="clear" w:color="auto" w:fill="FFFFFF"/>
        <w:spacing w:after="0" w:line="240" w:lineRule="auto"/>
        <w:jc w:val="center"/>
        <w:outlineLvl w:val="0"/>
        <w:rPr>
          <w:rFonts w:ascii="Times New Roman" w:hAnsi="Times New Roman" w:cs="Times New Roman"/>
          <w:b/>
          <w:bCs/>
          <w:sz w:val="28"/>
          <w:szCs w:val="28"/>
        </w:rPr>
      </w:pPr>
    </w:p>
    <w:p w:rsidR="005874DE" w:rsidRPr="00D0027E" w:rsidRDefault="005874DE" w:rsidP="007D322E">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Основы охраны труда</w:t>
      </w:r>
    </w:p>
    <w:p w:rsidR="005874DE" w:rsidRPr="00D0027E" w:rsidRDefault="005874DE" w:rsidP="005874DE">
      <w:pPr>
        <w:widowControl w:val="0"/>
        <w:shd w:val="clear" w:color="auto" w:fill="FFFFFF"/>
        <w:spacing w:after="0" w:line="240" w:lineRule="auto"/>
        <w:ind w:firstLine="709"/>
        <w:jc w:val="center"/>
        <w:outlineLvl w:val="0"/>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 xml:space="preserve">ема </w:t>
      </w:r>
      <w:r w:rsidRPr="00D0027E">
        <w:rPr>
          <w:rFonts w:ascii="Times New Roman" w:hAnsi="Times New Roman" w:cs="Times New Roman"/>
          <w:b/>
          <w:bCs/>
          <w:sz w:val="28"/>
          <w:szCs w:val="28"/>
        </w:rPr>
        <w:t>1. Основы охраны труда в Российской Федерации</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Организация охраны труда в Российской Федерации и обеспечение прав работника на охрану труда.</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Ответственность за нарушения законодательных актов и нормативных документов по охране труда.</w:t>
      </w:r>
    </w:p>
    <w:p w:rsidR="005874D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Организация расследования несчастных случаев и профессиональных заболеваний.</w:t>
      </w:r>
    </w:p>
    <w:p w:rsidR="008D41BC" w:rsidRPr="00D0027E" w:rsidRDefault="008D41BC" w:rsidP="005874DE">
      <w:pPr>
        <w:widowControl w:val="0"/>
        <w:shd w:val="clear" w:color="auto" w:fill="FFFFFF"/>
        <w:spacing w:after="0" w:line="240" w:lineRule="auto"/>
        <w:ind w:firstLine="709"/>
        <w:jc w:val="both"/>
        <w:rPr>
          <w:rFonts w:ascii="Times New Roman" w:hAnsi="Times New Roman" w:cs="Times New Roman"/>
          <w:snapToGrid w:val="0"/>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 Условия труда в подразделениях ФПС ГПС</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Вредные вещества. Классификация вредных веществ, применяемых в ФПС ГПС и образующихся на пожарах. Предельно-допустимая концентрация. Воздействие вредных веществ на человека. </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Оценка условий труда.</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Психофизиологические особенности труда пожарных.</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Психофизиологический комплекс восстановления </w:t>
      </w:r>
      <w:r w:rsidRPr="00D0027E">
        <w:rPr>
          <w:rFonts w:ascii="Times New Roman" w:hAnsi="Times New Roman" w:cs="Times New Roman"/>
          <w:sz w:val="28"/>
          <w:szCs w:val="28"/>
        </w:rPr>
        <w:lastRenderedPageBreak/>
        <w:t>работоспособности пожарных.</w:t>
      </w:r>
    </w:p>
    <w:p w:rsidR="005874DE" w:rsidRPr="00D0027E" w:rsidRDefault="005874DE" w:rsidP="005874DE">
      <w:pPr>
        <w:pStyle w:val="21"/>
        <w:widowControl w:val="0"/>
        <w:shd w:val="clear" w:color="auto" w:fill="FFFFFF"/>
        <w:spacing w:after="0" w:line="240" w:lineRule="auto"/>
        <w:ind w:left="0"/>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3. Обеспечение безопасных условий труда в ФПС ГПС</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Общие положения</w:t>
      </w:r>
      <w:r w:rsidRPr="00D0027E">
        <w:rPr>
          <w:rFonts w:ascii="Times New Roman" w:hAnsi="Times New Roman" w:cs="Times New Roman"/>
          <w:sz w:val="28"/>
          <w:szCs w:val="28"/>
        </w:rPr>
        <w:t xml:space="preserve"> приказа Минтруда Россииот </w:t>
      </w:r>
      <w:r w:rsidRPr="00D0027E">
        <w:rPr>
          <w:rFonts w:ascii="Times New Roman" w:eastAsia="Calibri" w:hAnsi="Times New Roman" w:cs="Times New Roman"/>
          <w:sz w:val="28"/>
          <w:szCs w:val="28"/>
        </w:rPr>
        <w:t>11.12.2020 N 881н</w:t>
      </w:r>
      <w:r w:rsidRPr="00D0027E">
        <w:rPr>
          <w:rFonts w:ascii="Times New Roman" w:hAnsi="Times New Roman" w:cs="Times New Roman"/>
          <w:sz w:val="28"/>
          <w:szCs w:val="28"/>
        </w:rPr>
        <w:t xml:space="preserve"> «Об утверждении правил по охране труда в подразделениях пожарной охраны».</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Требования охраны труда при эксплуатации рабочей зоны, вспомогательного оборудования и инструмента. </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Требования охраны труда при эксплуатации и техническом обслуживании пожарной техники.</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napToGrid w:val="0"/>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4. Охрана труда при тушении пожаров и проведении АСР в электроустановках с применением пожарных автомобилей</w:t>
      </w:r>
    </w:p>
    <w:p w:rsidR="005874DE" w:rsidRPr="00D0027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bCs/>
          <w:sz w:val="28"/>
          <w:szCs w:val="28"/>
        </w:rPr>
        <w:t>Тушение пожаров и аварийно-спасательные работы на сетях и сооружениях электроснабжения. Отключение т</w:t>
      </w:r>
      <w:r w:rsidRPr="00D0027E">
        <w:rPr>
          <w:rFonts w:ascii="Times New Roman" w:hAnsi="Times New Roman" w:cs="Times New Roman"/>
          <w:sz w:val="28"/>
          <w:szCs w:val="28"/>
        </w:rPr>
        <w:t>оковедущих частей электроустановок. Места расстановки пожарных автомобилей. Отключение электропроводов путем резки.</w:t>
      </w:r>
    </w:p>
    <w:p w:rsidR="005874DE" w:rsidRPr="00D0027E" w:rsidRDefault="005874DE" w:rsidP="00CA1B77">
      <w:pPr>
        <w:widowControl w:val="0"/>
        <w:shd w:val="clear" w:color="auto" w:fill="FFFFFF"/>
        <w:spacing w:after="0" w:line="240" w:lineRule="auto"/>
        <w:jc w:val="both"/>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5. Охрана труда при выполнении работ  с аккумуляторными батареями</w:t>
      </w:r>
    </w:p>
    <w:p w:rsidR="005874DE" w:rsidRPr="00D0027E" w:rsidRDefault="005874DE" w:rsidP="005874DE">
      <w:pPr>
        <w:widowControl w:val="0"/>
        <w:shd w:val="clear" w:color="auto" w:fill="FFFFFF"/>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ab/>
        <w:t>Принцип работы АКБ. Снятие и установка АКБ. Техническое обслуживание АКБ. Общие требования охраны труда при эксплуатации помещения аккумуляторной</w:t>
      </w:r>
    </w:p>
    <w:p w:rsidR="005874DE" w:rsidRPr="00D0027E" w:rsidRDefault="005874DE" w:rsidP="005874DE">
      <w:pPr>
        <w:widowControl w:val="0"/>
        <w:shd w:val="clear" w:color="auto" w:fill="FFFFFF"/>
        <w:spacing w:after="0" w:line="240" w:lineRule="auto"/>
        <w:jc w:val="center"/>
        <w:rPr>
          <w:rFonts w:ascii="Times New Roman" w:hAnsi="Times New Roman" w:cs="Times New Roman"/>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6. Требования охраны труда, предъявляемые к помещениям расположения пожарных автомобилей</w:t>
      </w:r>
    </w:p>
    <w:p w:rsidR="005874DE" w:rsidRPr="00D0027E" w:rsidRDefault="005874DE" w:rsidP="005874DE">
      <w:pPr>
        <w:widowControl w:val="0"/>
        <w:shd w:val="clear" w:color="auto" w:fill="FFFFFF"/>
        <w:spacing w:after="0" w:line="240" w:lineRule="auto"/>
        <w:jc w:val="both"/>
        <w:rPr>
          <w:rFonts w:ascii="Times New Roman" w:hAnsi="Times New Roman" w:cs="Times New Roman"/>
          <w:bCs/>
          <w:sz w:val="28"/>
          <w:szCs w:val="28"/>
        </w:rPr>
      </w:pPr>
      <w:r w:rsidRPr="00D0027E">
        <w:rPr>
          <w:rFonts w:ascii="Times New Roman" w:hAnsi="Times New Roman" w:cs="Times New Roman"/>
          <w:sz w:val="28"/>
          <w:szCs w:val="28"/>
        </w:rPr>
        <w:t xml:space="preserve">Требования охраны труда, предъявляемые к площадкам для хранения транспортных средств </w:t>
      </w:r>
      <w:r w:rsidRPr="00D0027E">
        <w:rPr>
          <w:rFonts w:ascii="Times New Roman" w:hAnsi="Times New Roman" w:cs="Times New Roman"/>
          <w:bCs/>
          <w:sz w:val="28"/>
          <w:szCs w:val="28"/>
        </w:rPr>
        <w:t>(</w:t>
      </w:r>
      <w:r w:rsidRPr="00D0027E">
        <w:rPr>
          <w:rFonts w:ascii="Times New Roman" w:hAnsi="Times New Roman" w:cs="Times New Roman"/>
          <w:snapToGrid w:val="0"/>
          <w:sz w:val="28"/>
          <w:szCs w:val="28"/>
        </w:rPr>
        <w:t>Приказ Минтруда России от 09.12.2020 N 871н "Об утверждении Правил по охране труда на автомобильном транспорте"</w:t>
      </w:r>
      <w:r w:rsidRPr="00D0027E">
        <w:rPr>
          <w:rFonts w:ascii="Times New Roman" w:hAnsi="Times New Roman" w:cs="Times New Roman"/>
          <w:bCs/>
          <w:sz w:val="28"/>
          <w:szCs w:val="28"/>
        </w:rPr>
        <w:t>). Общие требования охраны труда при эксплуатации помещения гаража.</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w:t>
      </w:r>
      <w:r w:rsidR="00552F00">
        <w:rPr>
          <w:rFonts w:ascii="Times New Roman" w:hAnsi="Times New Roman" w:cs="Times New Roman"/>
          <w:b/>
          <w:bCs/>
          <w:sz w:val="28"/>
          <w:szCs w:val="28"/>
        </w:rPr>
        <w:t>7</w:t>
      </w:r>
      <w:r w:rsidRPr="00D0027E">
        <w:rPr>
          <w:rFonts w:ascii="Times New Roman" w:hAnsi="Times New Roman" w:cs="Times New Roman"/>
          <w:b/>
          <w:bCs/>
          <w:sz w:val="28"/>
          <w:szCs w:val="28"/>
        </w:rPr>
        <w:t>. Требования охраны труда при эксплуатации автомобильной техники, техническом обслуживании</w:t>
      </w:r>
    </w:p>
    <w:p w:rsidR="005874DE" w:rsidRPr="00D0027E" w:rsidRDefault="005874DE" w:rsidP="005874DE">
      <w:pPr>
        <w:widowControl w:val="0"/>
        <w:shd w:val="clear" w:color="auto" w:fill="FFFFFF"/>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Требования охраны труда при эксплуатации и техническом обслуживании пожарной техники. Требования охраны труда при эксплуатации и техническом обслуживании пожарных автоцистерн. Требования охраны труда при эксплуатации и техническом обслуживании пожарных автоцистерн с лестницей, пожарных автоцистерн с коленчатым подъемником, автомобилей пожарно-спасательных с лестницей, пожарно-спасательных автомобилей. Требования охраны труда при эксплуатации и техническом обслуживании пожарных насосно-рукавных автомобилей, пожарных автомобилей порошкового тушения. Требования охраны труда при эксплуатации и техническом обслуживании пожарных автомобилей </w:t>
      </w:r>
      <w:r w:rsidRPr="00D0027E">
        <w:rPr>
          <w:rFonts w:ascii="Times New Roman" w:hAnsi="Times New Roman" w:cs="Times New Roman"/>
          <w:sz w:val="28"/>
          <w:szCs w:val="28"/>
        </w:rPr>
        <w:lastRenderedPageBreak/>
        <w:t>газового и газоводяного тушения.</w:t>
      </w:r>
    </w:p>
    <w:p w:rsidR="007A213A" w:rsidRPr="00D0027E" w:rsidRDefault="007A213A"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2. Основы электротехники и электробезопасность</w:t>
      </w:r>
    </w:p>
    <w:p w:rsidR="005874DE" w:rsidRPr="00D0027E" w:rsidRDefault="005874DE" w:rsidP="005874DE">
      <w:pPr>
        <w:widowControl w:val="0"/>
        <w:shd w:val="clear" w:color="auto" w:fill="FFFFFF"/>
        <w:spacing w:after="0" w:line="240" w:lineRule="auto"/>
        <w:ind w:firstLine="709"/>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8. Основы электротехники</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Определение и значение электротехники. </w:t>
      </w:r>
      <w:r w:rsidRPr="00D0027E">
        <w:rPr>
          <w:rFonts w:ascii="Times New Roman" w:hAnsi="Times New Roman" w:cs="Times New Roman"/>
          <w:sz w:val="28"/>
          <w:szCs w:val="28"/>
        </w:rPr>
        <w:t>Основные термины и определения. Общие вопросы получения, распределения, преобразования и использования электрической энергии.</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9. Нормативные документы, регламентирующие эксплуатацию электроустановок</w:t>
      </w:r>
    </w:p>
    <w:p w:rsidR="005874DE" w:rsidRPr="00D0027E" w:rsidRDefault="005874DE" w:rsidP="005874DE">
      <w:pPr>
        <w:widowControl w:val="0"/>
        <w:shd w:val="clear" w:color="auto" w:fill="FFFFFF"/>
        <w:spacing w:after="0" w:line="240" w:lineRule="auto"/>
        <w:jc w:val="both"/>
        <w:rPr>
          <w:rFonts w:ascii="Times New Roman" w:hAnsi="Times New Roman" w:cs="Times New Roman"/>
          <w:b/>
          <w:bCs/>
          <w:sz w:val="28"/>
          <w:szCs w:val="28"/>
        </w:rPr>
      </w:pPr>
      <w:r w:rsidRPr="00D0027E">
        <w:rPr>
          <w:rFonts w:ascii="Times New Roman" w:hAnsi="Times New Roman" w:cs="Times New Roman"/>
          <w:snapToGrid w:val="0"/>
          <w:sz w:val="28"/>
          <w:szCs w:val="28"/>
        </w:rPr>
        <w:tab/>
        <w:t xml:space="preserve">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ПОТЭЭ. </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10. Требования к персоналу организации в области электробезопасности</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Обязанности, ответственность потребителей за выполнение норм и правил безопасной эксплуатации электроустановок. Подбор электротехнического и электротехнологического персонала. Периодические медицинские осмотры работников. Проведение инструктажей по безопасности труда и пожарной безопасности. Обучение и проверка знаний электротехнического и электротехнологического персонала. Обеспечение охраны труда персонала, окружающей среды при эксплуатации электроустановок. Порядок назначения ответственного за электрохозяйство и его заместителя. Обязанности электротехнического и электротехнологического персонала. Методика присвоения электротехническому и электротехнологическому персоналу группы II (III, IV, V) по электробезопасности. Виды проверок знаний. Требования к комиссии для проверки знаний электротехнического и электротехнологического персонала.</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11. Основные сведения об электроустановках и электрических сетях</w:t>
      </w:r>
    </w:p>
    <w:p w:rsidR="005874DE" w:rsidRPr="00D0027E" w:rsidRDefault="005874DE" w:rsidP="005874DE">
      <w:pPr>
        <w:widowControl w:val="0"/>
        <w:spacing w:after="0" w:line="240" w:lineRule="auto"/>
        <w:ind w:firstLine="708"/>
        <w:jc w:val="both"/>
        <w:rPr>
          <w:rFonts w:ascii="Times New Roman" w:hAnsi="Times New Roman" w:cs="Times New Roman"/>
          <w:spacing w:val="-4"/>
          <w:sz w:val="28"/>
          <w:szCs w:val="28"/>
        </w:rPr>
      </w:pPr>
      <w:r w:rsidRPr="00D0027E">
        <w:rPr>
          <w:rFonts w:ascii="Times New Roman" w:hAnsi="Times New Roman" w:cs="Times New Roman"/>
          <w:sz w:val="28"/>
          <w:szCs w:val="28"/>
        </w:rPr>
        <w:t xml:space="preserve">Основные понятия и определения. Электрический ток и магнитное поле. Электрическое поле и его параметры. Проводники и диэлектрики в электрическом поле. Электрическое сопротивление и проводимость проводников. Закон Ома. </w:t>
      </w:r>
      <w:r w:rsidRPr="00D0027E">
        <w:rPr>
          <w:rFonts w:ascii="Times New Roman" w:hAnsi="Times New Roman" w:cs="Times New Roman"/>
          <w:spacing w:val="-4"/>
          <w:sz w:val="28"/>
          <w:szCs w:val="28"/>
        </w:rPr>
        <w:t>Понятие о фазе. Трёхфазный переменный ток.</w:t>
      </w:r>
    </w:p>
    <w:p w:rsidR="005874DE" w:rsidRPr="00D0027E" w:rsidRDefault="005874DE" w:rsidP="005874DE">
      <w:pPr>
        <w:widowControl w:val="0"/>
        <w:spacing w:after="0" w:line="240" w:lineRule="auto"/>
        <w:ind w:firstLine="708"/>
        <w:jc w:val="both"/>
        <w:rPr>
          <w:rFonts w:ascii="Times New Roman" w:hAnsi="Times New Roman" w:cs="Times New Roman"/>
          <w:spacing w:val="-4"/>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12. Электроизмерительные приборы и измерения</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Общие сведения. Классификация электроизмерительных приборов. Устройство электроизмерительных приборов. Измерение силы тока и напряжения. Измерение мощности. Измерение сопротивления изоляции.</w:t>
      </w:r>
    </w:p>
    <w:p w:rsidR="005874DE" w:rsidRDefault="005874DE" w:rsidP="005874DE">
      <w:pPr>
        <w:widowControl w:val="0"/>
        <w:spacing w:after="0" w:line="240" w:lineRule="auto"/>
        <w:ind w:firstLine="708"/>
        <w:jc w:val="both"/>
        <w:rPr>
          <w:rFonts w:ascii="Times New Roman" w:hAnsi="Times New Roman" w:cs="Times New Roman"/>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13. Аварийные режимы работы электроустановок</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Аварийные режимы работы электроустановок. Тепловое действие тока. Способы защиты электрических цепей при аварийных режимах работы. Предохранители, их номинальные параметры. Автоматические устройства защиты электрических сетей.</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14. Пожаровзрывобезопасностъ в электроустановках</w:t>
      </w:r>
    </w:p>
    <w:p w:rsidR="005874DE" w:rsidRPr="00D0027E" w:rsidRDefault="005874DE" w:rsidP="005874DE">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pacing w:val="-6"/>
          <w:sz w:val="28"/>
          <w:szCs w:val="28"/>
        </w:rPr>
        <w:t>Пожароопасные зоны. Требования к электрооборудованию в пожароопасных зонах. Причины пожаров в электроустановках. Документация по пожарной безопасности. Средства и установки пожаротушения и сигнализации. Организация противопожарной защиты в организации.</w:t>
      </w:r>
    </w:p>
    <w:p w:rsidR="005874DE" w:rsidRPr="00D0027E" w:rsidRDefault="005874DE" w:rsidP="005874DE">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pacing w:val="-6"/>
          <w:sz w:val="28"/>
          <w:szCs w:val="28"/>
        </w:rPr>
        <w:t>Электроустановки во взрывоопасных зонах. Обеспечение экологической безопасности в электроустановках. Электросварочное оборудование и его эксплуатация. Требования к аккумуляторным установкам. Эксплуатация химических источников тока. Классификация молниезащиты, требования к ее выполнению. Опасное воздействие молнии. Защитное действие и зоны защиты молниеотводов. Эксплуатация средств и устройств молниезащиты.</w:t>
      </w:r>
    </w:p>
    <w:p w:rsidR="005874DE" w:rsidRPr="00D0027E" w:rsidRDefault="005874DE" w:rsidP="005874DE">
      <w:pPr>
        <w:widowControl w:val="0"/>
        <w:shd w:val="clear" w:color="auto" w:fill="FFFFFF"/>
        <w:spacing w:after="0" w:line="240" w:lineRule="auto"/>
        <w:jc w:val="center"/>
        <w:rPr>
          <w:rFonts w:ascii="Times New Roman" w:hAnsi="Times New Roman" w:cs="Times New Roman"/>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15. Способы защиты в электроустановках Организационные и технические мероприятия, обеспечивающие безопасность работ</w:t>
      </w:r>
    </w:p>
    <w:p w:rsidR="005874DE" w:rsidRDefault="005874DE" w:rsidP="005874D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устройств для снижения напряженности электрических и магнитных полей до допустимых значений. Применение предупреждающей сигнализации, надписей, плакатов.</w:t>
      </w:r>
    </w:p>
    <w:p w:rsidR="00552F00" w:rsidRPr="00D0027E" w:rsidRDefault="00552F00" w:rsidP="005874DE">
      <w:pPr>
        <w:widowControl w:val="0"/>
        <w:spacing w:after="0" w:line="240" w:lineRule="auto"/>
        <w:jc w:val="both"/>
        <w:rPr>
          <w:rFonts w:ascii="Times New Roman" w:hAnsi="Times New Roman" w:cs="Times New Roman"/>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16. </w:t>
      </w:r>
      <w:r w:rsidRPr="00D0027E">
        <w:rPr>
          <w:rFonts w:ascii="Times New Roman" w:hAnsi="Times New Roman" w:cs="Times New Roman"/>
          <w:b/>
          <w:bCs/>
          <w:spacing w:val="2"/>
          <w:sz w:val="28"/>
          <w:szCs w:val="28"/>
        </w:rPr>
        <w:t>Средства защиты в электроустановках</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средств защиты. Использование средств защиты и приспособлений. Порядок содержания, контроля за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Требования к электролабораториям. Средства защиты от электрических полей повышенной напряженности. Средства индивидуальной защиты. Правила применения средств защиты. Нормы комплектования средствами защиты.</w:t>
      </w:r>
    </w:p>
    <w:p w:rsidR="005874D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8D41BC" w:rsidRPr="00D0027E" w:rsidRDefault="008D41BC"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w:t>
      </w:r>
      <w:r w:rsidR="009574AB" w:rsidRPr="00D0027E">
        <w:rPr>
          <w:rFonts w:ascii="Times New Roman" w:hAnsi="Times New Roman" w:cs="Times New Roman"/>
          <w:b/>
          <w:bCs/>
          <w:sz w:val="28"/>
          <w:szCs w:val="28"/>
        </w:rPr>
        <w:t xml:space="preserve">ема </w:t>
      </w:r>
      <w:r w:rsidRPr="00D0027E">
        <w:rPr>
          <w:rFonts w:ascii="Times New Roman" w:hAnsi="Times New Roman" w:cs="Times New Roman"/>
          <w:b/>
          <w:bCs/>
          <w:sz w:val="28"/>
          <w:szCs w:val="28"/>
        </w:rPr>
        <w:t>17. Электрические сети. Электропроводки</w:t>
      </w:r>
    </w:p>
    <w:p w:rsidR="005874DE" w:rsidRPr="00D0027E" w:rsidRDefault="005874DE" w:rsidP="005874DE">
      <w:pPr>
        <w:widowControl w:val="0"/>
        <w:shd w:val="clear" w:color="auto" w:fill="FFFFFF"/>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Термины. Выбор вида электропроводки, выбор проводов и кабелей и способы их прокладки. Открытые и скрытые электропроводки внутри помещений. Наружные электропроводки.</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18. Электрическое освещение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к электрическому освещению. Питание аварийного и эксплуатационного освещения. Заземление и зануление установок электрического освещения. Внутреннее и наружное освещение.</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19. Заземление и защитные меры электробезопасности</w:t>
      </w:r>
    </w:p>
    <w:p w:rsidR="005874DE" w:rsidRPr="00D0027E" w:rsidRDefault="005874DE" w:rsidP="005874D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Разделение электроустановок в отношении мер безопасности. Термины. Части, подлежащие заземлению и занулению. Электроустановки напряжением до 1 кВ с глухо-заземленной нейтралью. Электроустановка напряжением до 1 кВ с изолированной нейтралью. Заземлители.</w:t>
      </w:r>
    </w:p>
    <w:p w:rsidR="005874DE" w:rsidRPr="00D0027E" w:rsidRDefault="005874DE" w:rsidP="005874DE">
      <w:pPr>
        <w:widowControl w:val="0"/>
        <w:spacing w:after="0" w:line="240" w:lineRule="auto"/>
        <w:jc w:val="both"/>
        <w:rPr>
          <w:rFonts w:ascii="Times New Roman" w:hAnsi="Times New Roman" w:cs="Times New Roman"/>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20. Переносное электрооборудование и электроинструмент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Cs/>
          <w:sz w:val="28"/>
          <w:szCs w:val="28"/>
        </w:rPr>
        <w:t xml:space="preserve">Требования Правил по охране труда в подразделениях </w:t>
      </w:r>
      <w:r w:rsidRPr="00D0027E">
        <w:rPr>
          <w:rFonts w:ascii="Times New Roman" w:hAnsi="Times New Roman" w:cs="Times New Roman"/>
          <w:sz w:val="28"/>
          <w:szCs w:val="28"/>
        </w:rPr>
        <w:t>Государственной противопожарной службы МЧС России при эксплуатации электрифицированного инструмента и приборов освещения. Техническое обслуживание ручного и выносного электрооборудования и электроинструмента, периодичность, перечень выполняемых работ. Характерные неисправности ручного и выносного электрооборудования и электроинструмента, их признаки и способы устранения.</w:t>
      </w:r>
    </w:p>
    <w:p w:rsidR="005874DE" w:rsidRPr="00D0027E" w:rsidRDefault="005874DE" w:rsidP="005874DE">
      <w:pPr>
        <w:widowControl w:val="0"/>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Порядок обесточивания электроустановок.</w:t>
      </w:r>
    </w:p>
    <w:p w:rsidR="005874DE" w:rsidRPr="00D0027E" w:rsidRDefault="005874DE" w:rsidP="005874D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Ознакомление с электроустановками, ручным и выносным электрооборудованием и электроинструментом. Порядок обесточивания электроустановок. Определение основных неисправностей электрооборудования, возникающих в процессе эксплуатации, и методы их устранения. </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9574AB">
      <w:pPr>
        <w:pStyle w:val="21"/>
        <w:widowControl w:val="0"/>
        <w:shd w:val="clear" w:color="auto" w:fill="FFFFFF"/>
        <w:spacing w:after="0" w:line="240" w:lineRule="auto"/>
        <w:ind w:left="0"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21. Виды касаний к токоведущим частям электроустановки. Анализ опасности электрических сетей</w:t>
      </w:r>
    </w:p>
    <w:p w:rsidR="005874DE" w:rsidRPr="00D0027E" w:rsidRDefault="005874DE" w:rsidP="005874D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Виды прямых и косвенных прикосновений в электрических сетях с изолированной и глухозаземленной нейтралью в электросетях до 1000 В. Их сравнение по степени опасности. Применение электросетей разных видов в промышленности, быту и электроустановках, эксплуатируемых в ФПС ГПС. Электрическая сеть с изолированной нейтралью свыше 1000 В, применяемая для передачи электрической энергии. Степень ее опасности. Меры предосторожности.</w:t>
      </w:r>
    </w:p>
    <w:p w:rsidR="005874DE" w:rsidRDefault="005874DE" w:rsidP="005874DE">
      <w:pPr>
        <w:widowControl w:val="0"/>
        <w:spacing w:after="0" w:line="240" w:lineRule="auto"/>
        <w:jc w:val="both"/>
        <w:rPr>
          <w:rFonts w:ascii="Times New Roman" w:hAnsi="Times New Roman" w:cs="Times New Roman"/>
          <w:sz w:val="28"/>
          <w:szCs w:val="28"/>
        </w:rPr>
      </w:pPr>
    </w:p>
    <w:p w:rsidR="008D41BC" w:rsidRDefault="008D41BC" w:rsidP="005874DE">
      <w:pPr>
        <w:widowControl w:val="0"/>
        <w:spacing w:after="0" w:line="240" w:lineRule="auto"/>
        <w:jc w:val="both"/>
        <w:rPr>
          <w:rFonts w:ascii="Times New Roman" w:hAnsi="Times New Roman" w:cs="Times New Roman"/>
          <w:sz w:val="28"/>
          <w:szCs w:val="28"/>
        </w:rPr>
      </w:pPr>
    </w:p>
    <w:p w:rsidR="005874DE" w:rsidRPr="00D0027E" w:rsidRDefault="005874DE" w:rsidP="005874DE">
      <w:pPr>
        <w:widowControl w:val="0"/>
        <w:shd w:val="clear" w:color="auto" w:fill="FFFFFF"/>
        <w:spacing w:after="0" w:line="240" w:lineRule="auto"/>
        <w:jc w:val="center"/>
        <w:rPr>
          <w:rFonts w:ascii="Times New Roman" w:hAnsi="Times New Roman" w:cs="Times New Roman"/>
          <w:sz w:val="28"/>
          <w:szCs w:val="28"/>
        </w:rPr>
      </w:pPr>
      <w:r w:rsidRPr="00D0027E">
        <w:rPr>
          <w:rFonts w:ascii="Times New Roman" w:hAnsi="Times New Roman" w:cs="Times New Roman"/>
          <w:b/>
          <w:bCs/>
          <w:sz w:val="28"/>
          <w:szCs w:val="28"/>
        </w:rPr>
        <w:lastRenderedPageBreak/>
        <w:t>Т</w:t>
      </w:r>
      <w:r w:rsidR="008D41BC" w:rsidRPr="00D0027E">
        <w:rPr>
          <w:rFonts w:ascii="Times New Roman" w:hAnsi="Times New Roman" w:cs="Times New Roman"/>
          <w:b/>
          <w:bCs/>
          <w:sz w:val="28"/>
          <w:szCs w:val="28"/>
        </w:rPr>
        <w:t xml:space="preserve">ема </w:t>
      </w:r>
      <w:r w:rsidRPr="00D0027E">
        <w:rPr>
          <w:rFonts w:ascii="Times New Roman" w:hAnsi="Times New Roman" w:cs="Times New Roman"/>
          <w:b/>
          <w:bCs/>
          <w:sz w:val="28"/>
          <w:szCs w:val="28"/>
        </w:rPr>
        <w:t>22. Технические мероприятия, обеспечивающие безопасность работ</w:t>
      </w:r>
      <w:r w:rsidR="00552F00">
        <w:rPr>
          <w:rFonts w:ascii="Times New Roman" w:hAnsi="Times New Roman" w:cs="Times New Roman"/>
          <w:b/>
          <w:bCs/>
          <w:sz w:val="28"/>
          <w:szCs w:val="28"/>
        </w:rPr>
        <w:t xml:space="preserve"> </w:t>
      </w:r>
      <w:r w:rsidRPr="00D0027E">
        <w:rPr>
          <w:rFonts w:ascii="Times New Roman" w:hAnsi="Times New Roman" w:cs="Times New Roman"/>
          <w:b/>
          <w:bCs/>
          <w:sz w:val="28"/>
          <w:szCs w:val="28"/>
        </w:rPr>
        <w:t>со снятием напряжения</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Технические мероприятия, необходимые при подготовке рабочего места со снятием напряжения. Производство отключений. Вывешивание запрещающих плакатов. Проверка отсутствия напряжения. Установка заземлений в распределительных устройствах. Ограждение рабочего места, вывешивание плакатов.</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Задачи персонала, ответственность и надзор за выполнением работ.</w:t>
      </w:r>
    </w:p>
    <w:p w:rsidR="005874DE" w:rsidRPr="00D0027E" w:rsidRDefault="005874DE" w:rsidP="005874DE">
      <w:pPr>
        <w:widowControl w:val="0"/>
        <w:spacing w:after="0" w:line="240" w:lineRule="auto"/>
        <w:jc w:val="both"/>
        <w:rPr>
          <w:rFonts w:ascii="Times New Roman" w:hAnsi="Times New Roman" w:cs="Times New Roman"/>
          <w:b/>
          <w:bCs/>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23. Электроустановки и электрооборудование</w:t>
      </w:r>
      <w:r w:rsidR="009574AB">
        <w:rPr>
          <w:rFonts w:ascii="Times New Roman" w:hAnsi="Times New Roman" w:cs="Times New Roman"/>
          <w:b/>
          <w:bCs/>
          <w:sz w:val="28"/>
          <w:szCs w:val="28"/>
        </w:rPr>
        <w:t xml:space="preserve"> </w:t>
      </w:r>
      <w:r w:rsidRPr="00D0027E">
        <w:rPr>
          <w:rFonts w:ascii="Times New Roman" w:hAnsi="Times New Roman" w:cs="Times New Roman"/>
          <w:b/>
          <w:bCs/>
          <w:sz w:val="28"/>
          <w:szCs w:val="28"/>
        </w:rPr>
        <w:t>пожарно-спасательной части</w:t>
      </w:r>
    </w:p>
    <w:p w:rsidR="005874DE" w:rsidRPr="00D0027E" w:rsidRDefault="005874DE" w:rsidP="005874D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Ознакомление и изучение электроустановок и электрооборудования пожарно-спасательной части. Электрооборудование гаражного помещения, технического поста, аккумуляторной и других помещений.</w:t>
      </w:r>
    </w:p>
    <w:p w:rsidR="005874DE" w:rsidRPr="00D0027E" w:rsidRDefault="005874DE" w:rsidP="005874DE">
      <w:pPr>
        <w:widowControl w:val="0"/>
        <w:shd w:val="clear" w:color="auto" w:fill="FFFFFF"/>
        <w:spacing w:after="0" w:line="240" w:lineRule="auto"/>
        <w:jc w:val="both"/>
        <w:rPr>
          <w:rFonts w:ascii="Times New Roman" w:hAnsi="Times New Roman" w:cs="Times New Roman"/>
          <w:b/>
          <w:bCs/>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24. Электрооборудование жилых и общественных зданий</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Вводные устройства, распределительные щиты, распределительные </w:t>
      </w:r>
      <w:r w:rsidRPr="00D0027E">
        <w:rPr>
          <w:rFonts w:ascii="Times New Roman" w:hAnsi="Times New Roman" w:cs="Times New Roman"/>
          <w:spacing w:val="-1"/>
          <w:sz w:val="28"/>
          <w:szCs w:val="28"/>
        </w:rPr>
        <w:t>пункты, групповые щитки. Внутренняя электропроводка. Внутреннее элек</w:t>
      </w:r>
      <w:r w:rsidRPr="00D0027E">
        <w:rPr>
          <w:rFonts w:ascii="Times New Roman" w:hAnsi="Times New Roman" w:cs="Times New Roman"/>
          <w:sz w:val="28"/>
          <w:szCs w:val="28"/>
        </w:rPr>
        <w:t xml:space="preserve">трооборудование. Защитные меры безопасности. Общие требования к </w:t>
      </w:r>
      <w:r w:rsidRPr="00D0027E">
        <w:rPr>
          <w:rFonts w:ascii="Times New Roman" w:hAnsi="Times New Roman" w:cs="Times New Roman"/>
          <w:spacing w:val="2"/>
          <w:sz w:val="28"/>
          <w:szCs w:val="28"/>
        </w:rPr>
        <w:t>электрическому освещению. Выполнение и защита осветительных сетей.</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pacing w:val="-1"/>
          <w:sz w:val="28"/>
          <w:szCs w:val="28"/>
        </w:rPr>
        <w:t>Аварийное освещение. Внутреннее освещение. Наружное освещение. Све</w:t>
      </w:r>
      <w:r w:rsidRPr="00D0027E">
        <w:rPr>
          <w:rFonts w:ascii="Times New Roman" w:hAnsi="Times New Roman" w:cs="Times New Roman"/>
          <w:sz w:val="28"/>
          <w:szCs w:val="28"/>
        </w:rPr>
        <w:t>товая реклама, знаки и иллюминация. Управление освещением. Осветительные приборы и электроустановочные устройства. Электроустановки зрелищных предприятий, клубных и спортивных учреждений.</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Изучение действующих электросетей и электроустановок на примере конкретного объекта (общественное здание, жилое здание).</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Контрольная работа. Проверка знаний по пройденным темам.</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25. Воздействие электрического тока на организм человека. Первая помощь при поражении электрическим током</w:t>
      </w:r>
    </w:p>
    <w:p w:rsidR="005874DE" w:rsidRPr="00D0027E" w:rsidRDefault="005874DE" w:rsidP="005874DE">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Опосредованное воздействие (через нервную систему) электрического тока на человека. Виды нарушений нервной системы. Непосредственное действие (на весь организм в целом) электрического тока на человека. Виды воздействий (биологическое, электролитическое, термическое, механическое) электрического тока. Общее определение электротравм, их классификация (местные, общие и смешанные). Комплексный характер воздействия электрического тока на организм человека. Виды и классификация местных электротравм (электрический ожог, метки тока, металлизация кожи, электроофтальмия, механические повреждения). Виды и классификация общих электротравм (электрические удары), их деление по степени тяжести поражения. Понятие – клиническая смерть. Основные отличия признаков клинической и биологической смерти. Причины смерти от электрического тока в электроустановках (остановка дыхания, остановка </w:t>
      </w:r>
      <w:r w:rsidRPr="00D0027E">
        <w:rPr>
          <w:rFonts w:ascii="Times New Roman" w:hAnsi="Times New Roman" w:cs="Times New Roman"/>
          <w:spacing w:val="-4"/>
          <w:sz w:val="28"/>
          <w:szCs w:val="28"/>
        </w:rPr>
        <w:lastRenderedPageBreak/>
        <w:t>сердца, электрический шок).</w:t>
      </w:r>
    </w:p>
    <w:p w:rsidR="005874DE" w:rsidRPr="00D0027E" w:rsidRDefault="005874DE" w:rsidP="005874DE">
      <w:pPr>
        <w:widowControl w:val="0"/>
        <w:spacing w:after="0" w:line="240" w:lineRule="auto"/>
        <w:ind w:right="6" w:firstLine="720"/>
        <w:jc w:val="both"/>
        <w:rPr>
          <w:rFonts w:ascii="Times New Roman" w:hAnsi="Times New Roman" w:cs="Times New Roman"/>
          <w:spacing w:val="2"/>
          <w:sz w:val="28"/>
          <w:szCs w:val="28"/>
        </w:rPr>
      </w:pPr>
      <w:r w:rsidRPr="00D0027E">
        <w:rPr>
          <w:rFonts w:ascii="Times New Roman" w:hAnsi="Times New Roman" w:cs="Times New Roman"/>
          <w:spacing w:val="2"/>
          <w:sz w:val="28"/>
          <w:szCs w:val="28"/>
        </w:rPr>
        <w:t>Способы освобождения пострадавшего от воздействия электрического тока. Первая помощь при поражении электрическим током.</w:t>
      </w:r>
    </w:p>
    <w:p w:rsidR="008523AE" w:rsidRDefault="008523AE" w:rsidP="005874DE">
      <w:pPr>
        <w:widowControl w:val="0"/>
        <w:shd w:val="clear" w:color="auto" w:fill="FFFFFF"/>
        <w:spacing w:after="0" w:line="240" w:lineRule="auto"/>
        <w:ind w:firstLine="720"/>
        <w:jc w:val="both"/>
        <w:rPr>
          <w:rFonts w:ascii="Times New Roman" w:hAnsi="Times New Roman" w:cs="Times New Roman"/>
          <w:sz w:val="28"/>
          <w:szCs w:val="28"/>
        </w:rPr>
      </w:pPr>
    </w:p>
    <w:p w:rsidR="005874DE" w:rsidRPr="00D0027E" w:rsidRDefault="005874DE" w:rsidP="005874DE">
      <w:pPr>
        <w:pStyle w:val="ab"/>
        <w:widowControl w:val="0"/>
        <w:spacing w:after="0"/>
        <w:ind w:left="0"/>
        <w:jc w:val="center"/>
        <w:rPr>
          <w:rFonts w:ascii="Times New Roman" w:hAnsi="Times New Roman" w:cs="Times New Roman"/>
          <w:b/>
          <w:sz w:val="28"/>
          <w:szCs w:val="28"/>
        </w:rPr>
      </w:pPr>
      <w:r w:rsidRPr="00D0027E">
        <w:rPr>
          <w:rFonts w:ascii="Times New Roman" w:hAnsi="Times New Roman" w:cs="Times New Roman"/>
          <w:b/>
          <w:sz w:val="28"/>
          <w:szCs w:val="28"/>
        </w:rPr>
        <w:t>5. Перечень вопросов для подготовки к промежуточной аттестации</w:t>
      </w:r>
    </w:p>
    <w:p w:rsidR="005874DE" w:rsidRPr="00D0027E" w:rsidRDefault="005874DE" w:rsidP="005874DE">
      <w:pPr>
        <w:widowControl w:val="0"/>
        <w:shd w:val="clear" w:color="auto" w:fill="FFFFFF"/>
        <w:tabs>
          <w:tab w:val="left" w:pos="426"/>
          <w:tab w:val="left" w:pos="1134"/>
        </w:tabs>
        <w:spacing w:after="0" w:line="240" w:lineRule="auto"/>
        <w:ind w:left="709"/>
        <w:jc w:val="both"/>
        <w:rPr>
          <w:rFonts w:ascii="Times New Roman" w:hAnsi="Times New Roman" w:cs="Times New Roman"/>
          <w:sz w:val="28"/>
          <w:szCs w:val="28"/>
        </w:rPr>
      </w:pP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 Основы охраны труда в Российской Федерации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Основные понятия и термины, применяемые в охране труда.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Законодательные документы, определяющие правовые основы охраны труда в Российской Федерации и нормативные документы по охране труда в системе МЧС России.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Виды ответственности, предусмотренные за нарушения требований законодательных актов и нормативных документов по охране труда.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Порядок учета и расследования несчастных случаев.</w:t>
      </w:r>
    </w:p>
    <w:p w:rsidR="005874DE" w:rsidRPr="00D0027E" w:rsidRDefault="005874DE" w:rsidP="00475B3A">
      <w:pPr>
        <w:pStyle w:val="21"/>
        <w:widowControl w:val="0"/>
        <w:shd w:val="clear" w:color="auto" w:fill="FFFFFF"/>
        <w:tabs>
          <w:tab w:val="num" w:pos="360"/>
        </w:tabs>
        <w:spacing w:after="0" w:line="240" w:lineRule="auto"/>
        <w:ind w:left="0" w:firstLine="709"/>
        <w:jc w:val="both"/>
        <w:rPr>
          <w:rFonts w:ascii="Times New Roman" w:hAnsi="Times New Roman" w:cs="Times New Roman"/>
          <w:b/>
          <w:bCs/>
          <w:sz w:val="28"/>
          <w:szCs w:val="28"/>
        </w:rPr>
      </w:pPr>
    </w:p>
    <w:p w:rsidR="005874DE" w:rsidRPr="00D0027E" w:rsidRDefault="005874DE" w:rsidP="00475B3A">
      <w:pPr>
        <w:pStyle w:val="21"/>
        <w:widowControl w:val="0"/>
        <w:shd w:val="clear" w:color="auto" w:fill="FFFFFF"/>
        <w:tabs>
          <w:tab w:val="num" w:pos="360"/>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Условия труда в подразделениях ФПС ГПС</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Вредные вещества. Классификация вредных веществ, применяемых в ФПС ГПС и образующихся на пожаре</w:t>
      </w:r>
      <w:r w:rsidRPr="00D0027E">
        <w:rPr>
          <w:snapToGrid w:val="0"/>
          <w:sz w:val="28"/>
          <w:szCs w:val="28"/>
        </w:rPr>
        <w:t>.</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Предельно-допустимая концентрация. Воздействие вредных веществ на человека.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Назначение и цели оценки условий труда.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Характерные опасные и вредные факторы, воздействующие на пожарных.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w:t>
      </w:r>
      <w:r w:rsidRPr="00D0027E">
        <w:rPr>
          <w:snapToGrid w:val="0"/>
          <w:sz w:val="28"/>
          <w:szCs w:val="28"/>
        </w:rPr>
        <w:t>сихофизиологические особенности труда пожарных.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Мероприятия п</w:t>
      </w:r>
      <w:r w:rsidRPr="00D0027E">
        <w:rPr>
          <w:snapToGrid w:val="0"/>
          <w:sz w:val="28"/>
          <w:szCs w:val="28"/>
        </w:rPr>
        <w:t>сихофизиологического комплекса восстановления работоспособности пожарных.</w:t>
      </w:r>
    </w:p>
    <w:p w:rsidR="005874DE" w:rsidRPr="00D0027E" w:rsidRDefault="005874DE" w:rsidP="00475B3A">
      <w:pPr>
        <w:pStyle w:val="21"/>
        <w:widowControl w:val="0"/>
        <w:shd w:val="clear" w:color="auto" w:fill="FFFFFF"/>
        <w:tabs>
          <w:tab w:val="num" w:pos="360"/>
        </w:tabs>
        <w:spacing w:after="0" w:line="240" w:lineRule="auto"/>
        <w:ind w:left="0" w:firstLine="709"/>
        <w:jc w:val="both"/>
        <w:rPr>
          <w:rFonts w:ascii="Times New Roman" w:hAnsi="Times New Roman" w:cs="Times New Roman"/>
          <w:b/>
          <w:bCs/>
          <w:sz w:val="28"/>
          <w:szCs w:val="28"/>
        </w:rPr>
      </w:pPr>
    </w:p>
    <w:p w:rsidR="005874DE" w:rsidRPr="00D0027E" w:rsidRDefault="005874DE" w:rsidP="00475B3A">
      <w:pPr>
        <w:pStyle w:val="21"/>
        <w:widowControl w:val="0"/>
        <w:shd w:val="clear" w:color="auto" w:fill="FFFFFF"/>
        <w:tabs>
          <w:tab w:val="num" w:pos="360"/>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3. Обеспечение безопасных условий труда в ФПС ГПС</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napToGrid w:val="0"/>
          <w:sz w:val="28"/>
          <w:szCs w:val="28"/>
        </w:rPr>
        <w:t>Требования охраны труда при эксплуатации рабочей зоны, вспомогательного оборудования и инструмента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napToGrid w:val="0"/>
          <w:sz w:val="28"/>
          <w:szCs w:val="28"/>
        </w:rPr>
        <w:t>Требования охраны труда к центральным пунктам пожарной связи, пунктам связи пожарной части.</w:t>
      </w:r>
      <w:r w:rsidRPr="00D0027E">
        <w:rPr>
          <w:sz w:val="28"/>
          <w:szCs w:val="28"/>
        </w:rPr>
        <w:t>.</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napToGrid w:val="0"/>
          <w:sz w:val="28"/>
          <w:szCs w:val="28"/>
        </w:rPr>
        <w:t>Общие требования охраны труда при эксплуатации и техническом обслуживании пожарной техники.</w:t>
      </w: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sz w:val="28"/>
          <w:szCs w:val="28"/>
        </w:rPr>
      </w:pP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4. Охрана труда при тушении пожаров и проведении АСР в электроустановках с применением пожарных автомобилей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Тушение пожаров и аварийно-спасательные работы на сетях и сооружениях электроснабжения.</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Места расстановки пожарных автомобилей.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Отключение электропроводов путем резки.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Отключение т</w:t>
      </w:r>
      <w:r w:rsidRPr="00D0027E">
        <w:rPr>
          <w:sz w:val="28"/>
          <w:szCs w:val="28"/>
        </w:rPr>
        <w:t xml:space="preserve">оковедущих частей электроустановок. </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ab/>
      </w: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5. Охрана труда при выполнении работ  с аккумуляторными батареями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Снятие и установка АКБ.</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Техническое обслуживание АКБ.</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Общие требования охраны труда при эксплуатации помещения аккумуляторной</w:t>
      </w: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6. Требования охраны труда, предъявляемые к помещениям расположения пожарных автомобилей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Требования охраны труда, предъявляемые к площадкам для хранения транспортных средств.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napToGrid w:val="0"/>
          <w:sz w:val="28"/>
          <w:szCs w:val="28"/>
        </w:rPr>
        <w:t>Приказ Минтруда России от 09.12.2020 N 871н "Об утверждении Правил по охране труда на автомобильном транспорте"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Общие требования охраны труда при эксплуатации помещения гаража.</w:t>
      </w: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7. Требования охраны труда при эксплуатации автомобильной техники, техническом обслуживании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Требования охраны труда при эксплуатации и техническом обслуживании пожарной техники.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 Требования охраны труда при эксплуатации и техническом обслуживании пожарных автоцистерн.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Требования охраны труда при эксплуатации и техническом обслуживании пожарных автоцистерн с лестницей, пожарных автоцистерн с коленчатым подъемником, автомобилей пожарно-спасательных с лестницей, пожарно-спасательных автомобилей.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Требования охраны труда при эксплуатации и техническом обслуживании пожарных насосно-рукавных автомобилей, пожарных автомобилей порошкового тушения.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Требования охраны труда при эксплуатации и техническом обслуживании пожарных автомобилей газового и газоводяного тушения.</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Основы  электротехники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Определение и значение электротехники.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Основные термины и определения. Общие вопросы получения, распределения, преобразования и использования </w:t>
      </w:r>
      <w:hyperlink r:id="rId34" w:tooltip="Электроэнергия" w:history="1">
        <w:r w:rsidRPr="00D0027E">
          <w:rPr>
            <w:sz w:val="28"/>
            <w:szCs w:val="28"/>
          </w:rPr>
          <w:t>электрической энергии</w:t>
        </w:r>
      </w:hyperlink>
      <w:r w:rsidRPr="00D0027E">
        <w:rPr>
          <w:sz w:val="28"/>
          <w:szCs w:val="28"/>
        </w:rPr>
        <w:t>.</w:t>
      </w:r>
    </w:p>
    <w:p w:rsidR="005874DE" w:rsidRPr="00D0027E" w:rsidRDefault="005874DE" w:rsidP="00475B3A">
      <w:pPr>
        <w:pStyle w:val="a5"/>
        <w:widowControl w:val="0"/>
        <w:tabs>
          <w:tab w:val="num" w:pos="360"/>
        </w:tabs>
        <w:ind w:left="0" w:firstLine="709"/>
        <w:rPr>
          <w:sz w:val="28"/>
          <w:szCs w:val="28"/>
        </w:rPr>
      </w:pP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9. Нормативные документы, регламентирующие эксплуатацию электроустановок</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ПОТЭЭ.</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10. Требования к персоналу организации в области электробезопасности</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Ответственность потребителей. </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инструктажей по безопасности труда и пожарной безопасности. </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Обеспечение охраны труда персонала при эксплуатации электроустановок. </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Методика присвоения персоналу группы II  по электробезопасности. </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проверок знаний. </w:t>
      </w:r>
    </w:p>
    <w:p w:rsidR="008523AE" w:rsidRPr="00D0027E" w:rsidRDefault="008523A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Основные сведения об электроустановках и электрических сетях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Электрическое поле и его параметры.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Проводники и диэлектрики в электрическом поле.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Электрические материалы.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Электрическая цепь.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Закон Ома.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Электрический ток и магнитное поле.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Получение переменного тока.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Трёхфазный переменный ток. </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Электроизмерительные приборы и измерения</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Классификация электроизмерительных приборов.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Устройство электроизмерительных приборов.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Измерение силы тока и напряжения.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Измерение мощности.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Измерение сопротивления изоляции.</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 xml:space="preserve">Тема 13. Аварийные режимы работы электроустановок. </w:t>
      </w:r>
      <w:r w:rsidRPr="00D0027E">
        <w:rPr>
          <w:rFonts w:ascii="Times New Roman" w:hAnsi="Times New Roman" w:cs="Times New Roman"/>
          <w:sz w:val="28"/>
          <w:szCs w:val="28"/>
        </w:rPr>
        <w:t xml:space="preserve">Аварийные режимы работы электроустановок.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Тепловое действие тока.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Способы защиты электрических цепей при аварийных режимах работы.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Предохранители, их номинальные параметры.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Автоматические устройства защиты электрических сетей.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Аварийные режимы работы в электроустановках, приводящие к пожарам: короткое замыкание, перегрузка электрической сети, переходное сопротивление, токи утечки, искрение и электрические дуги.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Меры профилактики.</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14. Пожаровзрывобезопасностъ в электроустановках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Пожароопасные зоны. Требования к электрооборудованию в </w:t>
      </w:r>
      <w:r w:rsidRPr="00D0027E">
        <w:rPr>
          <w:sz w:val="28"/>
          <w:szCs w:val="28"/>
        </w:rPr>
        <w:lastRenderedPageBreak/>
        <w:t>пожароопасных зонах.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Электроустановки во взрывоопасных зонах.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Классификация молниезащиты, требования к ее выполнению.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Опасное воздействие молнии.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Защитное действие и зоны защиты молниеотводов. </w:t>
      </w:r>
    </w:p>
    <w:p w:rsidR="005874D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Эксплуатация средств и устройств молниезащиты.</w:t>
      </w:r>
    </w:p>
    <w:p w:rsidR="009004AC" w:rsidRPr="00D0027E" w:rsidRDefault="009004AC" w:rsidP="009004AC">
      <w:pPr>
        <w:pStyle w:val="a5"/>
        <w:widowControl w:val="0"/>
        <w:ind w:left="709"/>
        <w:jc w:val="both"/>
        <w:rPr>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15. Способы защиты в электроустановках. Организационные и технические мероприятия, обеспечивающие безопасность работ</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bCs/>
          <w:sz w:val="28"/>
          <w:szCs w:val="28"/>
        </w:rPr>
        <w:t>Применение в электроустановках основной изоляции токоведущих</w:t>
      </w:r>
      <w:r w:rsidRPr="00D0027E">
        <w:rPr>
          <w:sz w:val="28"/>
          <w:szCs w:val="28"/>
        </w:rPr>
        <w:t xml:space="preserve"> частей.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Соблюдение безопасных расстояний до токоведущих частей.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Применение ограждений и оболочек.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Применение блокировки аппаратов и ограждающих устройств.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Обеспечение надежного и быстродействующего автоматического отключения аварийного режима электроустановок.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Применение надлежащего напряжения в электроустановках.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Применение устройств для снижения напряженности электрических и магнитных полей до допустимых значений.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Применение предупреждающей сигнализации, надписей, плакатов.</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16. Средства защиты в электроустановках</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Классификация средств защиты.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Использование средств защиты и приспособлений.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Порядок содержания, контроля за состоянием и применением средств защиты.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Требования к средствам защиты и приспособлениям.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Периодичность и нормы испытаний диэлектрических средств защиты.</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Средства защиты от электрических полей повышенной напряженности.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Средства индивидуальной защиты.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Правила применения средств защиты.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Нормы комплектования средствами защиты.</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17. Электрические сети. Электропроводки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Выбор вида электропроводки, выбор проводов и кабелей и способы их прокладки.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Открытые и скрытые электропроводки внутри помещений.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Наружные электропроводки.</w:t>
      </w:r>
    </w:p>
    <w:p w:rsidR="005874D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9004AC" w:rsidRPr="00D0027E" w:rsidRDefault="009004AC"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18. Электрическое освещение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Общие требования к электрическому освещению.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Питание аварийного и эксплуатационного освещения.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Внутреннее и наружное освещение.</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19. Заземление и защитные меры электробезопасности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Разделение электроустановок в отношении мер безопасности.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Части, подлежащие заземлению и занулению.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Электроустановки напряжением до 1 кВ с глухо-заземленной нейтралью.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Электроустановка напряжением до 1 кВ с изолированной нейтралью.</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Заземлители.</w:t>
      </w:r>
    </w:p>
    <w:p w:rsidR="00580F7A" w:rsidRPr="00D0027E" w:rsidRDefault="00580F7A"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20. Переносное электрооборудование и электроинструмент.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 xml:space="preserve">Требования Правил по охране труда в подразделениях </w:t>
      </w:r>
      <w:r w:rsidRPr="00D0027E">
        <w:rPr>
          <w:sz w:val="28"/>
          <w:szCs w:val="28"/>
        </w:rPr>
        <w:t xml:space="preserve">Государственной противопожарной службы МЧС России при эксплуатации электрифицированного инструмента и приборов освещения.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Техническое обслуживание ручного и выносного электрооборудования и электроинструмента, периодичность, перечень выполняемых работ.</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Характерные неисправности ручного и выносного электрооборудования и электроинструмента, их признаки и способы устранения.</w:t>
      </w:r>
    </w:p>
    <w:p w:rsidR="005874DE" w:rsidRPr="00D0027E" w:rsidRDefault="005874DE" w:rsidP="00DA7E3B">
      <w:pPr>
        <w:pStyle w:val="a5"/>
        <w:widowControl w:val="0"/>
        <w:numPr>
          <w:ilvl w:val="0"/>
          <w:numId w:val="118"/>
        </w:numPr>
        <w:shd w:val="clear" w:color="auto" w:fill="FFFFFF"/>
        <w:tabs>
          <w:tab w:val="clear" w:pos="720"/>
          <w:tab w:val="num" w:pos="360"/>
        </w:tabs>
        <w:autoSpaceDE w:val="0"/>
        <w:autoSpaceDN w:val="0"/>
        <w:adjustRightInd w:val="0"/>
        <w:ind w:left="0" w:firstLine="709"/>
        <w:rPr>
          <w:sz w:val="28"/>
          <w:szCs w:val="28"/>
        </w:rPr>
      </w:pPr>
      <w:r w:rsidRPr="00D0027E">
        <w:rPr>
          <w:sz w:val="28"/>
          <w:szCs w:val="28"/>
        </w:rPr>
        <w:t>Порядок обесточивания электроустановок.</w:t>
      </w:r>
    </w:p>
    <w:p w:rsidR="005874DE" w:rsidRPr="00D0027E" w:rsidRDefault="005874DE" w:rsidP="00DA7E3B">
      <w:pPr>
        <w:pStyle w:val="a5"/>
        <w:widowControl w:val="0"/>
        <w:numPr>
          <w:ilvl w:val="0"/>
          <w:numId w:val="118"/>
        </w:numPr>
        <w:shd w:val="clear" w:color="auto" w:fill="FFFFFF"/>
        <w:tabs>
          <w:tab w:val="clear" w:pos="720"/>
          <w:tab w:val="num" w:pos="360"/>
        </w:tabs>
        <w:autoSpaceDE w:val="0"/>
        <w:autoSpaceDN w:val="0"/>
        <w:adjustRightInd w:val="0"/>
        <w:ind w:left="0" w:firstLine="709"/>
        <w:jc w:val="both"/>
        <w:rPr>
          <w:sz w:val="28"/>
          <w:szCs w:val="28"/>
        </w:rPr>
      </w:pPr>
      <w:r w:rsidRPr="00D0027E">
        <w:rPr>
          <w:sz w:val="28"/>
          <w:szCs w:val="28"/>
        </w:rPr>
        <w:t xml:space="preserve">Ознакомление с электроустановками, ручным и выносным электрооборудованием и электроинструментом. </w:t>
      </w:r>
    </w:p>
    <w:p w:rsidR="005874DE" w:rsidRPr="00D0027E" w:rsidRDefault="005874DE" w:rsidP="00DA7E3B">
      <w:pPr>
        <w:pStyle w:val="a5"/>
        <w:widowControl w:val="0"/>
        <w:numPr>
          <w:ilvl w:val="0"/>
          <w:numId w:val="118"/>
        </w:numPr>
        <w:shd w:val="clear" w:color="auto" w:fill="FFFFFF"/>
        <w:tabs>
          <w:tab w:val="clear" w:pos="720"/>
          <w:tab w:val="num" w:pos="360"/>
          <w:tab w:val="left" w:pos="1276"/>
        </w:tabs>
        <w:autoSpaceDE w:val="0"/>
        <w:autoSpaceDN w:val="0"/>
        <w:adjustRightInd w:val="0"/>
        <w:ind w:left="0" w:firstLine="709"/>
        <w:jc w:val="both"/>
        <w:rPr>
          <w:sz w:val="28"/>
          <w:szCs w:val="28"/>
        </w:rPr>
      </w:pPr>
      <w:r w:rsidRPr="00D0027E">
        <w:rPr>
          <w:sz w:val="28"/>
          <w:szCs w:val="28"/>
        </w:rPr>
        <w:t xml:space="preserve">Определение основных неисправностей электрооборудования, возникающих в процессе эксплуатации, и методы их устранения. </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21. Виды касаний к токоведущим частям электроустановки. Анализ опасности электрических сетей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Виды прямых и косвенных прикосновений в электрических сетях с изолированной и глухо заземленной нейтралью в электросетях до 1000 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Их сравнение по степени опасности. Применение электросетей разных видов в промышленности, быту и электроустановках, эксплуатируемых в МЧС России.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Электрическая сеть с изолированной нейтралью свыше 1000 В, применяемая для передачи электрической энергии. Степень ее опасности. Меры предосторожности.</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22. Технические мероприятия, обеспечивающие безопасность работ со снятием напряжения</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Технические мероприятия, необходимые при подготовке рабочего места со снятием напряжения.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Производство отключений.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Вывешивание запрещающих плакатов.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Проверка отсутствия напряжения.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Установка заземлений в распределительных устройствах.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Ограждение рабочего места, вывешивание плакатов.</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Задачи персонала, ответственность и надзор за выполнением работ.</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23. Электроустановки и электрооборудование пожарно-спасательной части</w:t>
      </w:r>
    </w:p>
    <w:p w:rsidR="005874DE" w:rsidRPr="00D0027E" w:rsidRDefault="005874DE" w:rsidP="00DA7E3B">
      <w:pPr>
        <w:pStyle w:val="a5"/>
        <w:widowControl w:val="0"/>
        <w:numPr>
          <w:ilvl w:val="0"/>
          <w:numId w:val="118"/>
        </w:numPr>
        <w:shd w:val="clear" w:color="auto" w:fill="FFFFFF"/>
        <w:tabs>
          <w:tab w:val="clear" w:pos="720"/>
          <w:tab w:val="num" w:pos="360"/>
        </w:tabs>
        <w:autoSpaceDE w:val="0"/>
        <w:autoSpaceDN w:val="0"/>
        <w:adjustRightInd w:val="0"/>
        <w:ind w:left="0" w:firstLine="709"/>
        <w:jc w:val="both"/>
        <w:rPr>
          <w:sz w:val="28"/>
          <w:szCs w:val="28"/>
        </w:rPr>
      </w:pPr>
      <w:r w:rsidRPr="00D0027E">
        <w:rPr>
          <w:sz w:val="28"/>
          <w:szCs w:val="28"/>
        </w:rPr>
        <w:t xml:space="preserve">Ознакомление и изучение электроустановок и электрооборудования пожарно-спасательной части. </w:t>
      </w:r>
    </w:p>
    <w:p w:rsidR="005874DE" w:rsidRDefault="005874DE" w:rsidP="00DA7E3B">
      <w:pPr>
        <w:pStyle w:val="a5"/>
        <w:widowControl w:val="0"/>
        <w:numPr>
          <w:ilvl w:val="0"/>
          <w:numId w:val="118"/>
        </w:numPr>
        <w:shd w:val="clear" w:color="auto" w:fill="FFFFFF"/>
        <w:tabs>
          <w:tab w:val="clear" w:pos="720"/>
          <w:tab w:val="num" w:pos="360"/>
        </w:tabs>
        <w:autoSpaceDE w:val="0"/>
        <w:autoSpaceDN w:val="0"/>
        <w:adjustRightInd w:val="0"/>
        <w:ind w:left="0" w:firstLine="709"/>
        <w:jc w:val="both"/>
        <w:rPr>
          <w:sz w:val="28"/>
          <w:szCs w:val="28"/>
        </w:rPr>
      </w:pPr>
      <w:r w:rsidRPr="00D0027E">
        <w:rPr>
          <w:sz w:val="28"/>
          <w:szCs w:val="28"/>
        </w:rPr>
        <w:t>Электрооборудование гаражного помещения, технического поста, аккумуляторной и других помещений.</w:t>
      </w:r>
    </w:p>
    <w:p w:rsidR="009004AC" w:rsidRPr="00D0027E" w:rsidRDefault="009004AC" w:rsidP="009004AC">
      <w:pPr>
        <w:pStyle w:val="a5"/>
        <w:widowControl w:val="0"/>
        <w:shd w:val="clear" w:color="auto" w:fill="FFFFFF"/>
        <w:autoSpaceDE w:val="0"/>
        <w:autoSpaceDN w:val="0"/>
        <w:adjustRightInd w:val="0"/>
        <w:ind w:left="709"/>
        <w:jc w:val="both"/>
        <w:rPr>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24. Электрооборудование жилых и общественных зданий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Вводные устройства, распределительные щиты, распределительные </w:t>
      </w:r>
      <w:r w:rsidRPr="00D0027E">
        <w:rPr>
          <w:spacing w:val="-1"/>
          <w:sz w:val="28"/>
          <w:szCs w:val="28"/>
        </w:rPr>
        <w:t xml:space="preserve">пункты, групповые щитки.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 xml:space="preserve">Внутренняя электропроводка.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Внутреннее элек</w:t>
      </w:r>
      <w:r w:rsidRPr="00D0027E">
        <w:rPr>
          <w:sz w:val="28"/>
          <w:szCs w:val="28"/>
        </w:rPr>
        <w:t>трооборудование.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Общие требования к </w:t>
      </w:r>
      <w:r w:rsidRPr="00D0027E">
        <w:rPr>
          <w:spacing w:val="2"/>
          <w:sz w:val="28"/>
          <w:szCs w:val="28"/>
        </w:rPr>
        <w:t>электрическому освещению. Выполнение и защита осветительных сетей.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Аварийное освещение.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Внутреннее освещение.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Наружное освещение.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Све</w:t>
      </w:r>
      <w:r w:rsidRPr="00D0027E">
        <w:rPr>
          <w:sz w:val="28"/>
          <w:szCs w:val="28"/>
        </w:rPr>
        <w:t xml:space="preserve">товая реклама, знаки и иллюминация. Управление освещением. Осветительные приборы и электроустановочные устройства.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Электроустановки зрелищных предприятий, клубных и спортивных учреждений.</w:t>
      </w:r>
    </w:p>
    <w:p w:rsidR="005874DE" w:rsidRPr="00D0027E" w:rsidRDefault="005874DE" w:rsidP="00DA7E3B">
      <w:pPr>
        <w:pStyle w:val="a5"/>
        <w:widowControl w:val="0"/>
        <w:numPr>
          <w:ilvl w:val="0"/>
          <w:numId w:val="118"/>
        </w:numPr>
        <w:tabs>
          <w:tab w:val="clear" w:pos="720"/>
          <w:tab w:val="num" w:pos="360"/>
        </w:tabs>
        <w:ind w:left="0" w:firstLine="709"/>
        <w:jc w:val="both"/>
        <w:rPr>
          <w:spacing w:val="-1"/>
          <w:sz w:val="28"/>
          <w:szCs w:val="28"/>
        </w:rPr>
      </w:pPr>
      <w:r w:rsidRPr="00D0027E">
        <w:rPr>
          <w:spacing w:val="-1"/>
          <w:sz w:val="28"/>
          <w:szCs w:val="28"/>
        </w:rPr>
        <w:t>Изучение действующих электросетей и электроустановок на примере конкретного объекта (общественное здание, жилое здание).</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25. Воздействие электрического тока на организм человека. </w:t>
      </w:r>
      <w:r w:rsidRPr="00D0027E">
        <w:rPr>
          <w:rFonts w:ascii="Times New Roman" w:hAnsi="Times New Roman" w:cs="Times New Roman"/>
          <w:b/>
          <w:bCs/>
          <w:sz w:val="28"/>
          <w:szCs w:val="28"/>
        </w:rPr>
        <w:br/>
        <w:t>Первая помощь при поражении электрическим током</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Опосредованное воздействие (через нервную систему) электрического тока на человека.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Виды нарушений нервной системы.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Непосредственное действие (на весь организм в целом) электрического тока на человека.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lastRenderedPageBreak/>
        <w:t xml:space="preserve">Виды воздействий (биологическое, электролитическое, термическое, механическое) электрического тока.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Общее определение электротравм, их классификация (местные, общие и смешанные). Комплексный характер воздействия электрического тока на организм человека.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Виды и классификация местных электротравм (электрический ожог, метки тока, металлизация кожи, электроофтальмия, механические повреждения).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Виды и классификация общих электротравм (электрические удары), их деление по степени тяжести поражения.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Понятие – клиническая смерть. Основные отличия признаков клинической и биологической смерти.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Причины смерти от электрического тока в электроустановках (остановка дыхания, остановка сердца, электрический шок).</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Способы освобождения пострадавшего от воздействия электрического тока.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Первая помощь при поражении электрическим током.</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6.1. Основная литература</w:t>
      </w:r>
    </w:p>
    <w:p w:rsidR="008523AE" w:rsidRPr="00D0027E" w:rsidRDefault="008523AE" w:rsidP="00DA7E3B">
      <w:pPr>
        <w:pStyle w:val="a5"/>
        <w:widowControl w:val="0"/>
        <w:numPr>
          <w:ilvl w:val="0"/>
          <w:numId w:val="59"/>
        </w:numPr>
        <w:tabs>
          <w:tab w:val="num" w:pos="1134"/>
        </w:tabs>
        <w:ind w:left="0" w:firstLine="709"/>
        <w:jc w:val="both"/>
        <w:rPr>
          <w:snapToGrid w:val="0"/>
          <w:sz w:val="28"/>
          <w:szCs w:val="28"/>
        </w:rPr>
      </w:pPr>
      <w:r w:rsidRPr="00D0027E">
        <w:rPr>
          <w:snapToGrid w:val="0"/>
          <w:sz w:val="28"/>
          <w:szCs w:val="28"/>
        </w:rPr>
        <w:t>Атлас алгоритмов оказания первой помощи пожарными-спасателями : учеб. пособие. Специальность 280104 Пожарная безопасность. Направление подготовки 280700 Техносферная безопасность / В. А. Филиппов [и др.]. – Екатеринбург : УрИ ГПС МЧС России, 2014. – 103 с.</w:t>
      </w:r>
    </w:p>
    <w:p w:rsidR="005874DE" w:rsidRPr="00D0027E" w:rsidRDefault="005874DE" w:rsidP="00DA7E3B">
      <w:pPr>
        <w:widowControl w:val="0"/>
        <w:numPr>
          <w:ilvl w:val="0"/>
          <w:numId w:val="59"/>
        </w:numPr>
        <w:tabs>
          <w:tab w:val="num" w:pos="142"/>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Елесина, Ю. К. Охрана труда [Текст] : учебное пособие (гриф) / авт.-сост. Ю. К. Елесина, Е. Н. Тужиков. – Екатеринбург : Уральский институт ГПС МЧС России, 2018. – 186 с.</w:t>
      </w:r>
    </w:p>
    <w:p w:rsidR="005874DE" w:rsidRPr="00D0027E" w:rsidRDefault="005874DE" w:rsidP="00DA7E3B">
      <w:pPr>
        <w:pStyle w:val="a5"/>
        <w:widowControl w:val="0"/>
        <w:numPr>
          <w:ilvl w:val="0"/>
          <w:numId w:val="59"/>
        </w:numPr>
        <w:tabs>
          <w:tab w:val="left" w:pos="1134"/>
        </w:tabs>
        <w:suppressAutoHyphens/>
        <w:ind w:left="0" w:firstLine="709"/>
        <w:jc w:val="both"/>
        <w:rPr>
          <w:sz w:val="28"/>
          <w:szCs w:val="28"/>
        </w:rPr>
      </w:pPr>
      <w:r w:rsidRPr="00D0027E">
        <w:rPr>
          <w:sz w:val="28"/>
          <w:szCs w:val="28"/>
        </w:rPr>
        <w:t>Ефремова О.С. «Охрана труда от А до Я». 10-е изд., перераб. и доп. – М.: Издательство «Альфа-Пресс», 2018. – 520 с.</w:t>
      </w:r>
    </w:p>
    <w:p w:rsidR="005874DE" w:rsidRPr="00D0027E" w:rsidRDefault="005874DE" w:rsidP="00DA7E3B">
      <w:pPr>
        <w:pStyle w:val="a5"/>
        <w:widowControl w:val="0"/>
        <w:numPr>
          <w:ilvl w:val="0"/>
          <w:numId w:val="59"/>
        </w:numPr>
        <w:tabs>
          <w:tab w:val="left" w:pos="1134"/>
        </w:tabs>
        <w:ind w:left="0" w:firstLine="709"/>
        <w:jc w:val="both"/>
        <w:rPr>
          <w:sz w:val="28"/>
          <w:szCs w:val="28"/>
        </w:rPr>
      </w:pPr>
      <w:r w:rsidRPr="00D0027E">
        <w:rPr>
          <w:noProof/>
          <w:snapToGrid w:val="0"/>
          <w:sz w:val="28"/>
          <w:szCs w:val="28"/>
        </w:rPr>
        <w:t xml:space="preserve">Сибикин Ю.Д. Охрана труда и электробезопасность. – Изд. 2-е </w:t>
      </w:r>
      <w:r w:rsidRPr="00D0027E">
        <w:rPr>
          <w:sz w:val="28"/>
          <w:szCs w:val="28"/>
        </w:rPr>
        <w:t xml:space="preserve">стереоптип. – М.: ИП РадиоСофт, 2012, </w:t>
      </w:r>
      <w:r w:rsidRPr="00D0027E">
        <w:rPr>
          <w:noProof/>
          <w:snapToGrid w:val="0"/>
          <w:sz w:val="28"/>
          <w:szCs w:val="28"/>
        </w:rPr>
        <w:t xml:space="preserve">– </w:t>
      </w:r>
      <w:r w:rsidRPr="00D0027E">
        <w:rPr>
          <w:sz w:val="28"/>
          <w:szCs w:val="28"/>
        </w:rPr>
        <w:t>408 с.: ил.</w:t>
      </w:r>
    </w:p>
    <w:p w:rsidR="005874DE" w:rsidRPr="00D0027E" w:rsidRDefault="001A2DE1"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Стяжкин</w:t>
      </w:r>
      <w:r w:rsidR="005874DE" w:rsidRPr="00D0027E">
        <w:rPr>
          <w:rFonts w:ascii="Times New Roman" w:hAnsi="Times New Roman" w:cs="Times New Roman"/>
          <w:sz w:val="28"/>
          <w:szCs w:val="28"/>
        </w:rPr>
        <w:t xml:space="preserve"> В. В. Основы электротехники и электробезопасность. Часть </w:t>
      </w:r>
      <w:r w:rsidR="005874DE" w:rsidRPr="00D0027E">
        <w:rPr>
          <w:rFonts w:ascii="Times New Roman" w:hAnsi="Times New Roman" w:cs="Times New Roman"/>
          <w:sz w:val="28"/>
          <w:szCs w:val="28"/>
          <w:lang w:val="en-US"/>
        </w:rPr>
        <w:t>I</w:t>
      </w:r>
      <w:r w:rsidR="005874DE" w:rsidRPr="00D0027E">
        <w:rPr>
          <w:rFonts w:ascii="Times New Roman" w:hAnsi="Times New Roman" w:cs="Times New Roman"/>
          <w:sz w:val="28"/>
          <w:szCs w:val="28"/>
        </w:rPr>
        <w:t>. [Текст] : учебное пособие в 2-х ч. (гриф) Профессиональная подготовка по профессии 16781 «Пожарный» / В. В. Стяжкин. – Екатеринбург : Уральский институт ГПС МЧС России, 2020. – 179 с.</w:t>
      </w:r>
    </w:p>
    <w:p w:rsidR="005874DE" w:rsidRPr="00D0027E" w:rsidRDefault="001A2DE1"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Стяжкин</w:t>
      </w:r>
      <w:r w:rsidR="005874DE" w:rsidRPr="00D0027E">
        <w:rPr>
          <w:rFonts w:ascii="Times New Roman" w:hAnsi="Times New Roman" w:cs="Times New Roman"/>
          <w:sz w:val="28"/>
          <w:szCs w:val="28"/>
        </w:rPr>
        <w:t xml:space="preserve"> В. В. Основы электротехники и электробезопасность. Часть </w:t>
      </w:r>
      <w:r w:rsidR="005874DE" w:rsidRPr="00D0027E">
        <w:rPr>
          <w:rFonts w:ascii="Times New Roman" w:hAnsi="Times New Roman" w:cs="Times New Roman"/>
          <w:sz w:val="28"/>
          <w:szCs w:val="28"/>
          <w:lang w:val="en-US"/>
        </w:rPr>
        <w:t>II</w:t>
      </w:r>
      <w:r w:rsidR="005874DE" w:rsidRPr="00D0027E">
        <w:rPr>
          <w:rFonts w:ascii="Times New Roman" w:hAnsi="Times New Roman" w:cs="Times New Roman"/>
          <w:sz w:val="28"/>
          <w:szCs w:val="28"/>
        </w:rPr>
        <w:t>. [Текст] : учебное пособие в 2-х ч. (гриф) Профессиональная подготовка по профессии 16781 «Пожарный» / В. В. Стяжкин. – Екатеринбург : Уральский институт ГПС МЧС России, 2020. – 167 с.</w:t>
      </w: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p>
    <w:p w:rsidR="005874DE" w:rsidRPr="00D0027E" w:rsidRDefault="005874DE" w:rsidP="005874DE">
      <w:pPr>
        <w:widowControl w:val="0"/>
        <w:autoSpaceDE w:val="0"/>
        <w:autoSpaceDN w:val="0"/>
        <w:adjustRightInd w:val="0"/>
        <w:spacing w:after="0" w:line="240" w:lineRule="auto"/>
        <w:ind w:left="360"/>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5874DE" w:rsidRPr="00D0027E" w:rsidRDefault="005874DE"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Данилов И.А. Общая электротехника: учеб. пособие. – М.: </w:t>
      </w:r>
      <w:r w:rsidRPr="00D0027E">
        <w:rPr>
          <w:rFonts w:ascii="Times New Roman" w:hAnsi="Times New Roman" w:cs="Times New Roman"/>
          <w:sz w:val="28"/>
          <w:szCs w:val="28"/>
        </w:rPr>
        <w:lastRenderedPageBreak/>
        <w:t>Издательство Юрайт; ИД Юрайт, 2013. – 673 с.</w:t>
      </w:r>
    </w:p>
    <w:p w:rsidR="005874DE" w:rsidRPr="00D0027E" w:rsidRDefault="005874DE"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Черкасов В.Н., Зыков В.И. Обеспечение пожарной безопасности электроустановок: учебное пособие. – М.: Пожнаука, 2010. – 406 с. </w:t>
      </w:r>
    </w:p>
    <w:p w:rsidR="005874DE" w:rsidRPr="00D0027E" w:rsidRDefault="005874DE"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Собурь С.В. Пожарная безопасность электроустановок: Справочник. - М.: Спецтехника, 2000. </w:t>
      </w:r>
      <w:r w:rsidRPr="00D0027E">
        <w:rPr>
          <w:rFonts w:ascii="Times New Roman" w:hAnsi="Times New Roman" w:cs="Times New Roman"/>
          <w:sz w:val="28"/>
          <w:szCs w:val="28"/>
        </w:rPr>
        <w:sym w:font="Symbol" w:char="F02D"/>
      </w:r>
      <w:r w:rsidRPr="00D0027E">
        <w:rPr>
          <w:rFonts w:ascii="Times New Roman" w:hAnsi="Times New Roman" w:cs="Times New Roman"/>
          <w:sz w:val="28"/>
          <w:szCs w:val="28"/>
        </w:rPr>
        <w:t xml:space="preserve"> 234 с.</w:t>
      </w:r>
    </w:p>
    <w:p w:rsidR="005874DE" w:rsidRPr="00D0027E" w:rsidRDefault="005874DE"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Бондарь В.А. Электрооборудование для взрывоопасных и пожароопасных зон производств различных отраслей промышленности. </w:t>
      </w:r>
      <w:r w:rsidRPr="00D0027E">
        <w:rPr>
          <w:rFonts w:ascii="Times New Roman" w:hAnsi="Times New Roman" w:cs="Times New Roman"/>
          <w:sz w:val="28"/>
          <w:szCs w:val="28"/>
        </w:rPr>
        <w:sym w:font="Symbol" w:char="F02D"/>
      </w:r>
      <w:r w:rsidRPr="00D0027E">
        <w:rPr>
          <w:rFonts w:ascii="Times New Roman" w:hAnsi="Times New Roman" w:cs="Times New Roman"/>
          <w:sz w:val="28"/>
          <w:szCs w:val="28"/>
        </w:rPr>
        <w:t xml:space="preserve"> М.: Пожкнига, 2009.</w:t>
      </w:r>
    </w:p>
    <w:p w:rsidR="005874DE" w:rsidRPr="00D0027E" w:rsidRDefault="005874DE" w:rsidP="005874DE">
      <w:pPr>
        <w:widowControl w:val="0"/>
        <w:autoSpaceDE w:val="0"/>
        <w:autoSpaceDN w:val="0"/>
        <w:adjustRightInd w:val="0"/>
        <w:spacing w:after="0" w:line="240" w:lineRule="auto"/>
        <w:ind w:left="360"/>
        <w:jc w:val="center"/>
        <w:rPr>
          <w:rFonts w:ascii="Times New Roman" w:hAnsi="Times New Roman" w:cs="Times New Roman"/>
          <w:b/>
          <w:sz w:val="28"/>
          <w:szCs w:val="28"/>
        </w:rPr>
      </w:pPr>
    </w:p>
    <w:p w:rsidR="005874DE" w:rsidRPr="00D0027E" w:rsidRDefault="005874DE" w:rsidP="005874DE">
      <w:pPr>
        <w:widowControl w:val="0"/>
        <w:spacing w:after="0" w:line="240" w:lineRule="auto"/>
        <w:ind w:right="-1" w:firstLine="709"/>
        <w:jc w:val="center"/>
        <w:rPr>
          <w:rFonts w:ascii="Times New Roman" w:hAnsi="Times New Roman" w:cs="Times New Roman"/>
          <w:b/>
          <w:sz w:val="28"/>
          <w:szCs w:val="28"/>
        </w:rPr>
      </w:pPr>
      <w:r w:rsidRPr="00D0027E">
        <w:rPr>
          <w:rFonts w:ascii="Times New Roman" w:hAnsi="Times New Roman" w:cs="Times New Roman"/>
          <w:b/>
          <w:sz w:val="28"/>
          <w:szCs w:val="28"/>
        </w:rPr>
        <w:t>6.3. Нормативные правовые акты и нормативные документы</w:t>
      </w:r>
    </w:p>
    <w:p w:rsidR="005874DE" w:rsidRPr="00D0027E" w:rsidRDefault="005874DE" w:rsidP="00DA7E3B">
      <w:pPr>
        <w:widowControl w:val="0"/>
        <w:numPr>
          <w:ilvl w:val="0"/>
          <w:numId w:val="5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 xml:space="preserve"> </w:t>
      </w:r>
      <w:hyperlink r:id="rId35" w:history="1">
        <w:r w:rsidR="004D33C1" w:rsidRPr="00D0027E">
          <w:rPr>
            <w:rStyle w:val="a3"/>
            <w:rFonts w:ascii="Times New Roman" w:hAnsi="Times New Roman" w:cs="Times New Roman"/>
            <w:sz w:val="28"/>
            <w:szCs w:val="28"/>
          </w:rPr>
          <w:t xml:space="preserve"> </w:t>
        </w:r>
      </w:hyperlink>
      <w:r w:rsidRPr="00D0027E">
        <w:rPr>
          <w:rFonts w:ascii="Times New Roman" w:hAnsi="Times New Roman" w:cs="Times New Roman"/>
          <w:sz w:val="28"/>
          <w:szCs w:val="28"/>
        </w:rPr>
        <w:t>.</w:t>
      </w:r>
    </w:p>
    <w:p w:rsidR="00BE7A26" w:rsidRPr="00D0027E" w:rsidRDefault="00BE7A26" w:rsidP="00DA7E3B">
      <w:pPr>
        <w:widowControl w:val="0"/>
        <w:numPr>
          <w:ilvl w:val="0"/>
          <w:numId w:val="59"/>
        </w:numPr>
        <w:tabs>
          <w:tab w:val="clear" w:pos="1070"/>
          <w:tab w:val="num" w:pos="360"/>
          <w:tab w:val="left" w:pos="426"/>
          <w:tab w:val="left" w:pos="1080"/>
          <w:tab w:val="left" w:pos="1134"/>
          <w:tab w:val="left" w:pos="128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Российской Федерации от 22.07.2008 № 123-ФЗ: «Технический регламент о требованиях пожарной безопасности»</w:t>
      </w:r>
      <w:r w:rsidRPr="00D0027E">
        <w:rPr>
          <w:rFonts w:ascii="Times New Roman" w:hAnsi="Times New Roman" w:cs="Times New Roman"/>
          <w:snapToGrid w:val="0"/>
          <w:sz w:val="28"/>
          <w:szCs w:val="28"/>
        </w:rPr>
        <w:t xml:space="preserve">: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 xml:space="preserve">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w:t>
      </w:r>
    </w:p>
    <w:p w:rsidR="005874DE" w:rsidRPr="00D0027E" w:rsidRDefault="005874DE" w:rsidP="00DA7E3B">
      <w:pPr>
        <w:widowControl w:val="0"/>
        <w:numPr>
          <w:ilvl w:val="0"/>
          <w:numId w:val="59"/>
        </w:numPr>
        <w:tabs>
          <w:tab w:val="num" w:pos="36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30.12.2001 № 195-ФЗ (принят ГД ФС РФ 20.12.2001) «Кодекс Российской Федерации об административных правонарушениях» :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 xml:space="preserve"> </w:t>
      </w:r>
      <w:hyperlink r:id="rId36" w:history="1">
        <w:r w:rsidR="004D33C1" w:rsidRPr="00D0027E">
          <w:rPr>
            <w:rStyle w:val="a3"/>
            <w:rFonts w:ascii="Times New Roman" w:hAnsi="Times New Roman" w:cs="Times New Roman"/>
            <w:sz w:val="28"/>
            <w:szCs w:val="28"/>
          </w:rPr>
          <w:t xml:space="preserve"> </w:t>
        </w:r>
      </w:hyperlink>
      <w:r w:rsidRPr="00D0027E">
        <w:rPr>
          <w:rFonts w:ascii="Times New Roman" w:hAnsi="Times New Roman" w:cs="Times New Roman"/>
          <w:sz w:val="28"/>
          <w:szCs w:val="28"/>
        </w:rPr>
        <w:t>.</w:t>
      </w:r>
    </w:p>
    <w:p w:rsidR="00BE7A26" w:rsidRPr="00D0027E" w:rsidRDefault="00BE7A26" w:rsidP="00DA7E3B">
      <w:pPr>
        <w:widowControl w:val="0"/>
        <w:numPr>
          <w:ilvl w:val="0"/>
          <w:numId w:val="59"/>
        </w:numPr>
        <w:tabs>
          <w:tab w:val="clear" w:pos="1070"/>
          <w:tab w:val="left" w:pos="426"/>
          <w:tab w:val="left" w:pos="1080"/>
          <w:tab w:val="left" w:pos="1134"/>
          <w:tab w:val="left" w:pos="123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30.12. 2001г. № 197-ФЗ «Трудовой кодекс Российской Федерации» :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 xml:space="preserve">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w:t>
      </w:r>
    </w:p>
    <w:p w:rsidR="005874DE" w:rsidRPr="00D0027E" w:rsidRDefault="005874DE" w:rsidP="00DA7E3B">
      <w:pPr>
        <w:widowControl w:val="0"/>
        <w:numPr>
          <w:ilvl w:val="0"/>
          <w:numId w:val="59"/>
        </w:numPr>
        <w:tabs>
          <w:tab w:val="num" w:pos="360"/>
          <w:tab w:val="left" w:pos="426"/>
          <w:tab w:val="left" w:pos="1134"/>
          <w:tab w:val="left" w:pos="127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13.06.1996 № 63-Ф3 (принят ГД ФС РФ 24.05.1996). «Уголовный кодекс Российской Федерации». </w:t>
      </w:r>
    </w:p>
    <w:p w:rsidR="005874DE" w:rsidRPr="00D0027E" w:rsidRDefault="005874DE" w:rsidP="00DA7E3B">
      <w:pPr>
        <w:widowControl w:val="0"/>
        <w:numPr>
          <w:ilvl w:val="0"/>
          <w:numId w:val="59"/>
        </w:numPr>
        <w:tabs>
          <w:tab w:val="clear" w:pos="1070"/>
          <w:tab w:val="left" w:pos="426"/>
          <w:tab w:val="left" w:pos="1080"/>
          <w:tab w:val="left" w:pos="1134"/>
          <w:tab w:val="left" w:pos="124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24.07.1998 № 125-ФЗ </w:t>
      </w:r>
      <w:r w:rsidRPr="00D0027E">
        <w:rPr>
          <w:rFonts w:ascii="Times New Roman" w:hAnsi="Times New Roman" w:cs="Times New Roman"/>
          <w:sz w:val="28"/>
          <w:szCs w:val="28"/>
        </w:rPr>
        <w:br/>
        <w:t xml:space="preserve">«Об обязательном социальном страховании от несчастных случаев на производстве и профессиональных заболеваний»: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 xml:space="preserve"> </w:t>
      </w:r>
      <w:hyperlink r:id="rId37" w:history="1">
        <w:r w:rsidR="004D33C1" w:rsidRPr="00D0027E">
          <w:rPr>
            <w:rStyle w:val="a3"/>
            <w:rFonts w:ascii="Times New Roman" w:hAnsi="Times New Roman" w:cs="Times New Roman"/>
            <w:sz w:val="28"/>
            <w:szCs w:val="28"/>
          </w:rPr>
          <w:t xml:space="preserve"> </w:t>
        </w:r>
      </w:hyperlink>
      <w:r w:rsidRPr="00D0027E">
        <w:rPr>
          <w:rFonts w:ascii="Times New Roman" w:hAnsi="Times New Roman" w:cs="Times New Roman"/>
          <w:sz w:val="28"/>
          <w:szCs w:val="28"/>
        </w:rPr>
        <w:t>.</w:t>
      </w:r>
    </w:p>
    <w:p w:rsidR="00BE7A26" w:rsidRPr="00D0027E" w:rsidRDefault="00BE7A26" w:rsidP="00DA7E3B">
      <w:pPr>
        <w:widowControl w:val="0"/>
        <w:numPr>
          <w:ilvl w:val="0"/>
          <w:numId w:val="59"/>
        </w:numPr>
        <w:tabs>
          <w:tab w:val="left" w:pos="0"/>
          <w:tab w:val="num" w:pos="142"/>
        </w:tabs>
        <w:suppressAutoHyphen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 xml:space="preserve"> </w:t>
      </w:r>
      <w:hyperlink r:id="rId38" w:history="1">
        <w:r w:rsidR="004D33C1" w:rsidRPr="00D0027E">
          <w:rPr>
            <w:rFonts w:ascii="Times New Roman" w:eastAsia="Times New Roman" w:hAnsi="Times New Roman" w:cs="Times New Roman"/>
            <w:sz w:val="28"/>
            <w:szCs w:val="28"/>
          </w:rPr>
          <w:t xml:space="preserve"> </w:t>
        </w:r>
      </w:hyperlink>
      <w:r w:rsidRPr="00D0027E">
        <w:rPr>
          <w:rFonts w:ascii="Times New Roman" w:eastAsia="Times New Roman" w:hAnsi="Times New Roman" w:cs="Times New Roman"/>
          <w:sz w:val="28"/>
          <w:szCs w:val="28"/>
        </w:rPr>
        <w:t>.</w:t>
      </w:r>
    </w:p>
    <w:p w:rsidR="00BE7A26" w:rsidRPr="00D0027E" w:rsidRDefault="00BE7A26" w:rsidP="00DA7E3B">
      <w:pPr>
        <w:widowControl w:val="0"/>
        <w:numPr>
          <w:ilvl w:val="0"/>
          <w:numId w:val="59"/>
        </w:numPr>
        <w:tabs>
          <w:tab w:val="clear" w:pos="1070"/>
          <w:tab w:val="left" w:pos="426"/>
          <w:tab w:val="left" w:pos="1080"/>
          <w:tab w:val="left" w:pos="1134"/>
          <w:tab w:val="left" w:pos="124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BE7A26" w:rsidRPr="00D0027E" w:rsidRDefault="00BE7A26" w:rsidP="00DA7E3B">
      <w:pPr>
        <w:pStyle w:val="a5"/>
        <w:widowControl w:val="0"/>
        <w:numPr>
          <w:ilvl w:val="0"/>
          <w:numId w:val="59"/>
        </w:numPr>
        <w:tabs>
          <w:tab w:val="clear" w:pos="1070"/>
          <w:tab w:val="num" w:pos="360"/>
          <w:tab w:val="left" w:pos="426"/>
          <w:tab w:val="left" w:pos="1080"/>
          <w:tab w:val="left" w:pos="1134"/>
        </w:tabs>
        <w:autoSpaceDE w:val="0"/>
        <w:autoSpaceDN w:val="0"/>
        <w:adjustRightInd w:val="0"/>
        <w:ind w:left="0" w:firstLine="709"/>
        <w:jc w:val="both"/>
        <w:rPr>
          <w:snapToGrid w:val="0"/>
          <w:sz w:val="28"/>
          <w:szCs w:val="28"/>
        </w:rPr>
      </w:pPr>
      <w:r w:rsidRPr="00D0027E">
        <w:rPr>
          <w:sz w:val="28"/>
          <w:szCs w:val="28"/>
        </w:rPr>
        <w:t>Приказ Минтруда России от 11.12.2020 № 8810н «Об утверждении Правил по охране труда в подразделениях пожарной охраны</w:t>
      </w:r>
      <w:r w:rsidRPr="00D0027E">
        <w:rPr>
          <w:noProof/>
          <w:snapToGrid w:val="0"/>
          <w:sz w:val="28"/>
          <w:szCs w:val="28"/>
        </w:rPr>
        <w:t xml:space="preserve">»: </w:t>
      </w:r>
      <w:r w:rsidR="004D33C1" w:rsidRPr="00D0027E">
        <w:rPr>
          <w:noProof/>
          <w:snapToGrid w:val="0"/>
          <w:sz w:val="28"/>
          <w:szCs w:val="28"/>
        </w:rPr>
        <w:t xml:space="preserve"> </w:t>
      </w:r>
      <w:r w:rsidRPr="00D0027E">
        <w:rPr>
          <w:noProof/>
          <w:snapToGrid w:val="0"/>
          <w:sz w:val="28"/>
          <w:szCs w:val="28"/>
        </w:rPr>
        <w:t xml:space="preserve"> </w:t>
      </w:r>
      <w:hyperlink r:id="rId39" w:history="1">
        <w:r w:rsidR="004D33C1" w:rsidRPr="00D0027E">
          <w:rPr>
            <w:rStyle w:val="a3"/>
            <w:noProof/>
            <w:snapToGrid w:val="0"/>
            <w:sz w:val="28"/>
            <w:szCs w:val="28"/>
          </w:rPr>
          <w:t xml:space="preserve"> </w:t>
        </w:r>
      </w:hyperlink>
      <w:r w:rsidRPr="00D0027E">
        <w:rPr>
          <w:noProof/>
          <w:snapToGrid w:val="0"/>
          <w:sz w:val="28"/>
          <w:szCs w:val="28"/>
        </w:rPr>
        <w:t>.</w:t>
      </w:r>
    </w:p>
    <w:p w:rsidR="00BE7A26" w:rsidRPr="00D0027E" w:rsidRDefault="005874DE" w:rsidP="00DA7E3B">
      <w:pPr>
        <w:widowControl w:val="0"/>
        <w:numPr>
          <w:ilvl w:val="0"/>
          <w:numId w:val="59"/>
        </w:numPr>
        <w:tabs>
          <w:tab w:val="clear" w:pos="1070"/>
          <w:tab w:val="num" w:pos="360"/>
          <w:tab w:val="left" w:pos="426"/>
          <w:tab w:val="left" w:pos="1080"/>
          <w:tab w:val="left" w:pos="1134"/>
          <w:tab w:val="left" w:pos="128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Приказ Минтруда России от 24.07.2013 № 328н «Об утверждении Правил по охране труда при эксплуатации электроустановок»: </w:t>
      </w:r>
      <w:r w:rsidR="004D33C1" w:rsidRPr="00D0027E">
        <w:rPr>
          <w:rFonts w:ascii="Times New Roman" w:hAnsi="Times New Roman" w:cs="Times New Roman"/>
          <w:sz w:val="28"/>
          <w:szCs w:val="28"/>
        </w:rPr>
        <w:t xml:space="preserve"> </w:t>
      </w:r>
      <w:r w:rsidRPr="00D0027E">
        <w:rPr>
          <w:rFonts w:ascii="Times New Roman" w:hAnsi="Times New Roman" w:cs="Times New Roman"/>
          <w:sz w:val="28"/>
          <w:szCs w:val="28"/>
        </w:rPr>
        <w:t xml:space="preserve"> </w:t>
      </w:r>
      <w:hyperlink r:id="rId40" w:history="1">
        <w:r w:rsidR="004D33C1" w:rsidRPr="00D0027E">
          <w:rPr>
            <w:rStyle w:val="a3"/>
            <w:rFonts w:ascii="Times New Roman" w:hAnsi="Times New Roman" w:cs="Times New Roman"/>
            <w:sz w:val="28"/>
            <w:szCs w:val="28"/>
          </w:rPr>
          <w:t xml:space="preserve"> </w:t>
        </w:r>
      </w:hyperlink>
      <w:r w:rsidRPr="00D0027E">
        <w:rPr>
          <w:rFonts w:ascii="Times New Roman" w:hAnsi="Times New Roman" w:cs="Times New Roman"/>
          <w:sz w:val="28"/>
          <w:szCs w:val="28"/>
        </w:rPr>
        <w:t>.</w:t>
      </w:r>
    </w:p>
    <w:p w:rsidR="005874DE" w:rsidRPr="00D0027E" w:rsidRDefault="005874DE" w:rsidP="00DA7E3B">
      <w:pPr>
        <w:pStyle w:val="a5"/>
        <w:widowControl w:val="0"/>
        <w:numPr>
          <w:ilvl w:val="0"/>
          <w:numId w:val="59"/>
        </w:numPr>
        <w:tabs>
          <w:tab w:val="clear" w:pos="1070"/>
          <w:tab w:val="num" w:pos="360"/>
          <w:tab w:val="left" w:pos="426"/>
          <w:tab w:val="left" w:pos="1080"/>
          <w:tab w:val="left" w:pos="1134"/>
        </w:tabs>
        <w:autoSpaceDE w:val="0"/>
        <w:autoSpaceDN w:val="0"/>
        <w:adjustRightInd w:val="0"/>
        <w:ind w:left="0" w:firstLine="709"/>
        <w:jc w:val="both"/>
        <w:rPr>
          <w:sz w:val="28"/>
          <w:szCs w:val="28"/>
        </w:rPr>
      </w:pPr>
      <w:r w:rsidRPr="00D0027E">
        <w:rPr>
          <w:sz w:val="28"/>
          <w:szCs w:val="28"/>
        </w:rPr>
        <w:t xml:space="preserve">Приказ Министерства энергетики Российской Федерации от 13.01.2003 № 6 «Об утверждении правил технической эксплуатации </w:t>
      </w:r>
      <w:r w:rsidRPr="00D0027E">
        <w:rPr>
          <w:sz w:val="28"/>
          <w:szCs w:val="28"/>
        </w:rPr>
        <w:lastRenderedPageBreak/>
        <w:t xml:space="preserve">электроустановок потребителей»: </w:t>
      </w:r>
      <w:r w:rsidR="004D33C1" w:rsidRPr="00D0027E">
        <w:rPr>
          <w:sz w:val="28"/>
          <w:szCs w:val="28"/>
        </w:rPr>
        <w:t xml:space="preserve"> </w:t>
      </w:r>
      <w:r w:rsidRPr="00D0027E">
        <w:rPr>
          <w:sz w:val="28"/>
          <w:szCs w:val="28"/>
        </w:rPr>
        <w:t xml:space="preserve"> </w:t>
      </w:r>
      <w:r w:rsidR="004D33C1" w:rsidRPr="00D0027E">
        <w:rPr>
          <w:sz w:val="28"/>
          <w:szCs w:val="28"/>
        </w:rPr>
        <w:t xml:space="preserve"> </w:t>
      </w:r>
      <w:r w:rsidRPr="00D0027E">
        <w:rPr>
          <w:sz w:val="28"/>
          <w:szCs w:val="28"/>
        </w:rPr>
        <w:t>.</w:t>
      </w:r>
    </w:p>
    <w:p w:rsidR="005874DE" w:rsidRPr="00D0027E" w:rsidRDefault="005874DE" w:rsidP="00DA7E3B">
      <w:pPr>
        <w:pStyle w:val="a5"/>
        <w:widowControl w:val="0"/>
        <w:numPr>
          <w:ilvl w:val="0"/>
          <w:numId w:val="59"/>
        </w:numPr>
        <w:tabs>
          <w:tab w:val="clear" w:pos="1070"/>
          <w:tab w:val="num" w:pos="360"/>
          <w:tab w:val="left" w:pos="426"/>
          <w:tab w:val="left" w:pos="1080"/>
          <w:tab w:val="left" w:pos="1134"/>
        </w:tabs>
        <w:autoSpaceDE w:val="0"/>
        <w:autoSpaceDN w:val="0"/>
        <w:adjustRightInd w:val="0"/>
        <w:ind w:left="0" w:firstLine="709"/>
        <w:jc w:val="both"/>
        <w:rPr>
          <w:snapToGrid w:val="0"/>
          <w:sz w:val="28"/>
          <w:szCs w:val="28"/>
        </w:rPr>
      </w:pPr>
      <w:r w:rsidRPr="00D0027E">
        <w:rPr>
          <w:sz w:val="28"/>
          <w:szCs w:val="28"/>
        </w:rPr>
        <w:t xml:space="preserve">Приказ Министерства энергетики Российской Федерации от 30.06.2003 № 261 «Об утверждении инструкции по применению и испытанию средств защиты, используемых в электроустановках»: </w:t>
      </w:r>
      <w:r w:rsidR="004D33C1" w:rsidRPr="00D0027E">
        <w:rPr>
          <w:sz w:val="28"/>
          <w:szCs w:val="28"/>
        </w:rPr>
        <w:t xml:space="preserve"> </w:t>
      </w:r>
      <w:r w:rsidRPr="00D0027E">
        <w:rPr>
          <w:sz w:val="28"/>
          <w:szCs w:val="28"/>
        </w:rPr>
        <w:t xml:space="preserve"> </w:t>
      </w:r>
      <w:r w:rsidR="004D33C1" w:rsidRPr="00D0027E">
        <w:rPr>
          <w:sz w:val="28"/>
          <w:szCs w:val="28"/>
        </w:rPr>
        <w:t xml:space="preserve"> </w:t>
      </w:r>
      <w:r w:rsidRPr="00D0027E">
        <w:rPr>
          <w:sz w:val="28"/>
          <w:szCs w:val="28"/>
        </w:rPr>
        <w:t>.</w:t>
      </w:r>
    </w:p>
    <w:p w:rsidR="00BE7A26" w:rsidRPr="00D0027E" w:rsidRDefault="00BE7A26" w:rsidP="00DA7E3B">
      <w:pPr>
        <w:widowControl w:val="0"/>
        <w:numPr>
          <w:ilvl w:val="0"/>
          <w:numId w:val="59"/>
        </w:numPr>
        <w:tabs>
          <w:tab w:val="num" w:pos="360"/>
          <w:tab w:val="left" w:pos="42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устройства электроустановок [Текст] : Все действующие разделы ПУЭ-6 и ПУЭ-7. – Новосибирск : Норавтоматика, 2013. – 464 с.</w:t>
      </w:r>
    </w:p>
    <w:p w:rsidR="005874DE" w:rsidRPr="00D0027E" w:rsidRDefault="005874DE" w:rsidP="00DA7E3B">
      <w:pPr>
        <w:pStyle w:val="a5"/>
        <w:widowControl w:val="0"/>
        <w:numPr>
          <w:ilvl w:val="0"/>
          <w:numId w:val="59"/>
        </w:numPr>
        <w:tabs>
          <w:tab w:val="left" w:pos="1134"/>
        </w:tabs>
        <w:autoSpaceDE w:val="0"/>
        <w:autoSpaceDN w:val="0"/>
        <w:adjustRightInd w:val="0"/>
        <w:ind w:left="0" w:firstLine="709"/>
        <w:jc w:val="both"/>
        <w:rPr>
          <w:snapToGrid w:val="0"/>
          <w:sz w:val="28"/>
          <w:szCs w:val="28"/>
        </w:rPr>
      </w:pPr>
      <w:r w:rsidRPr="00D0027E">
        <w:rPr>
          <w:snapToGrid w:val="0"/>
          <w:sz w:val="28"/>
          <w:szCs w:val="28"/>
        </w:rPr>
        <w:t xml:space="preserve">СО 153-34.21.122-2003. Инструкция по устройству молниезащиты зданий сооружений и промышленных коммуникаций: </w:t>
      </w:r>
      <w:r w:rsidR="004D33C1" w:rsidRPr="00D0027E">
        <w:rPr>
          <w:snapToGrid w:val="0"/>
          <w:sz w:val="28"/>
          <w:szCs w:val="28"/>
        </w:rPr>
        <w:t xml:space="preserve"> </w:t>
      </w:r>
      <w:r w:rsidRPr="00D0027E">
        <w:rPr>
          <w:snapToGrid w:val="0"/>
          <w:sz w:val="28"/>
          <w:szCs w:val="28"/>
        </w:rPr>
        <w:t xml:space="preserve"> </w:t>
      </w:r>
      <w:r w:rsidR="004D33C1" w:rsidRPr="00D0027E">
        <w:rPr>
          <w:snapToGrid w:val="0"/>
          <w:sz w:val="28"/>
          <w:szCs w:val="28"/>
        </w:rPr>
        <w:t xml:space="preserve"> </w:t>
      </w:r>
      <w:r w:rsidRPr="00D0027E">
        <w:rPr>
          <w:snapToGrid w:val="0"/>
          <w:sz w:val="28"/>
          <w:szCs w:val="28"/>
        </w:rPr>
        <w:t>.</w:t>
      </w:r>
    </w:p>
    <w:p w:rsidR="005874DE" w:rsidRPr="00D0027E" w:rsidRDefault="005874DE" w:rsidP="00DA7E3B">
      <w:pPr>
        <w:pStyle w:val="a5"/>
        <w:widowControl w:val="0"/>
        <w:numPr>
          <w:ilvl w:val="0"/>
          <w:numId w:val="59"/>
        </w:numPr>
        <w:tabs>
          <w:tab w:val="left" w:pos="1134"/>
        </w:tabs>
        <w:autoSpaceDE w:val="0"/>
        <w:autoSpaceDN w:val="0"/>
        <w:adjustRightInd w:val="0"/>
        <w:ind w:left="0" w:firstLine="709"/>
        <w:jc w:val="both"/>
        <w:rPr>
          <w:snapToGrid w:val="0"/>
          <w:sz w:val="28"/>
          <w:szCs w:val="28"/>
        </w:rPr>
      </w:pPr>
      <w:r w:rsidRPr="00D0027E">
        <w:rPr>
          <w:snapToGrid w:val="0"/>
          <w:sz w:val="28"/>
          <w:szCs w:val="28"/>
        </w:rPr>
        <w:t xml:space="preserve">РД 34.21.122-87. Инструкция по устройству молниезащиты зданий и сооружений: </w:t>
      </w:r>
      <w:r w:rsidR="004D33C1" w:rsidRPr="00D0027E">
        <w:rPr>
          <w:snapToGrid w:val="0"/>
          <w:sz w:val="28"/>
          <w:szCs w:val="28"/>
        </w:rPr>
        <w:t xml:space="preserve"> </w:t>
      </w:r>
      <w:r w:rsidRPr="00D0027E">
        <w:rPr>
          <w:snapToGrid w:val="0"/>
          <w:sz w:val="28"/>
          <w:szCs w:val="28"/>
        </w:rPr>
        <w:t xml:space="preserve"> </w:t>
      </w:r>
      <w:hyperlink r:id="rId41" w:history="1">
        <w:r w:rsidR="004D33C1" w:rsidRPr="00D0027E">
          <w:t xml:space="preserve"> </w:t>
        </w:r>
      </w:hyperlink>
      <w:r w:rsidRPr="00D0027E">
        <w:rPr>
          <w:snapToGrid w:val="0"/>
          <w:sz w:val="28"/>
          <w:szCs w:val="28"/>
        </w:rPr>
        <w:t>..</w:t>
      </w:r>
    </w:p>
    <w:p w:rsidR="005874DE" w:rsidRPr="00D0027E" w:rsidRDefault="005874DE" w:rsidP="00DA7E3B">
      <w:pPr>
        <w:pStyle w:val="a5"/>
        <w:widowControl w:val="0"/>
        <w:numPr>
          <w:ilvl w:val="0"/>
          <w:numId w:val="59"/>
        </w:numPr>
        <w:tabs>
          <w:tab w:val="left" w:pos="1134"/>
        </w:tabs>
        <w:autoSpaceDE w:val="0"/>
        <w:autoSpaceDN w:val="0"/>
        <w:adjustRightInd w:val="0"/>
        <w:ind w:left="0" w:firstLine="709"/>
        <w:jc w:val="both"/>
        <w:rPr>
          <w:snapToGrid w:val="0"/>
          <w:sz w:val="28"/>
          <w:szCs w:val="28"/>
        </w:rPr>
      </w:pPr>
      <w:r w:rsidRPr="00D0027E">
        <w:rPr>
          <w:snapToGrid w:val="0"/>
          <w:sz w:val="28"/>
          <w:szCs w:val="28"/>
        </w:rPr>
        <w:t>Приказ Минтруда России от 09.12.2020 N 871н "Об утверждении Правил по охране труда на автомобильном транспорте"</w:t>
      </w:r>
    </w:p>
    <w:p w:rsidR="005874DE" w:rsidRPr="00D0027E" w:rsidRDefault="005874DE" w:rsidP="007D322E">
      <w:pPr>
        <w:widowControl w:val="0"/>
        <w:spacing w:after="0" w:line="240" w:lineRule="auto"/>
        <w:jc w:val="both"/>
        <w:rPr>
          <w:rFonts w:ascii="Times New Roman" w:hAnsi="Times New Roman" w:cs="Times New Roman"/>
          <w:snapToGrid w:val="0"/>
          <w:sz w:val="28"/>
          <w:szCs w:val="28"/>
        </w:rPr>
      </w:pPr>
    </w:p>
    <w:p w:rsidR="005874DE" w:rsidRPr="009004AC" w:rsidRDefault="005874DE" w:rsidP="00DA7E3B">
      <w:pPr>
        <w:pStyle w:val="a5"/>
        <w:widowControl w:val="0"/>
        <w:numPr>
          <w:ilvl w:val="0"/>
          <w:numId w:val="64"/>
        </w:numPr>
        <w:jc w:val="center"/>
        <w:rPr>
          <w:b/>
          <w:snapToGrid w:val="0"/>
          <w:sz w:val="28"/>
          <w:szCs w:val="28"/>
        </w:rPr>
      </w:pPr>
      <w:r w:rsidRPr="009004AC">
        <w:rPr>
          <w:b/>
          <w:snapToGrid w:val="0"/>
          <w:sz w:val="28"/>
          <w:szCs w:val="28"/>
        </w:rPr>
        <w:t>ОЦЕНКА КАЧЕСТВА ОСВОЕНИЯ ПРОГРАММЫ</w:t>
      </w:r>
    </w:p>
    <w:p w:rsidR="009004AC" w:rsidRPr="009004AC" w:rsidRDefault="009004AC" w:rsidP="009004AC">
      <w:pPr>
        <w:pStyle w:val="a5"/>
        <w:widowControl w:val="0"/>
        <w:ind w:left="1353"/>
        <w:rPr>
          <w:b/>
          <w:snapToGrid w:val="0"/>
          <w:sz w:val="28"/>
          <w:szCs w:val="28"/>
        </w:rPr>
      </w:pP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Система контроля качества освоения основной образовательной программы профессионального обучения направлена на оценку уровня сформированности компетенций в процессе обучения и включает в себя:</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текущий контроль;</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промежуточную аттестацию;</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итоговую аттестацию.</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b/>
          <w:sz w:val="28"/>
          <w:szCs w:val="28"/>
        </w:rPr>
        <w:t xml:space="preserve">Текущий контроль </w:t>
      </w:r>
      <w:r w:rsidRPr="00D0027E">
        <w:rPr>
          <w:rFonts w:ascii="Times New Roman" w:hAnsi="Times New Roman"/>
          <w:sz w:val="28"/>
          <w:szCs w:val="28"/>
        </w:rPr>
        <w:t>проводится с целью определения степени усвоения учебного материала и обеспечивает проверку отдельных элементов компетенций (знания, умения, владения), своевременного выявления и устранения недостатков в подготовке обучающихся и принятия необходимых мер по совершенствованию методики преподавания дисциплины, организации работы обучающихся в ходе занятий и оказания им индивидуальной помощи, стимулирования их самостоятельной работы.</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К видам текущего контроля относятся:</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устный опрос (индивидуальный или фронтальный);</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письменные задания;</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тестирование (письменное или компьютерное);</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защита реферата.</w:t>
      </w:r>
    </w:p>
    <w:p w:rsidR="005874D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Текущий контроль выступает в качестве основного средства обеспечения в учебном процессе «обратной связи» между преподавателем и обучающимся.</w:t>
      </w:r>
    </w:p>
    <w:p w:rsidR="0026334D" w:rsidRPr="00D0027E" w:rsidRDefault="0026334D"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5874DE" w:rsidRPr="00D0027E" w:rsidRDefault="005874DE" w:rsidP="00DA7E3B">
      <w:pPr>
        <w:pStyle w:val="HTML"/>
        <w:widowControl w:val="0"/>
        <w:numPr>
          <w:ilvl w:val="0"/>
          <w:numId w:val="11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textAlignment w:val="top"/>
        <w:rPr>
          <w:rFonts w:ascii="Times New Roman" w:hAnsi="Times New Roman"/>
          <w:sz w:val="28"/>
          <w:szCs w:val="28"/>
        </w:rPr>
      </w:pPr>
      <w:r w:rsidRPr="00D0027E">
        <w:rPr>
          <w:rFonts w:ascii="Times New Roman" w:hAnsi="Times New Roman"/>
          <w:b/>
          <w:sz w:val="28"/>
          <w:szCs w:val="28"/>
        </w:rPr>
        <w:t>Промежуточная аттестация</w:t>
      </w:r>
      <w:r w:rsidRPr="00D0027E">
        <w:rPr>
          <w:rFonts w:ascii="Times New Roman" w:hAnsi="Times New Roman"/>
          <w:sz w:val="28"/>
          <w:szCs w:val="28"/>
        </w:rPr>
        <w:t xml:space="preserve"> является основной формой контроля учебной работы обучающихся.</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 xml:space="preserve">Целью промежуточной аттестации является оценка качества освоения обучающимися программы профессиональной переподготовки по завершении отдельных её этапов, проверка уровня сформированности </w:t>
      </w:r>
      <w:r w:rsidRPr="00D0027E">
        <w:rPr>
          <w:rFonts w:ascii="Times New Roman" w:hAnsi="Times New Roman"/>
          <w:sz w:val="28"/>
          <w:szCs w:val="28"/>
        </w:rPr>
        <w:lastRenderedPageBreak/>
        <w:t>у обучающихся компетенций, полученных после изучения всего объема отдельной дисциплины.</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Основными формами промежуточной аттестации являются зачет или экзамен по отдельной дисциплине.</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b/>
          <w:sz w:val="28"/>
          <w:szCs w:val="28"/>
        </w:rPr>
        <w:t xml:space="preserve">В фонд оценочных средств промежуточной аттестации включаются </w:t>
      </w:r>
      <w:r w:rsidRPr="00D0027E">
        <w:rPr>
          <w:rFonts w:ascii="Times New Roman" w:hAnsi="Times New Roman"/>
          <w:sz w:val="28"/>
          <w:szCs w:val="28"/>
        </w:rPr>
        <w:t xml:space="preserve">материалы для проведения зачетов, экзаменов по дисциплинам. </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Для проведения зачета профессорско-преподавательским составом разрабатывается перечень вопросов и практических заданий (задач), охватывающий весь изученный программный материал дисциплины, позволяющий выявить степень сформированности компетенций.</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Экзаменационные материалы разрабатываются на основе разрабатываемых рабочих программ дисциплины и охватывают её наиболее актуальные разделы и темы. Перечень вопросов, практических заданий (задач) по разделам, темам, выносимым на экзамен, разрабатывается профессорско-преподавательским составом.</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Вопросы, практические задания (задачи), выносимые на экзамен позволяют контролировать полученные обучающимися знания, умения и навыки, а также оценивать уровень сформированности компетенций.</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Промежуточная аттестация может проводиться с помощью технических средств и информационных систем.</w:t>
      </w:r>
    </w:p>
    <w:p w:rsidR="005874D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26334D" w:rsidRPr="0026334D" w:rsidRDefault="0026334D" w:rsidP="0026334D">
      <w:pPr>
        <w:widowControl w:val="0"/>
        <w:spacing w:after="0" w:line="240" w:lineRule="auto"/>
        <w:ind w:firstLine="680"/>
        <w:jc w:val="both"/>
        <w:rPr>
          <w:rFonts w:ascii="Times New Roman" w:hAnsi="Times New Roman" w:cs="Times New Roman"/>
          <w:b/>
          <w:sz w:val="28"/>
          <w:szCs w:val="28"/>
        </w:rPr>
      </w:pPr>
      <w:r w:rsidRPr="0026334D">
        <w:rPr>
          <w:rFonts w:ascii="Times New Roman" w:hAnsi="Times New Roman" w:cs="Times New Roman"/>
          <w:b/>
          <w:sz w:val="28"/>
          <w:szCs w:val="28"/>
        </w:rPr>
        <w:t>5.2 Учебная практика</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w:t>
      </w:r>
      <w:r>
        <w:rPr>
          <w:rFonts w:ascii="Times New Roman" w:hAnsi="Times New Roman" w:cs="Times New Roman"/>
          <w:sz w:val="28"/>
          <w:szCs w:val="28"/>
        </w:rPr>
        <w:t>п</w:t>
      </w:r>
      <w:r w:rsidRPr="00D0027E">
        <w:rPr>
          <w:rFonts w:ascii="Times New Roman" w:hAnsi="Times New Roman" w:cs="Times New Roman"/>
          <w:sz w:val="28"/>
          <w:szCs w:val="28"/>
        </w:rPr>
        <w:t>риложение № 1) которое составляют в течение первых суток заступления на дежурство.</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 xml:space="preserve">По окончании дежурства, ежедневно, закрепленный </w:t>
      </w:r>
      <w:r>
        <w:rPr>
          <w:rFonts w:ascii="Times New Roman" w:hAnsi="Times New Roman" w:cs="Times New Roman"/>
          <w:sz w:val="28"/>
          <w:szCs w:val="28"/>
        </w:rPr>
        <w:t>руководитель практики</w:t>
      </w:r>
      <w:r w:rsidRPr="00D0027E">
        <w:rPr>
          <w:rFonts w:ascii="Times New Roman" w:hAnsi="Times New Roman" w:cs="Times New Roman"/>
          <w:sz w:val="28"/>
          <w:szCs w:val="28"/>
        </w:rPr>
        <w:t xml:space="preserve"> проверяет выполнение запланированных мероприятий и выставляет оценку по пятибалльной шкале.</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w:t>
      </w:r>
      <w:r>
        <w:rPr>
          <w:rFonts w:ascii="Times New Roman" w:hAnsi="Times New Roman" w:cs="Times New Roman"/>
          <w:sz w:val="28"/>
          <w:szCs w:val="28"/>
        </w:rPr>
        <w:t xml:space="preserve"> ее</w:t>
      </w:r>
      <w:r w:rsidRPr="00D0027E">
        <w:rPr>
          <w:rFonts w:ascii="Times New Roman" w:hAnsi="Times New Roman" w:cs="Times New Roman"/>
          <w:sz w:val="28"/>
          <w:szCs w:val="28"/>
        </w:rPr>
        <w:t xml:space="preserve"> итогам (</w:t>
      </w:r>
      <w:r>
        <w:rPr>
          <w:rFonts w:ascii="Times New Roman" w:hAnsi="Times New Roman" w:cs="Times New Roman"/>
          <w:sz w:val="28"/>
          <w:szCs w:val="28"/>
        </w:rPr>
        <w:t>п</w:t>
      </w:r>
      <w:r w:rsidRPr="00D0027E">
        <w:rPr>
          <w:rFonts w:ascii="Times New Roman" w:hAnsi="Times New Roman" w:cs="Times New Roman"/>
          <w:sz w:val="28"/>
          <w:szCs w:val="28"/>
        </w:rPr>
        <w:t>риложение № 2).</w:t>
      </w:r>
    </w:p>
    <w:p w:rsidR="0026334D" w:rsidRPr="00D0027E" w:rsidRDefault="0026334D"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5874DE" w:rsidRPr="00D0027E" w:rsidRDefault="005874DE" w:rsidP="005874DE">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b/>
          <w:sz w:val="28"/>
          <w:szCs w:val="28"/>
        </w:rPr>
        <w:t>5.</w:t>
      </w:r>
      <w:r w:rsidR="0026334D">
        <w:rPr>
          <w:rFonts w:ascii="Times New Roman" w:hAnsi="Times New Roman" w:cs="Times New Roman"/>
          <w:b/>
          <w:sz w:val="28"/>
          <w:szCs w:val="28"/>
        </w:rPr>
        <w:t>3</w:t>
      </w:r>
      <w:r w:rsidRPr="00D0027E">
        <w:rPr>
          <w:rFonts w:ascii="Times New Roman" w:hAnsi="Times New Roman" w:cs="Times New Roman"/>
          <w:b/>
          <w:sz w:val="28"/>
          <w:szCs w:val="28"/>
        </w:rPr>
        <w:t xml:space="preserve">. Итоговая аттестация </w:t>
      </w:r>
      <w:r w:rsidRPr="00D0027E">
        <w:rPr>
          <w:rFonts w:ascii="Times New Roman" w:hAnsi="Times New Roman" w:cs="Times New Roman"/>
          <w:sz w:val="28"/>
          <w:szCs w:val="28"/>
        </w:rPr>
        <w:t>осуществляется аттестационной комиссией для проверки результатов обучения в целом и позволяет при участии внешних экспертов, в том числе работодателей, оценить совокупность приобретенных обучающимися общекультурных и профессиональных компетенций.</w:t>
      </w:r>
    </w:p>
    <w:p w:rsidR="005874DE" w:rsidRPr="00D0027E" w:rsidRDefault="005874DE" w:rsidP="005874DE">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К итоговой аттестации допускаются лица, завершившие обучение по программе, успешно прошедшие все промежуточные аттестационные испытания, предусмотренные учебным планом.</w:t>
      </w:r>
    </w:p>
    <w:p w:rsidR="005874DE" w:rsidRPr="00D0027E" w:rsidRDefault="005874DE" w:rsidP="005874DE">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5874DE" w:rsidRPr="00D0027E" w:rsidRDefault="005874DE" w:rsidP="005874DE">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5874DE" w:rsidRPr="00D0027E" w:rsidRDefault="005874DE" w:rsidP="005874DE">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практическая квалификационная работа.</w:t>
      </w:r>
    </w:p>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D0027E">
        <w:rPr>
          <w:rFonts w:ascii="Times New Roman" w:eastAsia="Calibri" w:hAnsi="Times New Roman" w:cs="Times New Roman"/>
          <w:b/>
          <w:bCs/>
          <w:sz w:val="28"/>
          <w:szCs w:val="28"/>
          <w:lang w:eastAsia="en-US"/>
        </w:rPr>
        <w:t>5.</w:t>
      </w:r>
      <w:r w:rsidR="0026334D">
        <w:rPr>
          <w:rFonts w:ascii="Times New Roman" w:eastAsia="Calibri" w:hAnsi="Times New Roman" w:cs="Times New Roman"/>
          <w:b/>
          <w:bCs/>
          <w:sz w:val="28"/>
          <w:szCs w:val="28"/>
          <w:lang w:eastAsia="en-US"/>
        </w:rPr>
        <w:t>4</w:t>
      </w:r>
      <w:r w:rsidRPr="00D0027E">
        <w:rPr>
          <w:rFonts w:ascii="Times New Roman" w:eastAsia="Calibri" w:hAnsi="Times New Roman" w:cs="Times New Roman"/>
          <w:b/>
          <w:bCs/>
          <w:sz w:val="28"/>
          <w:szCs w:val="28"/>
          <w:lang w:eastAsia="en-US"/>
        </w:rPr>
        <w:t>. Критерии оценивания и показатели сформированности компетенций для промежуточной и итоговой аттестации</w:t>
      </w:r>
    </w:p>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5.1.</w:t>
      </w:r>
    </w:p>
    <w:p w:rsidR="005874DE" w:rsidRPr="00D0027E" w:rsidRDefault="005874DE" w:rsidP="005874DE">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Таблица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5874DE" w:rsidRPr="00D0027E" w:rsidTr="005874DE">
        <w:trPr>
          <w:jc w:val="center"/>
        </w:trPr>
        <w:tc>
          <w:tcPr>
            <w:tcW w:w="2584" w:type="dxa"/>
            <w:vMerge w:val="restart"/>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Результативность, %</w:t>
            </w:r>
          </w:p>
        </w:tc>
        <w:tc>
          <w:tcPr>
            <w:tcW w:w="7837" w:type="dxa"/>
            <w:gridSpan w:val="3"/>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Количественная оценка</w:t>
            </w:r>
          </w:p>
        </w:tc>
      </w:tr>
      <w:tr w:rsidR="005874DE" w:rsidRPr="00D0027E" w:rsidTr="005874DE">
        <w:trPr>
          <w:jc w:val="center"/>
        </w:trPr>
        <w:tc>
          <w:tcPr>
            <w:tcW w:w="2584" w:type="dxa"/>
            <w:vMerge/>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Балл</w:t>
            </w:r>
          </w:p>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(отметка)</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вербальный аналог</w:t>
            </w:r>
          </w:p>
        </w:tc>
        <w:tc>
          <w:tcPr>
            <w:tcW w:w="256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Дихотомическая шкала</w:t>
            </w: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84-100</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w:t>
            </w:r>
          </w:p>
        </w:tc>
        <w:tc>
          <w:tcPr>
            <w:tcW w:w="2564" w:type="dxa"/>
            <w:vMerge w:val="restart"/>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зачтено (зачет)</w:t>
            </w: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68-84</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4</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w:t>
            </w:r>
          </w:p>
        </w:tc>
        <w:tc>
          <w:tcPr>
            <w:tcW w:w="2564" w:type="dxa"/>
            <w:vMerge/>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51-68</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3</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удовлетворительно</w:t>
            </w:r>
          </w:p>
        </w:tc>
        <w:tc>
          <w:tcPr>
            <w:tcW w:w="2564" w:type="dxa"/>
            <w:vMerge/>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менее 51</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c>
          <w:tcPr>
            <w:tcW w:w="256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зачтено (незачет)</w:t>
            </w: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приступил к выполнению</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c>
          <w:tcPr>
            <w:tcW w:w="256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зачтено (незачет)</w:t>
            </w:r>
          </w:p>
        </w:tc>
      </w:tr>
    </w:tbl>
    <w:p w:rsidR="005874DE" w:rsidRPr="00D0027E" w:rsidRDefault="005874DE" w:rsidP="005874DE">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 xml:space="preserve">Показатели оценивания качества устного ответа обучающегося при промежуточном и итоговом контроле приведены в таблице 5.2. </w:t>
      </w:r>
    </w:p>
    <w:p w:rsidR="008523AE" w:rsidRPr="00D0027E" w:rsidRDefault="008523AE" w:rsidP="005874DE">
      <w:pPr>
        <w:widowControl w:val="0"/>
        <w:spacing w:after="0" w:line="240" w:lineRule="auto"/>
        <w:jc w:val="right"/>
        <w:rPr>
          <w:rFonts w:ascii="Times New Roman" w:hAnsi="Times New Roman" w:cs="Times New Roman"/>
          <w:sz w:val="28"/>
          <w:szCs w:val="28"/>
        </w:rPr>
      </w:pPr>
    </w:p>
    <w:p w:rsidR="005874DE" w:rsidRPr="00D0027E" w:rsidRDefault="005874DE" w:rsidP="005874DE">
      <w:pPr>
        <w:widowControl w:val="0"/>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5.2</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854"/>
        <w:gridCol w:w="2738"/>
        <w:gridCol w:w="1331"/>
        <w:gridCol w:w="1774"/>
      </w:tblGrid>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Показатели для оценки устного ответа на экзамене (зачете)</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Показатели достижения планируемого уровня компетенций</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Коды компетенций</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Шкала оценивания</w:t>
            </w:r>
          </w:p>
        </w:tc>
      </w:tr>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не раскрыто основное содержание учебного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обнаружено незнание или непонимание большей или наиболее важной части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учебного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допущены ошибки в определении понятий, при использовании терминологии, которые не исправлены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обучающийся имеет существенные пробелы в знаниях основного учебного материала; не способен аргументированно и последовательно его излагать, допускает грубые ошибки в ответах, неправильно отвечает на задаваемые комиссией вопросы или затрудняется с ответом. </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ОК-1,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ПК-5,</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ПК-6,</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ПК-7</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«2»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r>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неполно или непоследовательно раскрыто содержание материала, но показано общее понимание </w:t>
            </w:r>
            <w:r w:rsidRPr="00D0027E">
              <w:rPr>
                <w:rFonts w:ascii="Times New Roman" w:eastAsia="Calibri" w:hAnsi="Times New Roman" w:cs="Times New Roman"/>
                <w:sz w:val="24"/>
                <w:szCs w:val="24"/>
                <w:lang w:eastAsia="en-US"/>
              </w:rPr>
              <w:lastRenderedPageBreak/>
              <w:t xml:space="preserve">вопроса и продемонстрированы умения, достаточные для дальнейшего усвоения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усвоены основные категории по рассматриваемому и дополнительным вопросам;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имелись затруднения или допущены ошибки в определении понятий,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формулировках законов, исправленные после нескольких наводящих вопросов. </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обучающийся показывает знание основного материала в объеме, необходимом для предстоящей </w:t>
            </w:r>
            <w:r w:rsidRPr="00D0027E">
              <w:rPr>
                <w:rFonts w:ascii="Times New Roman" w:eastAsia="Calibri" w:hAnsi="Times New Roman" w:cs="Times New Roman"/>
                <w:sz w:val="24"/>
                <w:szCs w:val="24"/>
                <w:lang w:eastAsia="en-US"/>
              </w:rPr>
              <w:lastRenderedPageBreak/>
              <w:t xml:space="preserve">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 </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ОК-1,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ПК-5,</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ПК-6,</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ПК-7</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lastRenderedPageBreak/>
              <w:t xml:space="preserve">Оценка «3»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удовлетворительно </w:t>
            </w:r>
          </w:p>
        </w:tc>
      </w:tr>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3</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умение анализировать материал, однако не все выводы носят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аргументированный и доказательный характер;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в изложении допущены небольшие пробелы, не исказившие содержание ответа;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допущены один – два недочета при освещении основного содержания ответа, исправленные по замечанию преподавателя;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допущены ошибка или более двух недочетов при освещении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второстепенных вопросов, которые легко исправляются по замечанию преподавателя</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Обучающийся показывает полное знание программного материала, основной и дополнительной литературы; дает полные ответы на теоретические вопросы билета и дополнительные вопросы,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в целом подтверждает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ОК-1,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ПК-5,</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ПК-6,</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ПК-7</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«4»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w:t>
            </w:r>
          </w:p>
        </w:tc>
      </w:tr>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полно раскрыто содержание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материал изложен грамотно, в определенной логической последовательности;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системное и глубокое знание программного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 точно используется терминология;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усвоение ранее изученных сопутствующих вопросов,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сформированность и устойчивость компетенций, умений и навыков;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ответ прозвучал самостоятельно, без наводящих вопросов;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продемонстрирована способность творчески применять знание теории к решению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профессиональных задач;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знание современной учебной и научной литературы;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допущены одна – две неточности. </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Обучающийся показывает всесторонние и глубокие знания программного материала, знание основной и дополнительной литературы; последовательно и четко отвечает на </w:t>
            </w:r>
            <w:r w:rsidRPr="00D0027E">
              <w:rPr>
                <w:rFonts w:ascii="Times New Roman" w:eastAsia="Calibri" w:hAnsi="Times New Roman" w:cs="Times New Roman"/>
                <w:sz w:val="24"/>
                <w:szCs w:val="24"/>
                <w:lang w:eastAsia="en-US"/>
              </w:rPr>
              <w:lastRenderedPageBreak/>
              <w:t xml:space="preserve">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ОК-1,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ПК-5,</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ПК-6,</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ПК-7</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«5»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w:t>
            </w:r>
          </w:p>
        </w:tc>
      </w:tr>
    </w:tbl>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F34152" w:rsidRPr="00D0027E" w:rsidRDefault="00F34152" w:rsidP="005874DE">
      <w:pPr>
        <w:widowControl w:val="0"/>
        <w:spacing w:after="0" w:line="240" w:lineRule="auto"/>
        <w:ind w:firstLine="708"/>
        <w:jc w:val="both"/>
        <w:rPr>
          <w:rFonts w:ascii="Times New Roman" w:hAnsi="Times New Roman" w:cs="Times New Roman"/>
          <w:sz w:val="28"/>
          <w:szCs w:val="28"/>
        </w:rPr>
      </w:pPr>
    </w:p>
    <w:p w:rsidR="003E2C1A" w:rsidRPr="00D0027E" w:rsidRDefault="003E2C1A" w:rsidP="005874DE">
      <w:pPr>
        <w:widowControl w:val="0"/>
        <w:spacing w:after="0" w:line="240" w:lineRule="auto"/>
        <w:ind w:firstLine="708"/>
        <w:jc w:val="both"/>
        <w:rPr>
          <w:rFonts w:ascii="Times New Roman" w:hAnsi="Times New Roman" w:cs="Times New Roman"/>
          <w:sz w:val="28"/>
          <w:szCs w:val="28"/>
        </w:rPr>
      </w:pPr>
    </w:p>
    <w:p w:rsidR="003E2C1A" w:rsidRPr="00D0027E" w:rsidRDefault="003E2C1A">
      <w:pPr>
        <w:rPr>
          <w:rFonts w:ascii="Times New Roman" w:hAnsi="Times New Roman" w:cs="Times New Roman"/>
          <w:sz w:val="28"/>
          <w:szCs w:val="28"/>
        </w:rPr>
      </w:pPr>
      <w:r w:rsidRPr="00D0027E">
        <w:rPr>
          <w:rFonts w:ascii="Times New Roman" w:hAnsi="Times New Roman" w:cs="Times New Roman"/>
          <w:sz w:val="28"/>
          <w:szCs w:val="28"/>
        </w:rPr>
        <w:br w:type="page"/>
      </w:r>
    </w:p>
    <w:p w:rsidR="00EA2D59" w:rsidRDefault="00EA2D59" w:rsidP="00390EF6">
      <w:pPr>
        <w:pStyle w:val="2"/>
        <w:rPr>
          <w:rFonts w:ascii="Times New Roman" w:hAnsi="Times New Roman" w:cs="Times New Roman"/>
          <w:b/>
          <w:sz w:val="28"/>
          <w:szCs w:val="28"/>
        </w:rPr>
      </w:pPr>
      <w:bookmarkStart w:id="6" w:name="_Toc96693596"/>
      <w:r w:rsidRPr="005749ED">
        <w:rPr>
          <w:rFonts w:ascii="Times New Roman" w:hAnsi="Times New Roman" w:cs="Times New Roman"/>
          <w:b/>
          <w:sz w:val="28"/>
          <w:szCs w:val="28"/>
        </w:rPr>
        <w:lastRenderedPageBreak/>
        <w:t>Программа профессиональной переподготовки</w:t>
      </w:r>
    </w:p>
    <w:p w:rsidR="00EA2D59" w:rsidRDefault="00EA2D59" w:rsidP="00390EF6">
      <w:pPr>
        <w:pStyle w:val="2"/>
        <w:rPr>
          <w:rFonts w:ascii="Times New Roman" w:hAnsi="Times New Roman" w:cs="Times New Roman"/>
          <w:b/>
          <w:sz w:val="28"/>
          <w:szCs w:val="28"/>
        </w:rPr>
      </w:pPr>
    </w:p>
    <w:p w:rsidR="003E2C1A" w:rsidRPr="00D0027E" w:rsidRDefault="003E2C1A" w:rsidP="00390EF6">
      <w:pPr>
        <w:pStyle w:val="2"/>
        <w:rPr>
          <w:rFonts w:ascii="Times New Roman" w:hAnsi="Times New Roman" w:cs="Times New Roman"/>
          <w:b/>
          <w:sz w:val="28"/>
          <w:szCs w:val="28"/>
        </w:rPr>
      </w:pPr>
      <w:r w:rsidRPr="00D0027E">
        <w:rPr>
          <w:rFonts w:ascii="Times New Roman" w:hAnsi="Times New Roman" w:cs="Times New Roman"/>
          <w:b/>
          <w:sz w:val="28"/>
          <w:szCs w:val="28"/>
        </w:rPr>
        <w:t>ПРОФЕССИОНАЛЬНАЯ ПЕРЕПОДГОТОВКА ВОДИТЕЛЕЙ ДЛЯ РАБОТЫ НА СПЕЦИАЛЬНЫХ АГРЕГАТАХ ПОЖАРНЫХ АВТОЛЕСТНИЦ И КОЛЕНЧАТЫХ АВТОПОДЪЕМНИКОВ</w:t>
      </w:r>
      <w:bookmarkEnd w:id="6"/>
    </w:p>
    <w:p w:rsidR="003E2C1A" w:rsidRPr="00D0027E" w:rsidRDefault="003E2C1A" w:rsidP="003E2C1A">
      <w:pPr>
        <w:widowControl w:val="0"/>
        <w:tabs>
          <w:tab w:val="left" w:pos="3675"/>
        </w:tabs>
        <w:autoSpaceDE w:val="0"/>
        <w:autoSpaceDN w:val="0"/>
        <w:adjustRightInd w:val="0"/>
        <w:spacing w:after="0" w:line="240" w:lineRule="auto"/>
        <w:jc w:val="both"/>
        <w:rPr>
          <w:rFonts w:ascii="Times New Roman" w:hAnsi="Times New Roman" w:cs="Times New Roman"/>
          <w:sz w:val="28"/>
          <w:szCs w:val="28"/>
        </w:rPr>
      </w:pPr>
    </w:p>
    <w:p w:rsidR="003E2C1A" w:rsidRPr="00D0027E" w:rsidRDefault="003E2C1A" w:rsidP="003E2C1A">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1. </w:t>
      </w:r>
      <w:r w:rsidRPr="00D0027E">
        <w:rPr>
          <w:rFonts w:ascii="Times New Roman" w:hAnsi="Times New Roman" w:cs="Times New Roman"/>
          <w:b/>
          <w:bCs/>
          <w:sz w:val="28"/>
          <w:szCs w:val="28"/>
        </w:rPr>
        <w:t>ОБЩИЕ ПОЛОЖЕНИЯ</w:t>
      </w:r>
    </w:p>
    <w:p w:rsidR="003E2C1A" w:rsidRPr="00D0027E" w:rsidRDefault="003E2C1A" w:rsidP="003E2C1A">
      <w:pPr>
        <w:widowControl w:val="0"/>
        <w:shd w:val="clear" w:color="auto" w:fill="FFFFFF"/>
        <w:spacing w:after="0" w:line="240" w:lineRule="auto"/>
        <w:ind w:left="1068"/>
        <w:rPr>
          <w:rFonts w:ascii="Times New Roman" w:hAnsi="Times New Roman" w:cs="Times New Roman"/>
          <w:b/>
          <w:bCs/>
          <w:sz w:val="28"/>
          <w:szCs w:val="28"/>
        </w:rPr>
      </w:pPr>
    </w:p>
    <w:p w:rsidR="003E2C1A" w:rsidRPr="00D0027E" w:rsidRDefault="003E2C1A" w:rsidP="00DA7E3B">
      <w:pPr>
        <w:widowControl w:val="0"/>
        <w:numPr>
          <w:ilvl w:val="1"/>
          <w:numId w:val="67"/>
        </w:numPr>
        <w:spacing w:after="0" w:line="240" w:lineRule="auto"/>
        <w:ind w:left="0" w:right="-1" w:firstLine="709"/>
        <w:contextualSpacing/>
        <w:jc w:val="both"/>
        <w:rPr>
          <w:rFonts w:ascii="Times New Roman" w:hAnsi="Times New Roman" w:cs="Times New Roman"/>
          <w:i/>
          <w:sz w:val="28"/>
          <w:szCs w:val="28"/>
        </w:rPr>
      </w:pPr>
      <w:r w:rsidRPr="00D0027E">
        <w:rPr>
          <w:rFonts w:ascii="Times New Roman" w:hAnsi="Times New Roman" w:cs="Times New Roman"/>
          <w:b/>
          <w:sz w:val="28"/>
          <w:szCs w:val="28"/>
        </w:rPr>
        <w:t xml:space="preserve">Нормативный акт, устанавливающий квалификационные требования, вид деятельности: </w:t>
      </w:r>
    </w:p>
    <w:p w:rsidR="003E2C1A" w:rsidRPr="00D0027E" w:rsidRDefault="003E2C1A" w:rsidP="00DA7E3B">
      <w:pPr>
        <w:widowControl w:val="0"/>
        <w:numPr>
          <w:ilvl w:val="0"/>
          <w:numId w:val="68"/>
        </w:numPr>
        <w:tabs>
          <w:tab w:val="left" w:pos="0"/>
        </w:tabs>
        <w:spacing w:after="0" w:line="240" w:lineRule="auto"/>
        <w:ind w:left="0" w:firstLine="0"/>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3E2C1A" w:rsidRPr="00D0027E" w:rsidRDefault="003E2C1A" w:rsidP="00DA7E3B">
      <w:pPr>
        <w:widowControl w:val="0"/>
        <w:numPr>
          <w:ilvl w:val="0"/>
          <w:numId w:val="68"/>
        </w:numPr>
        <w:tabs>
          <w:tab w:val="left" w:pos="0"/>
        </w:tabs>
        <w:spacing w:after="0" w:line="240" w:lineRule="auto"/>
        <w:ind w:left="0" w:firstLine="0"/>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приказ Министерства труда и социальной защиты Российской Федерации от 07.09.2020 года № 575н «Об утверждении профессионального стандарта «Пожарный»;</w:t>
      </w:r>
    </w:p>
    <w:p w:rsidR="000210D0" w:rsidRPr="00D0027E" w:rsidRDefault="003E2C1A" w:rsidP="0055461B">
      <w:pPr>
        <w:pStyle w:val="a5"/>
        <w:widowControl w:val="0"/>
        <w:tabs>
          <w:tab w:val="left" w:pos="0"/>
        </w:tabs>
        <w:ind w:left="0" w:right="-1"/>
        <w:jc w:val="both"/>
        <w:rPr>
          <w:b/>
          <w:sz w:val="28"/>
          <w:szCs w:val="28"/>
        </w:rPr>
      </w:pPr>
      <w:r w:rsidRPr="00D0027E">
        <w:rPr>
          <w:b/>
          <w:sz w:val="28"/>
          <w:szCs w:val="28"/>
        </w:rPr>
        <w:t xml:space="preserve">Выдаваемые документы </w:t>
      </w:r>
      <w:r w:rsidRPr="00D0027E">
        <w:rPr>
          <w:sz w:val="28"/>
          <w:szCs w:val="28"/>
        </w:rPr>
        <w:t xml:space="preserve">– </w:t>
      </w:r>
      <w:r w:rsidR="000210D0" w:rsidRPr="00D0027E">
        <w:rPr>
          <w:b/>
          <w:sz w:val="28"/>
          <w:szCs w:val="28"/>
        </w:rPr>
        <w:t xml:space="preserve">документы </w:t>
      </w:r>
      <w:r w:rsidR="000210D0" w:rsidRPr="00D0027E">
        <w:rPr>
          <w:sz w:val="28"/>
          <w:szCs w:val="28"/>
        </w:rPr>
        <w:t>свидетельство о профессии рабочего, должности служащего</w:t>
      </w:r>
    </w:p>
    <w:p w:rsidR="003E2C1A" w:rsidRPr="00D0027E" w:rsidRDefault="003E2C1A" w:rsidP="0055461B">
      <w:pPr>
        <w:pStyle w:val="a5"/>
        <w:widowControl w:val="0"/>
        <w:ind w:left="0" w:right="-1" w:firstLine="709"/>
        <w:jc w:val="both"/>
        <w:rPr>
          <w:color w:val="000000"/>
          <w:sz w:val="28"/>
          <w:szCs w:val="28"/>
        </w:rPr>
      </w:pPr>
      <w:r w:rsidRPr="00D0027E">
        <w:rPr>
          <w:b/>
          <w:sz w:val="28"/>
          <w:szCs w:val="28"/>
        </w:rPr>
        <w:t xml:space="preserve">1.2. </w:t>
      </w:r>
      <w:r w:rsidRPr="00D0027E">
        <w:rPr>
          <w:b/>
          <w:bCs/>
          <w:sz w:val="28"/>
          <w:szCs w:val="28"/>
        </w:rPr>
        <w:t>Цель реализации пр</w:t>
      </w:r>
      <w:r w:rsidRPr="00D0027E">
        <w:rPr>
          <w:b/>
          <w:sz w:val="28"/>
          <w:szCs w:val="28"/>
        </w:rPr>
        <w:t>ограммы</w:t>
      </w:r>
      <w:r w:rsidRPr="00D0027E">
        <w:rPr>
          <w:bCs/>
          <w:sz w:val="28"/>
          <w:szCs w:val="28"/>
        </w:rPr>
        <w:t>: приобретение профессиональных компетенций, необходимых для выполнения профессиональной деятельности, связанной с управлением пожарными автолестницами (пожарными автоподъемниками)</w:t>
      </w:r>
      <w:r w:rsidRPr="00D0027E">
        <w:rPr>
          <w:sz w:val="28"/>
          <w:szCs w:val="28"/>
        </w:rPr>
        <w:t>.</w:t>
      </w:r>
    </w:p>
    <w:p w:rsidR="003E2C1A" w:rsidRPr="00D0027E" w:rsidRDefault="003E2C1A" w:rsidP="0055461B">
      <w:pPr>
        <w:pStyle w:val="a5"/>
        <w:widowControl w:val="0"/>
        <w:ind w:left="0" w:right="-1" w:firstLine="709"/>
        <w:jc w:val="both"/>
        <w:rPr>
          <w:color w:val="000000"/>
          <w:sz w:val="28"/>
          <w:szCs w:val="28"/>
        </w:rPr>
      </w:pPr>
      <w:r w:rsidRPr="00D0027E">
        <w:rPr>
          <w:b/>
          <w:sz w:val="28"/>
          <w:szCs w:val="28"/>
        </w:rPr>
        <w:t>1.3. Задачи программы:</w:t>
      </w:r>
    </w:p>
    <w:p w:rsidR="003E2C1A" w:rsidRPr="00D0027E" w:rsidRDefault="003E2C1A" w:rsidP="0055461B">
      <w:pPr>
        <w:widowControl w:val="0"/>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формирований необходимых знаний и умений для:</w:t>
      </w:r>
    </w:p>
    <w:p w:rsidR="003E2C1A" w:rsidRPr="00D0027E" w:rsidRDefault="003E2C1A" w:rsidP="0055461B">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проверки безопасности и готовности закрепленной пожарной автолестницы (пожарного коленчатого автоподъемника) при смене дежурства, перед выездом и в ходе выполнения работ.</w:t>
      </w:r>
    </w:p>
    <w:p w:rsidR="003E2C1A" w:rsidRPr="00D0027E" w:rsidRDefault="003E2C1A" w:rsidP="003E2C1A">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безопасного выполнения работ по управлению механизмами пожарных автолестниц (пожарных коленчатых автоподъемников) в ходе тушения пожаров и проведения аварийно-спасательных работ.</w:t>
      </w:r>
    </w:p>
    <w:p w:rsidR="003E2C1A" w:rsidRPr="00D0027E" w:rsidRDefault="003E2C1A" w:rsidP="003E2C1A">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оформление необходимой эксплуатационной документации пожарного автомобиля.</w:t>
      </w:r>
    </w:p>
    <w:p w:rsidR="003E2C1A" w:rsidRPr="00D0027E" w:rsidRDefault="003E2C1A" w:rsidP="003E2C1A">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поддержание пожарной автолестницы (пожарного коленчатого автоподъемника) в состоянии постоянной готовности к действиям.</w:t>
      </w:r>
    </w:p>
    <w:p w:rsidR="003E2C1A" w:rsidRPr="00D0027E" w:rsidRDefault="003E2C1A" w:rsidP="003E2C1A">
      <w:pPr>
        <w:widowControl w:val="0"/>
        <w:spacing w:after="0" w:line="240" w:lineRule="auto"/>
        <w:ind w:firstLine="708"/>
        <w:jc w:val="both"/>
        <w:rPr>
          <w:rFonts w:ascii="Times New Roman" w:hAnsi="Times New Roman" w:cs="Times New Roman"/>
          <w:snapToGrid w:val="0"/>
          <w:spacing w:val="-6"/>
          <w:sz w:val="28"/>
          <w:szCs w:val="28"/>
        </w:rPr>
      </w:pPr>
      <w:r w:rsidRPr="00D0027E">
        <w:rPr>
          <w:rFonts w:ascii="Times New Roman" w:hAnsi="Times New Roman" w:cs="Times New Roman"/>
          <w:snapToGrid w:val="0"/>
          <w:spacing w:val="-6"/>
          <w:sz w:val="28"/>
          <w:szCs w:val="28"/>
        </w:rPr>
        <w:t>- вы</w:t>
      </w:r>
      <w:r w:rsidRPr="00D0027E">
        <w:rPr>
          <w:rFonts w:ascii="Times New Roman" w:hAnsi="Times New Roman" w:cs="Times New Roman"/>
          <w:spacing w:val="-6"/>
          <w:sz w:val="28"/>
          <w:szCs w:val="28"/>
        </w:rPr>
        <w:t>полнение действий по тушению пожаров и проведению аварийно-спасательных работ при помощи специальных агрегатов пожарной автолестницы (пожарного коленчатого автоподъемника).</w:t>
      </w:r>
    </w:p>
    <w:p w:rsidR="003E2C1A" w:rsidRPr="00D0027E" w:rsidRDefault="003E2C1A" w:rsidP="003E2C1A">
      <w:pPr>
        <w:pStyle w:val="a5"/>
        <w:widowControl w:val="0"/>
        <w:ind w:left="0" w:right="-1" w:firstLine="709"/>
        <w:jc w:val="both"/>
        <w:rPr>
          <w:color w:val="000000"/>
          <w:sz w:val="28"/>
          <w:szCs w:val="28"/>
        </w:rPr>
      </w:pPr>
      <w:r w:rsidRPr="00D0027E">
        <w:rPr>
          <w:b/>
          <w:sz w:val="28"/>
          <w:szCs w:val="28"/>
        </w:rPr>
        <w:t xml:space="preserve">1.4. Категория слушателей: </w:t>
      </w:r>
      <w:r w:rsidR="00D75674" w:rsidRPr="00D0027E">
        <w:rPr>
          <w:sz w:val="28"/>
          <w:szCs w:val="28"/>
        </w:rPr>
        <w:t>слушател</w:t>
      </w:r>
      <w:r w:rsidR="0025147A">
        <w:rPr>
          <w:sz w:val="28"/>
          <w:szCs w:val="28"/>
        </w:rPr>
        <w:t>и</w:t>
      </w:r>
      <w:r w:rsidR="00D75674" w:rsidRPr="00D0027E">
        <w:rPr>
          <w:sz w:val="28"/>
          <w:szCs w:val="28"/>
        </w:rPr>
        <w:t>, имеющи</w:t>
      </w:r>
      <w:r w:rsidR="0025147A">
        <w:rPr>
          <w:sz w:val="28"/>
          <w:szCs w:val="28"/>
        </w:rPr>
        <w:t>е</w:t>
      </w:r>
      <w:r w:rsidR="00D75674" w:rsidRPr="00D0027E">
        <w:rPr>
          <w:sz w:val="28"/>
          <w:szCs w:val="28"/>
        </w:rPr>
        <w:t xml:space="preserve"> среднее общее образование и профессию «Водитель автомобиля», а также прошедши</w:t>
      </w:r>
      <w:r w:rsidR="0025147A">
        <w:rPr>
          <w:sz w:val="28"/>
          <w:szCs w:val="28"/>
        </w:rPr>
        <w:t>е</w:t>
      </w:r>
      <w:r w:rsidR="00D75674" w:rsidRPr="00D0027E">
        <w:rPr>
          <w:sz w:val="28"/>
          <w:szCs w:val="28"/>
        </w:rPr>
        <w:t xml:space="preserve"> профессиональную переподготовку водителей основных пожарных и аварийно-спасательных автомобилей</w:t>
      </w:r>
      <w:r w:rsidRPr="00D0027E">
        <w:rPr>
          <w:sz w:val="28"/>
          <w:szCs w:val="28"/>
        </w:rPr>
        <w:t>.</w:t>
      </w:r>
    </w:p>
    <w:p w:rsidR="003E2C1A" w:rsidRPr="00D0027E" w:rsidRDefault="003E2C1A" w:rsidP="003E2C1A">
      <w:pPr>
        <w:pStyle w:val="a5"/>
        <w:widowControl w:val="0"/>
        <w:ind w:left="0" w:right="-1" w:firstLine="709"/>
        <w:jc w:val="both"/>
        <w:rPr>
          <w:b/>
          <w:sz w:val="28"/>
          <w:szCs w:val="28"/>
        </w:rPr>
      </w:pPr>
      <w:r w:rsidRPr="00D0027E">
        <w:rPr>
          <w:b/>
          <w:sz w:val="28"/>
          <w:szCs w:val="28"/>
        </w:rPr>
        <w:t xml:space="preserve">1.5. Трудоемкость обучения: </w:t>
      </w:r>
      <w:r w:rsidRPr="00D0027E">
        <w:rPr>
          <w:sz w:val="28"/>
          <w:szCs w:val="28"/>
        </w:rPr>
        <w:t>180 часов.</w:t>
      </w:r>
    </w:p>
    <w:p w:rsidR="003E2C1A" w:rsidRPr="00D0027E" w:rsidRDefault="003E2C1A" w:rsidP="003E2C1A">
      <w:pPr>
        <w:pStyle w:val="a5"/>
        <w:widowControl w:val="0"/>
        <w:ind w:left="0" w:right="-1" w:firstLine="709"/>
        <w:jc w:val="both"/>
        <w:rPr>
          <w:b/>
          <w:sz w:val="28"/>
          <w:szCs w:val="28"/>
        </w:rPr>
      </w:pPr>
      <w:r w:rsidRPr="00D0027E">
        <w:rPr>
          <w:b/>
          <w:sz w:val="28"/>
          <w:szCs w:val="28"/>
        </w:rPr>
        <w:t xml:space="preserve">1.6. Форма обучения: </w:t>
      </w:r>
      <w:r w:rsidRPr="00D0027E">
        <w:rPr>
          <w:sz w:val="28"/>
          <w:szCs w:val="28"/>
        </w:rPr>
        <w:t>очная.</w:t>
      </w:r>
    </w:p>
    <w:p w:rsidR="003E2C1A" w:rsidRPr="00D0027E" w:rsidRDefault="003E2C1A" w:rsidP="002B21B6">
      <w:pPr>
        <w:widowControl w:val="0"/>
        <w:numPr>
          <w:ilvl w:val="0"/>
          <w:numId w:val="35"/>
        </w:numPr>
        <w:spacing w:after="0" w:line="240" w:lineRule="auto"/>
        <w:ind w:left="0" w:firstLine="0"/>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ХАРАКТЕРИСТИКА НОВОГО ВИДА ПРОФЕССИОНАЛЬНОЙ ДЕЯТЕЛЬНОСТИ</w:t>
      </w:r>
    </w:p>
    <w:p w:rsidR="003E2C1A" w:rsidRPr="00D0027E" w:rsidRDefault="003E2C1A" w:rsidP="003E2C1A">
      <w:pPr>
        <w:widowControl w:val="0"/>
        <w:spacing w:after="0" w:line="240" w:lineRule="auto"/>
        <w:jc w:val="center"/>
        <w:rPr>
          <w:rFonts w:ascii="Times New Roman" w:hAnsi="Times New Roman" w:cs="Times New Roman"/>
          <w:b/>
          <w:bCs/>
          <w:sz w:val="28"/>
          <w:szCs w:val="28"/>
        </w:rPr>
      </w:pPr>
    </w:p>
    <w:p w:rsidR="003E2C1A" w:rsidRPr="00D0027E" w:rsidRDefault="003E2C1A" w:rsidP="003E2C1A">
      <w:pPr>
        <w:widowControl w:val="0"/>
        <w:spacing w:after="0" w:line="240" w:lineRule="auto"/>
        <w:ind w:left="709" w:right="-1"/>
        <w:contextualSpacing/>
        <w:jc w:val="both"/>
        <w:rPr>
          <w:rFonts w:ascii="Times New Roman" w:hAnsi="Times New Roman" w:cs="Times New Roman"/>
          <w:b/>
          <w:sz w:val="28"/>
          <w:szCs w:val="28"/>
        </w:rPr>
      </w:pPr>
      <w:r w:rsidRPr="00D0027E">
        <w:rPr>
          <w:rFonts w:ascii="Times New Roman" w:hAnsi="Times New Roman" w:cs="Times New Roman"/>
          <w:b/>
          <w:sz w:val="28"/>
          <w:szCs w:val="28"/>
        </w:rPr>
        <w:t>2.1. Виды и задачи профессиональной деятельности:</w:t>
      </w:r>
    </w:p>
    <w:p w:rsidR="003E2C1A" w:rsidRPr="00D0027E" w:rsidRDefault="003E2C1A" w:rsidP="00DA7E3B">
      <w:pPr>
        <w:widowControl w:val="0"/>
        <w:numPr>
          <w:ilvl w:val="0"/>
          <w:numId w:val="36"/>
        </w:numPr>
        <w:spacing w:after="0" w:line="240" w:lineRule="auto"/>
        <w:ind w:left="1134" w:hanging="425"/>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проведение проверки безопасности и готовности АЛ и АПК при смене дежурства, перед выездом и в ходе выполнения работ;</w:t>
      </w:r>
    </w:p>
    <w:p w:rsidR="003E2C1A" w:rsidRPr="00D0027E" w:rsidRDefault="003E2C1A" w:rsidP="00DA7E3B">
      <w:pPr>
        <w:widowControl w:val="0"/>
        <w:numPr>
          <w:ilvl w:val="0"/>
          <w:numId w:val="36"/>
        </w:numPr>
        <w:spacing w:after="0" w:line="240" w:lineRule="auto"/>
        <w:ind w:left="1134" w:hanging="425"/>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безопасное выполнение работ по управлению АЛ и АПК в ходе тушения пожаров и проведения аварийно-спасательных работ;</w:t>
      </w:r>
    </w:p>
    <w:p w:rsidR="003E2C1A" w:rsidRPr="00D0027E" w:rsidRDefault="003E2C1A" w:rsidP="00DA7E3B">
      <w:pPr>
        <w:widowControl w:val="0"/>
        <w:numPr>
          <w:ilvl w:val="0"/>
          <w:numId w:val="36"/>
        </w:numPr>
        <w:spacing w:after="0" w:line="240" w:lineRule="auto"/>
        <w:ind w:left="1134" w:hanging="425"/>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поддержание люльки АЛ и АПК в состоянии постоянной готовности к действиям;</w:t>
      </w:r>
    </w:p>
    <w:p w:rsidR="003E2C1A" w:rsidRPr="00D0027E" w:rsidRDefault="003E2C1A" w:rsidP="00DA7E3B">
      <w:pPr>
        <w:widowControl w:val="0"/>
        <w:numPr>
          <w:ilvl w:val="0"/>
          <w:numId w:val="36"/>
        </w:numPr>
        <w:spacing w:after="0" w:line="240" w:lineRule="auto"/>
        <w:ind w:left="1134" w:hanging="425"/>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организация работы по безопасной эксплуатации люльки.</w:t>
      </w:r>
    </w:p>
    <w:p w:rsidR="003E2C1A" w:rsidRPr="00D0027E" w:rsidRDefault="003E2C1A" w:rsidP="003E2C1A">
      <w:pPr>
        <w:widowControl w:val="0"/>
        <w:spacing w:after="0" w:line="240" w:lineRule="auto"/>
        <w:ind w:left="709" w:right="-1"/>
        <w:contextualSpacing/>
        <w:jc w:val="both"/>
        <w:rPr>
          <w:rFonts w:ascii="Times New Roman" w:hAnsi="Times New Roman" w:cs="Times New Roman"/>
          <w:b/>
          <w:sz w:val="28"/>
          <w:szCs w:val="28"/>
        </w:rPr>
      </w:pPr>
    </w:p>
    <w:p w:rsidR="003E2C1A" w:rsidRPr="00D0027E" w:rsidRDefault="003E2C1A" w:rsidP="003E2C1A">
      <w:pPr>
        <w:widowControl w:val="0"/>
        <w:spacing w:after="0" w:line="240" w:lineRule="auto"/>
        <w:ind w:firstLine="709"/>
        <w:jc w:val="both"/>
        <w:rPr>
          <w:rFonts w:ascii="Times New Roman" w:eastAsia="Calibri" w:hAnsi="Times New Roman" w:cs="Times New Roman"/>
          <w:b/>
          <w:sz w:val="28"/>
          <w:szCs w:val="28"/>
        </w:rPr>
      </w:pPr>
      <w:r w:rsidRPr="00D0027E">
        <w:rPr>
          <w:rFonts w:ascii="Times New Roman" w:eastAsia="Calibri" w:hAnsi="Times New Roman" w:cs="Times New Roman"/>
          <w:b/>
          <w:sz w:val="28"/>
          <w:szCs w:val="28"/>
        </w:rPr>
        <w:t>2.2.Перечень планируемых результатов обучения по программе</w:t>
      </w:r>
    </w:p>
    <w:p w:rsidR="003E2C1A" w:rsidRPr="00D0027E" w:rsidRDefault="003E2C1A" w:rsidP="003E2C1A">
      <w:pPr>
        <w:widowControl w:val="0"/>
        <w:spacing w:after="0" w:line="240" w:lineRule="auto"/>
        <w:ind w:left="720"/>
        <w:jc w:val="right"/>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2106"/>
        <w:gridCol w:w="2614"/>
        <w:gridCol w:w="2195"/>
      </w:tblGrid>
      <w:tr w:rsidR="003E2C1A" w:rsidRPr="00D0027E" w:rsidTr="003E2C1A">
        <w:trPr>
          <w:jc w:val="center"/>
        </w:trPr>
        <w:tc>
          <w:tcPr>
            <w:tcW w:w="1103" w:type="pct"/>
            <w:shd w:val="clear" w:color="auto" w:fill="auto"/>
            <w:vAlign w:val="center"/>
          </w:tcPr>
          <w:p w:rsidR="003E2C1A" w:rsidRPr="00D0027E" w:rsidRDefault="003E2C1A" w:rsidP="003E2C1A">
            <w:pPr>
              <w:widowControl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Код и содержание</w:t>
            </w:r>
            <w:r w:rsidRPr="00D0027E">
              <w:rPr>
                <w:rFonts w:ascii="Times New Roman" w:eastAsia="Calibri" w:hAnsi="Times New Roman" w:cs="Times New Roman"/>
                <w:b/>
                <w:color w:val="92D050"/>
                <w:sz w:val="24"/>
                <w:szCs w:val="24"/>
              </w:rPr>
              <w:br/>
            </w:r>
            <w:r w:rsidRPr="00D0027E">
              <w:rPr>
                <w:rFonts w:ascii="Times New Roman" w:eastAsia="Calibri" w:hAnsi="Times New Roman" w:cs="Times New Roman"/>
                <w:b/>
                <w:sz w:val="24"/>
                <w:szCs w:val="24"/>
              </w:rPr>
              <w:t>компетенции</w:t>
            </w:r>
          </w:p>
        </w:tc>
        <w:tc>
          <w:tcPr>
            <w:tcW w:w="1187" w:type="pct"/>
            <w:shd w:val="clear" w:color="auto" w:fill="auto"/>
            <w:vAlign w:val="center"/>
          </w:tcPr>
          <w:p w:rsidR="003E2C1A" w:rsidRPr="00D0027E" w:rsidRDefault="003E2C1A" w:rsidP="003E2C1A">
            <w:pPr>
              <w:widowControl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 xml:space="preserve">Трудовые действия </w:t>
            </w:r>
          </w:p>
        </w:tc>
        <w:tc>
          <w:tcPr>
            <w:tcW w:w="1473" w:type="pct"/>
            <w:shd w:val="clear" w:color="auto" w:fill="auto"/>
            <w:vAlign w:val="center"/>
          </w:tcPr>
          <w:p w:rsidR="003E2C1A" w:rsidRPr="00D0027E" w:rsidRDefault="003E2C1A" w:rsidP="003E2C1A">
            <w:pPr>
              <w:widowControl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 xml:space="preserve">Необходимые умения </w:t>
            </w:r>
          </w:p>
        </w:tc>
        <w:tc>
          <w:tcPr>
            <w:tcW w:w="1237" w:type="pct"/>
            <w:shd w:val="clear" w:color="auto" w:fill="auto"/>
            <w:vAlign w:val="center"/>
          </w:tcPr>
          <w:p w:rsidR="003E2C1A" w:rsidRPr="00D0027E" w:rsidRDefault="003E2C1A" w:rsidP="003E2C1A">
            <w:pPr>
              <w:widowControl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 xml:space="preserve">Необходимые знания </w:t>
            </w:r>
          </w:p>
        </w:tc>
      </w:tr>
      <w:tr w:rsidR="003E2C1A" w:rsidRPr="00D0027E" w:rsidTr="003E2C1A">
        <w:trPr>
          <w:jc w:val="center"/>
        </w:trPr>
        <w:tc>
          <w:tcPr>
            <w:tcW w:w="1103" w:type="pct"/>
            <w:shd w:val="clear" w:color="auto" w:fill="auto"/>
          </w:tcPr>
          <w:p w:rsidR="003E2C1A" w:rsidRPr="00D0027E" w:rsidRDefault="003E2C1A" w:rsidP="003E2C1A">
            <w:pPr>
              <w:widowControl w:val="0"/>
              <w:spacing w:after="0" w:line="240" w:lineRule="auto"/>
              <w:jc w:val="center"/>
              <w:rPr>
                <w:rFonts w:ascii="Times New Roman" w:eastAsia="Calibri" w:hAnsi="Times New Roman" w:cs="Times New Roman"/>
                <w:snapToGrid w:val="0"/>
                <w:sz w:val="24"/>
                <w:szCs w:val="24"/>
              </w:rPr>
            </w:pPr>
            <w:r w:rsidRPr="00D0027E">
              <w:rPr>
                <w:rFonts w:ascii="Times New Roman" w:eastAsia="Calibri" w:hAnsi="Times New Roman" w:cs="Times New Roman"/>
                <w:sz w:val="24"/>
                <w:szCs w:val="24"/>
              </w:rPr>
              <w:t>ПК-1</w:t>
            </w:r>
          </w:p>
          <w:p w:rsidR="003E2C1A" w:rsidRPr="00D0027E" w:rsidRDefault="003E2C1A" w:rsidP="003E2C1A">
            <w:pPr>
              <w:widowControl w:val="0"/>
              <w:spacing w:after="0" w:line="240" w:lineRule="auto"/>
              <w:ind w:hanging="2"/>
              <w:jc w:val="both"/>
              <w:rPr>
                <w:rFonts w:ascii="Times New Roman" w:eastAsia="Calibri" w:hAnsi="Times New Roman" w:cs="Times New Roman"/>
                <w:sz w:val="24"/>
                <w:szCs w:val="24"/>
              </w:rPr>
            </w:pPr>
            <w:r w:rsidRPr="00D0027E">
              <w:rPr>
                <w:rFonts w:ascii="Times New Roman" w:eastAsia="Calibri" w:hAnsi="Times New Roman" w:cs="Times New Roman"/>
                <w:snapToGrid w:val="0"/>
                <w:sz w:val="24"/>
                <w:szCs w:val="24"/>
              </w:rPr>
              <w:t>Проверка безопасности и готовности закрепленных АЛ и АПК при смене дежурства, перед выездом и входе выполнения работ</w:t>
            </w:r>
          </w:p>
        </w:tc>
        <w:tc>
          <w:tcPr>
            <w:tcW w:w="1187"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Выполняет проверку механизмов и агрегатов АЛ (АПК) на безопасность и готовность к применению</w:t>
            </w:r>
          </w:p>
        </w:tc>
        <w:tc>
          <w:tcPr>
            <w:tcW w:w="1473"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i/>
                <w:sz w:val="24"/>
                <w:szCs w:val="24"/>
              </w:rPr>
            </w:pPr>
            <w:r w:rsidRPr="00D0027E">
              <w:rPr>
                <w:rFonts w:ascii="Times New Roman" w:eastAsia="Calibri" w:hAnsi="Times New Roman" w:cs="Times New Roman"/>
                <w:i/>
                <w:sz w:val="24"/>
                <w:szCs w:val="24"/>
              </w:rPr>
              <w:t>Умеет: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eastAsia="Calibri" w:hAnsi="Times New Roman" w:cs="Times New Roman"/>
                <w:sz w:val="24"/>
                <w:szCs w:val="24"/>
              </w:rPr>
              <w:t xml:space="preserve">- </w:t>
            </w:r>
            <w:r w:rsidRPr="00D0027E">
              <w:rPr>
                <w:rFonts w:ascii="Times New Roman" w:hAnsi="Times New Roman" w:cs="Times New Roman"/>
                <w:sz w:val="24"/>
                <w:szCs w:val="24"/>
              </w:rPr>
              <w:t>проводить визуальный осмотр и проверку работоспособности АЛ и АПК, принимая их при смене дежурства и сдавая его;</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после выполнения работ перед следованием в гараж;</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контроль за обеспечением безопасности в ходе выполнения</w:t>
            </w:r>
            <w:r w:rsidR="001A2DE1" w:rsidRPr="00D0027E">
              <w:rPr>
                <w:rFonts w:ascii="Times New Roman" w:hAnsi="Times New Roman" w:cs="Times New Roman"/>
                <w:sz w:val="24"/>
                <w:szCs w:val="24"/>
              </w:rPr>
              <w:t xml:space="preserve"> работ и в процессе следования.</w:t>
            </w:r>
          </w:p>
        </w:tc>
        <w:tc>
          <w:tcPr>
            <w:tcW w:w="1237"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Знает: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требования безопасности при эксплуатации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проведения технического осмотра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меры безопасности при проведении технического осмотра;</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требования безопасности к конструкции автолестницы;</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перечень неисправностей и условий, при которых запрещается эксплуатация АЛ и АПК</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p>
        </w:tc>
      </w:tr>
      <w:tr w:rsidR="003E2C1A" w:rsidRPr="00D0027E" w:rsidTr="003E2C1A">
        <w:trPr>
          <w:jc w:val="center"/>
        </w:trPr>
        <w:tc>
          <w:tcPr>
            <w:tcW w:w="1103" w:type="pct"/>
            <w:shd w:val="clear" w:color="auto" w:fill="auto"/>
          </w:tcPr>
          <w:p w:rsidR="003E2C1A" w:rsidRPr="00D0027E" w:rsidRDefault="003E2C1A" w:rsidP="003E2C1A">
            <w:pPr>
              <w:widowControl w:val="0"/>
              <w:spacing w:after="0" w:line="240" w:lineRule="auto"/>
              <w:jc w:val="center"/>
              <w:rPr>
                <w:rFonts w:ascii="Times New Roman" w:eastAsia="Calibri" w:hAnsi="Times New Roman" w:cs="Times New Roman"/>
                <w:snapToGrid w:val="0"/>
                <w:sz w:val="24"/>
                <w:szCs w:val="24"/>
              </w:rPr>
            </w:pPr>
            <w:r w:rsidRPr="00D0027E">
              <w:rPr>
                <w:rFonts w:ascii="Times New Roman" w:eastAsia="Calibri" w:hAnsi="Times New Roman" w:cs="Times New Roman"/>
                <w:sz w:val="24"/>
                <w:szCs w:val="24"/>
              </w:rPr>
              <w:t>ПК-2</w:t>
            </w:r>
          </w:p>
          <w:p w:rsidR="003E2C1A" w:rsidRPr="00D0027E" w:rsidRDefault="003E2C1A" w:rsidP="003E2C1A">
            <w:pPr>
              <w:widowControl w:val="0"/>
              <w:spacing w:after="0" w:line="240" w:lineRule="auto"/>
              <w:jc w:val="both"/>
              <w:rPr>
                <w:rFonts w:ascii="Times New Roman" w:eastAsia="Calibri" w:hAnsi="Times New Roman" w:cs="Times New Roman"/>
                <w:snapToGrid w:val="0"/>
                <w:sz w:val="24"/>
                <w:szCs w:val="24"/>
              </w:rPr>
            </w:pPr>
            <w:r w:rsidRPr="00D0027E">
              <w:rPr>
                <w:rFonts w:ascii="Times New Roman" w:eastAsia="Calibri" w:hAnsi="Times New Roman" w:cs="Times New Roman"/>
                <w:snapToGrid w:val="0"/>
                <w:sz w:val="24"/>
                <w:szCs w:val="24"/>
              </w:rPr>
              <w:t xml:space="preserve">Безопасное выполнение работ по </w:t>
            </w:r>
            <w:r w:rsidRPr="00D0027E">
              <w:rPr>
                <w:rFonts w:ascii="Times New Roman" w:eastAsia="Calibri" w:hAnsi="Times New Roman" w:cs="Times New Roman"/>
                <w:snapToGrid w:val="0"/>
                <w:sz w:val="24"/>
                <w:szCs w:val="24"/>
              </w:rPr>
              <w:lastRenderedPageBreak/>
              <w:t>управлению механизмами АЛ и АПК в ходе тушения пожаров и проведения аварийно-спасательных работ</w:t>
            </w:r>
          </w:p>
        </w:tc>
        <w:tc>
          <w:tcPr>
            <w:tcW w:w="1187"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Выполняет:</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работы по безопасному управлению </w:t>
            </w:r>
            <w:r w:rsidRPr="00D0027E">
              <w:rPr>
                <w:rFonts w:ascii="Times New Roman" w:eastAsia="Calibri" w:hAnsi="Times New Roman" w:cs="Times New Roman"/>
                <w:sz w:val="24"/>
                <w:szCs w:val="24"/>
              </w:rPr>
              <w:lastRenderedPageBreak/>
              <w:t>механизмами АЛ и АПК;</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осуществляет визуальный контроль технического состояния деталей и механизмов люльки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1473"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Умеет: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механизмами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выбирать площадку для подготовки автолестницы к работе;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действовать в нештатной ситуации;</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применять оборудование входящее в состав пожарной АЛ и АПК.</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p>
        </w:tc>
        <w:tc>
          <w:tcPr>
            <w:tcW w:w="1237"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Знает:</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 xml:space="preserve">- устройство АЛ и АПК; </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правила </w:t>
            </w:r>
            <w:r w:rsidRPr="00D0027E">
              <w:rPr>
                <w:rFonts w:ascii="Times New Roman" w:hAnsi="Times New Roman" w:cs="Times New Roman"/>
                <w:sz w:val="24"/>
                <w:szCs w:val="24"/>
              </w:rPr>
              <w:lastRenderedPageBreak/>
              <w:t>безопасного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действий при возникновении внештатной ситуации;</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действий при выполнении различных работ и при использовании различного оборудования из состава АЛ и АПК.</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p>
        </w:tc>
      </w:tr>
      <w:tr w:rsidR="003E2C1A" w:rsidRPr="00D0027E" w:rsidTr="003E2C1A">
        <w:trPr>
          <w:jc w:val="center"/>
        </w:trPr>
        <w:tc>
          <w:tcPr>
            <w:tcW w:w="1103" w:type="pct"/>
            <w:shd w:val="clear" w:color="auto" w:fill="auto"/>
          </w:tcPr>
          <w:p w:rsidR="003E2C1A" w:rsidRPr="00D0027E" w:rsidRDefault="003E2C1A" w:rsidP="003E2C1A">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ПК-3</w:t>
            </w:r>
          </w:p>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napToGrid w:val="0"/>
                <w:sz w:val="24"/>
                <w:szCs w:val="24"/>
              </w:rPr>
              <w:t>Оформление необходимой эксплуатационной документации пожарного автомобиля</w:t>
            </w:r>
          </w:p>
        </w:tc>
        <w:tc>
          <w:tcPr>
            <w:tcW w:w="1187"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Выполнят:</w:t>
            </w:r>
          </w:p>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работы по оформлению необходимой эксплуатационной документации пожарного автомобиля</w:t>
            </w:r>
          </w:p>
        </w:tc>
        <w:tc>
          <w:tcPr>
            <w:tcW w:w="1473"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Умеет: </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вести эксплуатационную и путевую документацию</w:t>
            </w:r>
          </w:p>
        </w:tc>
        <w:tc>
          <w:tcPr>
            <w:tcW w:w="1237"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состав эксплуатационной документации АЛ и АПК и порядок ее ведения</w:t>
            </w:r>
          </w:p>
        </w:tc>
      </w:tr>
      <w:tr w:rsidR="003E2C1A" w:rsidRPr="00D0027E" w:rsidTr="003E2C1A">
        <w:trPr>
          <w:jc w:val="center"/>
        </w:trPr>
        <w:tc>
          <w:tcPr>
            <w:tcW w:w="1103" w:type="pct"/>
            <w:shd w:val="clear" w:color="auto" w:fill="auto"/>
          </w:tcPr>
          <w:p w:rsidR="003E2C1A" w:rsidRPr="00D0027E" w:rsidRDefault="003E2C1A" w:rsidP="003E2C1A">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ПК-4</w:t>
            </w:r>
          </w:p>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napToGrid w:val="0"/>
                <w:sz w:val="24"/>
                <w:szCs w:val="24"/>
              </w:rPr>
              <w:t xml:space="preserve">Поддержание АЛ (АПК)  в </w:t>
            </w:r>
            <w:r w:rsidRPr="00D0027E">
              <w:rPr>
                <w:rFonts w:ascii="Times New Roman" w:hAnsi="Times New Roman" w:cs="Times New Roman"/>
                <w:sz w:val="24"/>
                <w:szCs w:val="24"/>
              </w:rPr>
              <w:t>состоянии постоянной готовности к действиям</w:t>
            </w:r>
          </w:p>
        </w:tc>
        <w:tc>
          <w:tcPr>
            <w:tcW w:w="1187"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работы по поддержанию АЛ (АПК) в состоянии готовности к действиям</w:t>
            </w:r>
          </w:p>
        </w:tc>
        <w:tc>
          <w:tcPr>
            <w:tcW w:w="1473"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ежедневное техническое обслуживание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техническое обслуживание в ходе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сезонное технической обслуживание;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ТО – 1.</w:t>
            </w:r>
          </w:p>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237"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содержание работ при различных видах 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периодичность и порядок проведения пе</w:t>
            </w:r>
            <w:r w:rsidR="001A2DE1" w:rsidRPr="00D0027E">
              <w:rPr>
                <w:rFonts w:ascii="Times New Roman" w:hAnsi="Times New Roman" w:cs="Times New Roman"/>
                <w:sz w:val="24"/>
                <w:szCs w:val="24"/>
              </w:rPr>
              <w:t>риодических испытаний АЛ и АПК.</w:t>
            </w:r>
          </w:p>
        </w:tc>
      </w:tr>
    </w:tbl>
    <w:p w:rsidR="003E2C1A" w:rsidRPr="00D0027E" w:rsidRDefault="003E2C1A" w:rsidP="003E2C1A">
      <w:pPr>
        <w:widowControl w:val="0"/>
        <w:tabs>
          <w:tab w:val="left" w:pos="993"/>
        </w:tabs>
        <w:spacing w:after="0" w:line="240" w:lineRule="auto"/>
        <w:ind w:firstLine="709"/>
        <w:jc w:val="center"/>
        <w:rPr>
          <w:rFonts w:ascii="Times New Roman" w:eastAsia="Calibri" w:hAnsi="Times New Roman" w:cs="Times New Roman"/>
          <w:b/>
          <w:sz w:val="28"/>
          <w:szCs w:val="28"/>
        </w:rPr>
      </w:pPr>
    </w:p>
    <w:p w:rsidR="003E2C1A" w:rsidRPr="00D0027E" w:rsidRDefault="003E2C1A" w:rsidP="003E2C1A">
      <w:pPr>
        <w:widowControl w:val="0"/>
        <w:spacing w:after="0" w:line="240" w:lineRule="auto"/>
        <w:jc w:val="center"/>
        <w:rPr>
          <w:rFonts w:ascii="Times New Roman" w:hAnsi="Times New Roman" w:cs="Times New Roman"/>
          <w:b/>
          <w:sz w:val="28"/>
          <w:szCs w:val="28"/>
        </w:rPr>
      </w:pPr>
    </w:p>
    <w:p w:rsidR="001A2DE1" w:rsidRPr="00D0027E" w:rsidRDefault="001A2DE1" w:rsidP="003E2C1A">
      <w:pPr>
        <w:widowControl w:val="0"/>
        <w:spacing w:after="0" w:line="240" w:lineRule="auto"/>
        <w:jc w:val="center"/>
        <w:rPr>
          <w:rFonts w:ascii="Times New Roman" w:hAnsi="Times New Roman" w:cs="Times New Roman"/>
          <w:b/>
          <w:sz w:val="28"/>
          <w:szCs w:val="28"/>
        </w:rPr>
      </w:pPr>
    </w:p>
    <w:p w:rsidR="001A2DE1" w:rsidRPr="00D0027E" w:rsidRDefault="001A2DE1" w:rsidP="003E2C1A">
      <w:pPr>
        <w:widowControl w:val="0"/>
        <w:spacing w:after="0" w:line="240" w:lineRule="auto"/>
        <w:jc w:val="center"/>
        <w:rPr>
          <w:rFonts w:ascii="Times New Roman" w:hAnsi="Times New Roman" w:cs="Times New Roman"/>
          <w:b/>
          <w:sz w:val="28"/>
          <w:szCs w:val="28"/>
        </w:rPr>
      </w:pPr>
    </w:p>
    <w:p w:rsidR="001A2DE1" w:rsidRPr="00D0027E" w:rsidRDefault="001A2DE1" w:rsidP="003E2C1A">
      <w:pPr>
        <w:widowControl w:val="0"/>
        <w:spacing w:after="0" w:line="240" w:lineRule="auto"/>
        <w:jc w:val="center"/>
        <w:rPr>
          <w:rFonts w:ascii="Times New Roman" w:hAnsi="Times New Roman" w:cs="Times New Roman"/>
          <w:b/>
          <w:sz w:val="28"/>
          <w:szCs w:val="28"/>
        </w:rPr>
      </w:pPr>
    </w:p>
    <w:p w:rsidR="003E2C1A" w:rsidRPr="00D0027E" w:rsidRDefault="003E2C1A" w:rsidP="003E2C1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 СОДЕРЖАНИЕ ПРОГРАММЫ</w:t>
      </w:r>
    </w:p>
    <w:p w:rsidR="003E2C1A" w:rsidRPr="00D0027E" w:rsidRDefault="003E2C1A" w:rsidP="003E2C1A">
      <w:pPr>
        <w:widowControl w:val="0"/>
        <w:spacing w:after="0" w:line="240" w:lineRule="auto"/>
        <w:ind w:left="1068"/>
        <w:rPr>
          <w:rFonts w:ascii="Times New Roman" w:hAnsi="Times New Roman" w:cs="Times New Roman"/>
          <w:b/>
          <w:sz w:val="28"/>
          <w:szCs w:val="28"/>
        </w:rPr>
      </w:pPr>
    </w:p>
    <w:p w:rsidR="003E2C1A" w:rsidRPr="00D0027E" w:rsidRDefault="003E2C1A" w:rsidP="00DA7E3B">
      <w:pPr>
        <w:widowControl w:val="0"/>
        <w:numPr>
          <w:ilvl w:val="1"/>
          <w:numId w:val="42"/>
        </w:numPr>
        <w:spacing w:after="0" w:line="240" w:lineRule="auto"/>
        <w:ind w:left="-142" w:firstLine="0"/>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lang w:eastAsia="ar-SA"/>
        </w:rPr>
        <w:t>Учебный план</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515"/>
        <w:gridCol w:w="585"/>
        <w:gridCol w:w="622"/>
        <w:gridCol w:w="474"/>
        <w:gridCol w:w="496"/>
        <w:gridCol w:w="567"/>
        <w:gridCol w:w="867"/>
        <w:gridCol w:w="814"/>
        <w:gridCol w:w="541"/>
        <w:gridCol w:w="413"/>
        <w:gridCol w:w="651"/>
      </w:tblGrid>
      <w:tr w:rsidR="003E2C1A" w:rsidRPr="00D0027E" w:rsidTr="003E2C1A">
        <w:trPr>
          <w:cantSplit/>
          <w:trHeight w:val="329"/>
        </w:trPr>
        <w:tc>
          <w:tcPr>
            <w:tcW w:w="328" w:type="pct"/>
            <w:vMerge w:val="restar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1375" w:type="pct"/>
            <w:vMerge w:val="restart"/>
            <w:vAlign w:val="center"/>
          </w:tcPr>
          <w:p w:rsidR="003E2C1A" w:rsidRPr="00D0027E" w:rsidRDefault="003E2C1A" w:rsidP="007D322E">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3E2C1A" w:rsidRPr="00D0027E" w:rsidRDefault="003E2C1A" w:rsidP="007D322E">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разделов и тем</w:t>
            </w:r>
          </w:p>
        </w:tc>
        <w:tc>
          <w:tcPr>
            <w:tcW w:w="3297" w:type="pct"/>
            <w:gridSpan w:val="10"/>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Трудоемкость освоения темы дисциплины, ч</w:t>
            </w:r>
          </w:p>
        </w:tc>
      </w:tr>
      <w:tr w:rsidR="003E2C1A" w:rsidRPr="00D0027E" w:rsidTr="003E2C1A">
        <w:trPr>
          <w:cantSplit/>
          <w:trHeight w:val="195"/>
        </w:trPr>
        <w:tc>
          <w:tcPr>
            <w:tcW w:w="328" w:type="pct"/>
            <w:vMerge/>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1375" w:type="pct"/>
            <w:vMerge/>
            <w:vAlign w:val="center"/>
          </w:tcPr>
          <w:p w:rsidR="003E2C1A" w:rsidRPr="00D0027E" w:rsidRDefault="003E2C1A" w:rsidP="003E2C1A">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20" w:type="pct"/>
            <w:vMerge w:val="restar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621" w:type="pct"/>
            <w:gridSpan w:val="8"/>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Количество аудиторных часов</w:t>
            </w:r>
          </w:p>
        </w:tc>
        <w:tc>
          <w:tcPr>
            <w:tcW w:w="356" w:type="pct"/>
            <w:vMerge w:val="restar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w:t>
            </w:r>
          </w:p>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работа</w:t>
            </w:r>
          </w:p>
        </w:tc>
      </w:tr>
      <w:tr w:rsidR="003E2C1A" w:rsidRPr="00D0027E" w:rsidTr="003E2C1A">
        <w:trPr>
          <w:cantSplit/>
          <w:trHeight w:val="2084"/>
        </w:trPr>
        <w:tc>
          <w:tcPr>
            <w:tcW w:w="328" w:type="pct"/>
            <w:vMerge/>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1375" w:type="pct"/>
            <w:vMerge/>
            <w:vAlign w:val="center"/>
          </w:tcPr>
          <w:p w:rsidR="003E2C1A" w:rsidRPr="00D0027E" w:rsidRDefault="003E2C1A" w:rsidP="003E2C1A">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20" w:type="pct"/>
            <w:vMerge/>
            <w:vAlign w:val="center"/>
          </w:tcPr>
          <w:p w:rsidR="003E2C1A" w:rsidRPr="00D0027E" w:rsidRDefault="003E2C1A" w:rsidP="003E2C1A">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40" w:type="pct"/>
            <w:textDirection w:val="btLr"/>
            <w:vAlign w:val="center"/>
          </w:tcPr>
          <w:p w:rsidR="003E2C1A" w:rsidRPr="00D0027E" w:rsidRDefault="003E2C1A" w:rsidP="003E2C1A">
            <w:pPr>
              <w:widowControl w:val="0"/>
              <w:autoSpaceDE w:val="0"/>
              <w:autoSpaceDN w:val="0"/>
              <w:adjustRightInd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59"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Лекции (очно)</w:t>
            </w:r>
          </w:p>
        </w:tc>
        <w:tc>
          <w:tcPr>
            <w:tcW w:w="271"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color w:val="000000"/>
                <w:sz w:val="24"/>
                <w:szCs w:val="24"/>
              </w:rPr>
            </w:pPr>
            <w:r w:rsidRPr="00D0027E">
              <w:rPr>
                <w:rFonts w:ascii="Times New Roman" w:hAnsi="Times New Roman" w:cs="Times New Roman"/>
                <w:sz w:val="24"/>
                <w:szCs w:val="24"/>
              </w:rPr>
              <w:t>Лекции (дистанционно)</w:t>
            </w:r>
          </w:p>
        </w:tc>
        <w:tc>
          <w:tcPr>
            <w:tcW w:w="310"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 (очно)</w:t>
            </w:r>
          </w:p>
        </w:tc>
        <w:tc>
          <w:tcPr>
            <w:tcW w:w="474"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(дистанционно)</w:t>
            </w:r>
          </w:p>
        </w:tc>
        <w:tc>
          <w:tcPr>
            <w:tcW w:w="445"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tc>
        <w:tc>
          <w:tcPr>
            <w:tcW w:w="296"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226"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w:t>
            </w:r>
          </w:p>
        </w:tc>
        <w:tc>
          <w:tcPr>
            <w:tcW w:w="356" w:type="pct"/>
            <w:vMerge/>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Назначение, история и перспективы развития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59"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Состав, технические характеристики, общие требования к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Шасси. Дополнительная трансмиссия</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59"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357"/>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Силовая группа.</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Опорное основание. Привод выдвигания опор</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14</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14</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Подъёмно-поворотное основание. Привод поворота комплекта колен (стрел)</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Привод подъёма комплекта колен (стрел)</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Механизм бокового выравнивания комплекта колен</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Комплект колен (стрел). Люлька. Привод выдвигания и сдвигания комплекта колен (стрел)</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Водопенные коммуникации комплекта колен (стрелы) и люльки.</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Гидравлическая схема.</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Дополнительное электрооборудование </w:t>
            </w:r>
            <w:r w:rsidRPr="00D0027E">
              <w:rPr>
                <w:rFonts w:ascii="Times New Roman" w:hAnsi="Times New Roman" w:cs="Times New Roman"/>
                <w:sz w:val="24"/>
                <w:szCs w:val="24"/>
              </w:rPr>
              <w:lastRenderedPageBreak/>
              <w:t>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lastRenderedPageBreak/>
              <w:t>8</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Системы и приборы безопасности управления и контроля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10</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10</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Платформа пожарных АЛ и АПК. Нормы табельной положенности</w:t>
            </w:r>
          </w:p>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пожарно-технического вооружения и аварийно-спасательного оборудования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Техническое обслуживание и ремонт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Периодические испытания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Подготовка АЛ и АПК к работе. Порядок работы</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Практическая работа на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36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36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36</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1703" w:type="pct"/>
            <w:gridSpan w:val="2"/>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Итоговая аттестация</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71"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35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r>
      <w:tr w:rsidR="003E2C1A" w:rsidRPr="00D0027E" w:rsidTr="003E2C1A">
        <w:trPr>
          <w:trHeight w:val="181"/>
        </w:trPr>
        <w:tc>
          <w:tcPr>
            <w:tcW w:w="1703" w:type="pct"/>
            <w:gridSpan w:val="2"/>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Итого</w:t>
            </w:r>
            <w:r w:rsidRPr="00D0027E">
              <w:rPr>
                <w:rFonts w:ascii="Times New Roman" w:hAnsi="Times New Roman" w:cs="Times New Roman"/>
                <w:b/>
                <w:sz w:val="24"/>
                <w:szCs w:val="24"/>
              </w:rPr>
              <w:t xml:space="preserve"> по дисциплине</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180</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180</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78</w:t>
            </w:r>
          </w:p>
        </w:tc>
        <w:tc>
          <w:tcPr>
            <w:tcW w:w="271"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90</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35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r>
    </w:tbl>
    <w:p w:rsidR="003E2C1A" w:rsidRPr="00D0027E" w:rsidRDefault="003E2C1A" w:rsidP="003E2C1A">
      <w:pPr>
        <w:widowControl w:val="0"/>
        <w:spacing w:after="0" w:line="240" w:lineRule="auto"/>
        <w:jc w:val="center"/>
        <w:rPr>
          <w:rFonts w:ascii="Times New Roman" w:hAnsi="Times New Roman" w:cs="Times New Roman"/>
          <w:b/>
          <w:bCs/>
          <w:sz w:val="28"/>
          <w:szCs w:val="28"/>
        </w:rPr>
      </w:pPr>
    </w:p>
    <w:p w:rsidR="003E2C1A" w:rsidRDefault="00441B7C" w:rsidP="003E2C1A">
      <w:pPr>
        <w:widowControl w:val="0"/>
        <w:spacing w:after="0" w:line="240" w:lineRule="auto"/>
        <w:ind w:left="-142"/>
        <w:jc w:val="center"/>
        <w:rPr>
          <w:rFonts w:ascii="Times New Roman" w:hAnsi="Times New Roman" w:cs="Times New Roman"/>
          <w:b/>
          <w:bCs/>
          <w:sz w:val="28"/>
          <w:szCs w:val="28"/>
          <w:lang w:eastAsia="ar-SA"/>
        </w:rPr>
      </w:pPr>
      <w:r>
        <w:rPr>
          <w:rFonts w:ascii="Times New Roman" w:hAnsi="Times New Roman" w:cs="Times New Roman"/>
          <w:b/>
          <w:bCs/>
          <w:noProof/>
          <w:sz w:val="28"/>
          <w:szCs w:val="28"/>
        </w:rPr>
        <w:pict>
          <v:line id="_x0000_s1035"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agJQIAAGAEAAAOAAAAZHJzL2Uyb0RvYy54bWysVE2P2jAQvVfqf7B8hySQpWxEWFUJ9EK7&#10;SLv9AcZ2iFXHtmxDQFX/e8cm0NIeWlXlYPwx8zzvzXMWT6dOoiO3TmhV4mycYsQV1UyofYk/v65H&#10;c4ycJ4oRqRUv8Zk7/LR8+2bRm4JPdKsl4xYBiHJFb0rcem+KJHG05R1xY224gsNG2454WNp9wizp&#10;Ab2TySRNZ0mvLTNWU+4c7NaXQ7yM+E3DqX9uGsc9kiWG2nwcbRx3YUyWC1LsLTGtoEMZ5B+q6IhQ&#10;cOkNqiaeoIMVv0F1glrtdOPHVHeJbhpBeeQAbLL0FzYvLTE8cgFxnLnJ5P4fLP103FokWIknII8i&#10;HfRoIxRHsARteuMKCKnU1gZ29KRezEbTLw4pXbVE7Xms8fVsIC8LGcldSlg4Azfs+o+aQQw5eB2F&#10;OjW2C5AgATrFfpxv/eAnjyhszqYPGFHYD5OATYprmrHOf+C6Q2FSYgklR1hy3Dh/Cb2GhFuUXgsp&#10;YZ8UUqG+xNPs3UNMcFoKFg7DmbP7XSUtOpJgl/gb7r0Ls/qgWARrOWErxZCPAiiwOA7orsNIcngQ&#10;MIlxngj55zjgJ1WoAwQAGsPs4qOvj+njar6a56N8MluN8rSuR+/XVT6arYFKPa2rqs6+BUpZXrSC&#10;Ma4Cq6uns/zvPDO8rosbb66+yZfco8eWQLHX/1h0dEBo+sU+O83OWxtaEswANo7Bw5ML7+TndYz6&#10;8WFYfgcAAP//AwBQSwMEFAAGAAgAAAAhABbguuDfAAAACQEAAA8AAABkcnMvZG93bnJldi54bWxM&#10;j81OwzAQhO9IvIO1SFwQdUijUkKcqgIhIXHqz6FHJ16SCHsd2W4beHq2JzitdmY0+221mpwVJwxx&#10;8KTgYZaBQGq9GahTsN+93S9BxKTJaOsJFXxjhFV9fVXp0vgzbfC0TZ3gEoqlVtCnNJZSxrZHp+PM&#10;j0jsffrgdOI1dNIEfeZyZ2WeZQvp9EB8odcjvvTYfm2PTkE+mkH/PHXNq93crXeH92D24UOp25tp&#10;/Qwi4ZT+wnDBZ3SomanxRzJRWAXz/HHOUQXFgicHWChANBehAFlX8v8H9S8AAAD//wMAUEsBAi0A&#10;FAAGAAgAAAAhALaDOJL+AAAA4QEAABMAAAAAAAAAAAAAAAAAAAAAAFtDb250ZW50X1R5cGVzXS54&#10;bWxQSwECLQAUAAYACAAAACEAOP0h/9YAAACUAQAACwAAAAAAAAAAAAAAAAAvAQAAX3JlbHMvLnJl&#10;bHNQSwECLQAUAAYACAAAACEAxnl2oCUCAABgBAAADgAAAAAAAAAAAAAAAAAuAgAAZHJzL2Uyb0Rv&#10;Yy54bWxQSwECLQAUAAYACAAAACEAFuC64N8AAAAJAQAADwAAAAAAAAAAAAAAAAB/BAAAZHJzL2Rv&#10;d25yZXYueG1sUEsFBgAAAAAEAAQA8wAAAIsFA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4"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n9JQIAAGAEAAAOAAAAZHJzL2Uyb0RvYy54bWysVMuO2jAU3VfqP1jeQxLIUIgIoyqBbmgH&#10;aWY+wNgOserYlm0IqOq/99o8WjqLVlVZGD/OPb7n3uPMH4+dRAdundCqxNkwxYgrqplQuxK/vqwG&#10;U4ycJ4oRqRUv8Yk7/Lh4/27em4KPdKsl4xYBiXJFb0rcem+KJHG05R1xQ224gsNG2454WNpdwizp&#10;gb2TyShNJ0mvLTNWU+4c7NbnQ7yI/E3DqX9qGsc9kiWG3HwcbRy3YUwWc1LsLDGtoJc0yD9k0RGh&#10;4NIbVU08QXsr3lB1glrtdOOHVHeJbhpBedQAarL0NzXPLTE8aoHiOHMrk/t/tPTLYWORYNC7GUaK&#10;dNCjtVAcwRJq0xtXAKRSGxvU0aN6NmtNvzqkdNUSteMxx5eTgbgsRCR3IWHhDNyw7T9rBhiy9zoW&#10;6tjYLlBCCdAx9uN06wc/ekRhczJ+wIjCfpgEblJcw4x1/hPXHQqTEktIOdKSw9r5M/QKCbcovRJS&#10;wj4ppEJ9icfZh4cY4LQULByGM2d320padCDBLvF3ufcOZvVesUjWcsKWiiEfC6DA4jiwuw4jyeFB&#10;wCTiPBHyzzjQJ1XIAwoAMi6zs4++zdLZcrqc5oN8NFkO8rSuBx9XVT6YrEBKPa6rqs6+B0lZXrSC&#10;Ma6Cqquns/zvPHN5XWc33lx9K19yzx5bAsle/2PS0QGh6Wf7bDU7bWxoSTAD2DiCL08uvJNf1xH1&#10;88Ow+AE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Cm25n9JQIAAGAEAAAOAAAAAAAAAAAAAAAAAC4CAABkcnMvZTJvRG9j&#10;LnhtbFBLAQItABQABgAIAAAAIQANuwlh3gAAAAkBAAAPAAAAAAAAAAAAAAAAAH8EAABkcnMvZG93&#10;bnJldi54bWxQSwUGAAAAAAQABADzAAAAi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3"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yJgIAAGAEAAAOAAAAZHJzL2Uyb0RvYy54bWysVMuO2jAU3VfqP1jeQxLIMExEGFUJdENb&#10;pJl+gLEdYtWxLduQoKr/3mvzaGkXraqyMH6ce3zPvcdZPA+dREdundCqxNk4xYgrqplQ+xJ/fl2P&#10;5hg5TxQjUite4hN3+Hn59s2iNwWf6FZLxi0CEuWK3pS49d4USeJoyzvixtpwBYeNth3xsLT7hFnS&#10;A3snk0mazpJeW2asptw52K3Ph3gZ+ZuGU/+paRz3SJYYcvNxtHHchTFZLkixt8S0gl7SIP+QRUeE&#10;gktvVDXxBB2s+I2qE9Rqpxs/prpLdNMIyqMGUJOlv6h5aYnhUQsUx5lbmdz/o6Ufj1uLBIPeQacU&#10;6aBHG6E4yh5DbXrjCoBUamuDOjqoF7PR9ItDSlctUXsec3w9GYjLQkRyFxIWzsANu/6DZoAhB69j&#10;oYbGdoESSoCG2I/TrR988IjC5mz6gBGF/TAJ3KS4hhnr/HuuOxQmJZaQcqQlx43zZ+gVEm5Rei2k&#10;hH1SSIX6Ek+zx4cY4LQULByGM2f3u0padCTBLvF3ufcOZvVBsUjWcsJWiiEfC6DA4jiwuw4jyeFB&#10;wCTiPBHyzzjQJ1XIAwoAMi6zs4++PqVPq/lqno/yyWw1ytO6Hr1bV/lotgYp9bSuqjr7FiRledEK&#10;xrgKqq6ezvK/88zldZ3deHP1rXzJPXtsCSR7/Y9JRweEpp/ts9PstLWhJcEMYOMIvjy58E5+XkfU&#10;jw/D8jsA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CPI8AyJgIAAGAEAAAOAAAAAAAAAAAAAAAAAC4CAABkcnMvZTJvRG9j&#10;LnhtbFBLAQItABQABgAIAAAAIQDTZQWD3QAAAAkBAAAPAAAAAAAAAAAAAAAAAIAEAABkcnMvZG93&#10;bnJldi54bWxQSwUGAAAAAAQABADzAAAAi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2"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gLwIAAGwEAAAOAAAAZHJzL2Uyb0RvYy54bWysVMGO2jAQvVfqP1i+QxI2BTYirKoEeqFd&#10;pN32bmyHWHVsyzYEVPXfO3aA7raHVlU5GNsz8zxv5k0WD6dOoiO3TmhV4mycYsQV1UyofYk/P69H&#10;c4ycJ4oRqRUv8Zk7/LB8+2bRm4JPdKsl4xYBiHJFb0rcem+KJHG05R1xY224AmOjbUc8HO0+YZb0&#10;gN7JZJKm06TXlhmrKXcObuvBiJcRv2k49Y9N47hHssSQm4+rjesurMlyQYq9JaYV9JIG+YcsOiIU&#10;PHqDqokn6GDFb1CdoFY73fgx1V2im0ZQHjkAmyz9hc1TSwyPXKA4ztzK5P4fLP103FokGPRuhpEi&#10;HfRoIxRHkzzUpjeuAJdKbW1gR0/qyWw0/eqQ0lVL1J7HHJ/PBuKyEJG8CgkHZ+CFXf9RM/AhB69j&#10;oU6N7VAjhfkSAgM4FAOdYmfOt87wk0cULrPJDLpHwRB34R1SBIgQaKzzH7juUNiUWEL6EZAcN84P&#10;rleX4K70WkgJ96SQCvUlvstm72KA01KwYAw2Z/e7Slp0JEE68Rf5geWlm9UHxSJYywlbKYZ8LIYC&#10;ueOA7jqMJIfhgE3080TIP/sBP6lCHlACoHHZDZr6dp/er+areT7KJ9PVKE/revR+XeWj6Rqo1Hd1&#10;VdXZ90Apy4tWMMZVYHXVd5b/nX4ukzYo86bwW/mS1+ixJZDs9T8mHdUQBDBIaafZeWtDS4IwQNLR&#10;+TJ+YWZenqPXz4/E8gcAAAD//wMAUEsDBBQABgAIAAAAIQCodw984AAAAA0BAAAPAAAAZHJzL2Rv&#10;d25yZXYueG1sTI/NTsMwEITvSLyDtUjcWrtRFZUQp+KnnBBItKhnJ16SqPY6it028PQs4gDH2RnN&#10;flOuJ+/ECcfYB9KwmCsQSE2wPbUa3ndPsxWImAxZ4wKhhk+MsK4uL0pT2HCmNzxtUyu4hGJhNHQp&#10;DYWUsenQmzgPAxJ7H2H0JrEcW2lHc+Zy72SmVC696Yk/dGbAhw6bw/boNTxv1OP97rVu8QW/sk3v&#10;9sv9IdP6+mq6uwWRcEp/YfjBZ3SomKkOR7JROA25umH0pGGWqVUOgiP5QvG8+ve0BFmV8v+K6hsA&#10;AP//AwBQSwECLQAUAAYACAAAACEAtoM4kv4AAADhAQAAEwAAAAAAAAAAAAAAAAAAAAAAW0NvbnRl&#10;bnRfVHlwZXNdLnhtbFBLAQItABQABgAIAAAAIQA4/SH/1gAAAJQBAAALAAAAAAAAAAAAAAAAAC8B&#10;AABfcmVscy8ucmVsc1BLAQItABQABgAIAAAAIQAZC/GgLwIAAGwEAAAOAAAAAAAAAAAAAAAAAC4C&#10;AABkcnMvZTJvRG9jLnhtbFBLAQItABQABgAIAAAAIQCodw984AAAAA0BAAAPAAAAAAAAAAAAAAAA&#10;AIkEAABkcnMvZG93bnJldi54bWxQSwUGAAAAAAQABADzAAAAl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1"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IUJgIAAGAEAAAOAAAAZHJzL2Uyb0RvYy54bWysVE2P2jAQvVfqf7B8hySQpWxEWFUJ9EK7&#10;SLv9AcZ2iFXHtmxDQFX/e8cm0NIeWlXlYPzx5nnezHMWT6dOoiO3TmhV4mycYsQV1UyofYk/v65H&#10;c4ycJ4oRqRUv8Zk7/LR8+2bRm4JPdKsl4xYBiXJFb0rcem+KJHG05R1xY224gsNG2454WNp9wizp&#10;gb2TySRNZ0mvLTNWU+4c7NaXQ7yM/E3DqX9uGsc9kiWG3HwcbRx3YUyWC1LsLTGtoEMa5B+y6IhQ&#10;cOmNqiaeoIMVv1F1glrtdOPHVHeJbhpBedQAarL0FzUvLTE8aoHiOHMrk/t/tPTTcWuRYNC7GUaK&#10;dNCjjVAcTSahNr1xBUAqtbVBHT2pF7PR9ItDSlctUXsec3w9G4jLQkRyFxIWzsANu/6jZoAhB69j&#10;oU6N7QIllACdYj/Ot37wk0cUNmfTB4wo7IdJ4CbFNcxY5z9w3aEwKbGElCMtOW6cv0CvkHCL0msh&#10;JeyTQirUl3iavXuIAU5LwcJhOHN2v6ukRUcS7BJ/w713MKsPikWylhO2Ugz5WAAFFseB3XUYSQ4P&#10;AiYR54mQf8aBPqlCHlAAkDHMLj76+pg+ruareT7KJ7PVKE/revR+XeWj2Rqk1NO6qursW5CU5UUr&#10;GOMqqLp6Osv/zjPD67q48ebqW/mSe/bYEkj2+h+Tjg4ITb/YZ6fZeWtDS4IZwMYRPDy58E5+XkfU&#10;jw/D8jsAAAD//wMAUEsDBBQABgAIAAAAIQBOpVDi3QAAAAkBAAAPAAAAZHJzL2Rvd25yZXYueG1s&#10;TI9NS8QwEIbvgv8hjOBF3NRFoq1Nl0URBE/7cfCYNmNbTCYlye5Wf72zJz2+H7zzTL2avRNHjGkM&#10;pOFuUYBA6oIdqdew373ePoJI2ZA1LhBq+MYEq+byojaVDSfa4HGbe8EjlCqjYch5qqRM3YDepEWY&#10;kDj7DNGbzDL20kZz4nHv5LIolPRmJL4wmAmfB+y+tgevYTnZ0fyUffviNjfr3cdbtPv4rvX11bx+&#10;ApFxzn9lOOMzOjTM1IYD2SSchvtSMXrWoJQCwQU2ShDt2XgA2dTy/wfNLwAAAP//AwBQSwECLQAU&#10;AAYACAAAACEAtoM4kv4AAADhAQAAEwAAAAAAAAAAAAAAAAAAAAAAW0NvbnRlbnRfVHlwZXNdLnht&#10;bFBLAQItABQABgAIAAAAIQA4/SH/1gAAAJQBAAALAAAAAAAAAAAAAAAAAC8BAABfcmVscy8ucmVs&#10;c1BLAQItABQABgAIAAAAIQDo8oIUJgIAAGAEAAAOAAAAAAAAAAAAAAAAAC4CAABkcnMvZTJvRG9j&#10;LnhtbFBLAQItABQABgAIAAAAIQBOpVDi3QAAAAkBAAAPAAAAAAAAAAAAAAAAAIAEAABkcnMvZG93&#10;bnJldi54bWxQSwUGAAAAAAQABADzAAAAi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0"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AlJgIAAGAEAAAOAAAAZHJzL2Uyb0RvYy54bWysVMuO2jAU3VfqP1jeQxImUIgIoyqBbmgH&#10;aWY+wNgOserYlm0IqOq/99o8WjqLVlVZGD/uPT7n3uPMH4+dRAdundCqxNkwxYgrqplQuxK/vqwG&#10;U4ycJ4oRqRUv8Yk7/Lh4/27em4KPdKsl4xYBiHJFb0rcem+KJHG05R1xQ224gsNG2454WNpdwizp&#10;Ab2TyShNJ0mvLTNWU+4c7NbnQ7yI+E3DqX9qGsc9kiUGbj6ONo7bMCaLOSl2lphW0AsN8g8sOiIU&#10;XHqDqoknaG/FG6hOUKudbvyQ6i7RTSMojxpATZb+pua5JYZHLVAcZ25lcv8Pln45bCwSDHo3xkiR&#10;Dnq0FoqjbBpq0xtXQEilNjaoo0f1bNaafnVI6aolascjx5eTgbwsZCR3KWHhDNyw7T9rBjFk73Us&#10;1LGxXYCEEqBj7Mfp1g9+9IjC5uQBOFHYD5OATYprmrHOf+K6Q2FSYgmUIyw5rJ0/h15Dwi1Kr4SU&#10;sE8KqVBf4tl4NI4JTkvBwmE4c3a3raRFBxLsEn+Xe+/CrN4rFsFaTthSMeRjARRYHAd012EkOTwI&#10;mMQ4T4T8cxzokyrwgAKAjMvs7KNvs3S2nC6n+SAfTZaDPK3rwcdVlQ8mq+zDuH6oq6rOvgdJWV60&#10;gjGugqqrp7P87zxzeV1nN95cfStfco8eWwJkr/+RdHRAaPrZPlvNThsbWhLMADaOwZcnF97Jr+sY&#10;9fPDsPgBAAD//wMAUEsDBBQABgAIAAAAIQAdub363AAAAAcBAAAPAAAAZHJzL2Rvd25yZXYueG1s&#10;TI/LTsMwEEX3SPyDNUjsqBMWlKRxqvKoYIcodNHdNB6SiHgcxW6T8vVMV7A8uqN7zxTLyXXqSENo&#10;PRtIZwko4srblmsDnx/rm3tQISJb7DyTgRMFWJaXFwXm1o/8TsdNrJWUcMjRQBNjn2sdqoYchpnv&#10;iSX78oPDKDjU2g44Srnr9G2S3GmHLctCgz09NlR9bw7OwOolzk+79XPP+Paze7Lj9PqwnYy5vppW&#10;C1CRpvh3DGd9UYdSnPb+wDaoTjhLRT0amMtL5zxLM1B74RR0Wej//uUvAAAA//8DAFBLAQItABQA&#10;BgAIAAAAIQC2gziS/gAAAOEBAAATAAAAAAAAAAAAAAAAAAAAAABbQ29udGVudF9UeXBlc10ueG1s&#10;UEsBAi0AFAAGAAgAAAAhADj9If/WAAAAlAEAAAsAAAAAAAAAAAAAAAAALwEAAF9yZWxzLy5yZWxz&#10;UEsBAi0AFAAGAAgAAAAhAKfEsCUmAgAAYAQAAA4AAAAAAAAAAAAAAAAALgIAAGRycy9lMm9Eb2Mu&#10;eG1sUEsBAi0AFAAGAAgAAAAhAB25vfrcAAAABwEAAA8AAAAAAAAAAAAAAAAAgAQAAGRycy9kb3du&#10;cmV2LnhtbFBLBQYAAAAABAAEAPMAAACJBQAAAAA=&#10;" o:allowincell="f">
            <v:stroke startarrowwidth="narrow" startarrowlength="short" endarrowwidth="narrow" endarrowlength="short"/>
          </v:line>
        </w:pict>
      </w:r>
      <w:r>
        <w:rPr>
          <w:rFonts w:ascii="Times New Roman" w:hAnsi="Times New Roman" w:cs="Times New Roman"/>
          <w:b/>
          <w:bCs/>
          <w:noProof/>
          <w:sz w:val="28"/>
          <w:szCs w:val="28"/>
        </w:rPr>
        <w:pict>
          <v:line id="_x0000_s1029"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a5JQIAAGAEAAAOAAAAZHJzL2Uyb0RvYy54bWysVE2P2jAQvVfqf7B8hySQpWxEWFUJ9EK7&#10;SLv9AcZ2iFXHtmxDQFX/e8cm0NIeWlXlYPzx5nnezHMWT6dOoiO3TmhV4mycYsQV1UyofYk/v65H&#10;c4ycJ4oRqRUv8Zk7/LR8+2bRm4JPdKsl4xYBiXJFb0rcem+KJHG05R1xY224gsNG2454WNp9wizp&#10;gb2TySRNZ0mvLTNWU+4c7NaXQ7yM/E3DqX9uGsc9kiWG3HwcbRx3YUyWC1LsLTGtoEMa5B+y6IhQ&#10;cOmNqiaeoIMVv1F1glrtdOPHVHeJbhpBedQAarL0FzUvLTE8aoHiOHMrk/t/tPTTcWuRYNC7HCNF&#10;OujRRiiOJtNQm964AiCV2tqgjp7Ui9lo+sUhpauWqD2POb6eDcRlISK5CwkLZ+CGXf9RM8CQg9ex&#10;UKfGdoESSoBOsR/nWz/4ySMKm7PpA0YU9sMkcJPiGmas8x+47lCYlFhCypGWHDfOX6BXSLhF6bWQ&#10;EvZJIRXqSzzN3j3EAKelYOEwnDm731XSoiMJdom/4d47mNUHxSJZywlbKYZ8LIACi+PA7jqMJIcH&#10;AZOI80TIP+NAn1QhDygAyBhmFx99fUwfV/PVPB/lk9lqlKd1PXq/rvLRbA1S6mldVXX2LUjK8qIV&#10;jHEVVF09neV/55nhdV3ceHP1rXzJPXtsCSR7/Y9JRweEpl/ss9PsvLWhJcEMYOMIHp5ceCc/ryPq&#10;x4dh+R0AAP//AwBQSwMEFAAGAAgAAAAhAFzE597bAAAABwEAAA8AAABkcnMvZG93bnJldi54bWxM&#10;jk1PwzAQRO9I/Adrkbig1iEVBUKcqgIhIXHqx4HjJl6SiHgd2W4b+PUsp3J8mtHMK1eTG9SRQuw9&#10;G7idZ6CIG297bg3sd6+zB1AxIVscPJOBb4qwqi4vSiysP/GGjtvUKhnhWKCBLqWx0Do2HTmMcz8S&#10;S/bpg8MkGFptA55k3A06z7KldtizPHQ40nNHzdf24Azko+3x57GtX4bNzXr38RbsPrwbc301rZ9A&#10;JZrSuQx/+qIOlTjV/sA2qsHA4j6/k6qB2QKU5MJLULVwDroq9X//6hcAAP//AwBQSwECLQAUAAYA&#10;CAAAACEAtoM4kv4AAADhAQAAEwAAAAAAAAAAAAAAAAAAAAAAW0NvbnRlbnRfVHlwZXNdLnhtbFBL&#10;AQItABQABgAIAAAAIQA4/SH/1gAAAJQBAAALAAAAAAAAAAAAAAAAAC8BAABfcmVscy8ucmVsc1BL&#10;AQItABQABgAIAAAAIQB27Xa5JQIAAGAEAAAOAAAAAAAAAAAAAAAAAC4CAABkcnMvZTJvRG9jLnht&#10;bFBLAQItABQABgAIAAAAIQBcxOfe2wAAAAcBAAAPAAAAAAAAAAAAAAAAAH8EAABkcnMvZG93bnJl&#10;di54bWxQSwUGAAAAAAQABADzAAAAhw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28"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jfKAIAAGEEAAAOAAAAZHJzL2Uyb0RvYy54bWysVMGO2jAQvVfqP1i+QxLIsmxEWFUJ9EJb&#10;pN1+gLEdYtWxLdsQUNV/79gEWtpDq6o5OHY88/zezHMWz6dOoiO3TmhV4mycYsQV1UyofYk/v65H&#10;c4ycJ4oRqRUv8Zk7/Lx8+2bRm4JPdKsl4xYBiHJFb0rcem+KJHG05R1xY224gs1G2454WNp9wizp&#10;Ab2TySRNZ0mvLTNWU+4cfK0vm3gZ8ZuGU/+paRz3SJYYuPk42jjuwpgsF6TYW2JaQQca5B9YdEQo&#10;OPQGVRNP0MGK36A6Qa12uvFjqrtEN42gPGoANVn6i5qXlhgetUBxnLmVyf0/WPrxuLVIMOjdFCNF&#10;OujRRiiOslmoTW9cASGV2tqgjp7Ui9lo+sUhpauWqD2PHF/PBvKykJHcpYSFM3DCrv+gGcSQg9ex&#10;UKfGdgESSoBOsR/nWz/4ySMKH7PJI/SMwsZs+hDBSXHNM9b591x3KExKLIFzxCXHjfOBBymuIeEY&#10;pddCythtqVBf4mn2+BATnJaChc0Q5ux+V0mLjiT4JT7DuXdhVh8Ui2AtJ2ylGPKxAgo8jgO66zCS&#10;HG4ETGKcJ0L+OQ5ISxV4QAVAxjC7GOnrU/q0mq/m+SifzFajPK3r0bt1lY9ma5BST+uqqrNvQVKW&#10;F61gjKug6mrqLP870wzX62LHm61v5Uvu0WOdgez1HUlHC4SuX/yz0+y8taElwQ3g4xg83LlwUX5e&#10;x6gff4bldwAAAP//AwBQSwMEFAAGAAgAAAAhALu7hEXdAAAACQEAAA8AAABkcnMvZG93bnJldi54&#10;bWxMj81OwzAQhO9IvIO1SFwQddoiaEOcqgIhIXHqz6HHTbwkEfE6st028PRsT3DcmU+zM8VqdL06&#10;UYidZwPTSQaKuPa248bAfvd2vwAVE7LF3jMZ+KYIq/L6qsDc+jNv6LRNjZIQjjkaaFMacq1j3ZLD&#10;OPEDsXifPjhMcoZG24BnCXe9nmXZo3bYsXxocaCXluqv7dEZmA22w59lU732m7v17vAe7D58GHN7&#10;M66fQSUa0x8Ml/pSHUrpVPkj26h6A/Ps4UlQMeaySQARlqCqizAFXRb6/4LyFwAA//8DAFBLAQIt&#10;ABQABgAIAAAAIQC2gziS/gAAAOEBAAATAAAAAAAAAAAAAAAAAAAAAABbQ29udGVudF9UeXBlc10u&#10;eG1sUEsBAi0AFAAGAAgAAAAhADj9If/WAAAAlAEAAAsAAAAAAAAAAAAAAAAALwEAAF9yZWxzLy5y&#10;ZWxzUEsBAi0AFAAGAAgAAAAhAKyuyN8oAgAAYQQAAA4AAAAAAAAAAAAAAAAALgIAAGRycy9lMm9E&#10;b2MueG1sUEsBAi0AFAAGAAgAAAAhALu7hEXdAAAACQEAAA8AAAAAAAAAAAAAAAAAggQAAGRycy9k&#10;b3ducmV2LnhtbFBLBQYAAAAABAAEAPMAAACM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27"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1aJgIAAGEEAAAOAAAAZHJzL2Uyb0RvYy54bWysVMuO2yAU3VfqPyD2iR/xZDJWnFFlJ92k&#10;baSZfgABHKNiQEDiRFX/vRfyaNMuWlX1AoM593DPvQfPn4+9RAdundCqwtk4xYgrqplQuwp/fl2N&#10;Zhg5TxQjUite4RN3+Hnx9s18MCXPdacl4xYBiXLlYCrceW/KJHG04z1xY224gs1W2554WNpdwiwZ&#10;gL2XSZ6m02TQlhmrKXcOvjbnTbyI/G3Lqf/Uto57JCsMufk42jhuw5gs5qTcWWI6QS9pkH/IoidC&#10;waE3qoZ4gvZW/EbVC2q1060fU90num0F5VEDqMnSX9S8dMTwqAWK48ytTO7/0dKPh41FgkHvcowU&#10;6aFHa6E4yrNQm8G4EiC12tigjh7Vi1lr+sUhpeuOqB2POb6eDMTFiOQuJCycgRO2wwfNAEP2XsdC&#10;HVvbB0ooATrGfpxu/eBHjyh8zPJH6BmFjenkIaSTkPIaZ6zz77nuUZhUWELOkZcc1s6foVdIOEbp&#10;lZAydlsqNFR4kj0+xACnpWBhM8Cc3W1radGBBL/E53LuHczqvWKRrOOELRVDPlZAgcdxYHc9RpLD&#10;jYBJxHki5J9xoE+qkAdUAGRcZmcjfX1Kn5az5awYFfl0OSrSphm9W9XFaLoCKc2kqesm+xYkZUXZ&#10;Cca4Cqqups6KvzPN5Xqd7Xiz9a18yT17bAkke33HpKMFQtfP/tlqdtrY0JLgBvBxBF/uXLgoP68j&#10;6sefYfEdAAD//wMAUEsDBBQABgAIAAAAIQAkAno42wAAAAcBAAAPAAAAZHJzL2Rvd25yZXYueG1s&#10;TI5NS8NAFEX3gv9heIIbsRNDqW3MpBRFEFz1Y+HyJfNMgpk3YWbaRn+9z5VdHu7l3lOuJzeoE4XY&#10;ezbwMMtAETfe9twaOOxf75egYkK2OHgmA98UYV1dX5VYWH/mLZ12qVUywrFAA11KY6F1bDpyGGd+&#10;JJbs0weHSTC02gY8y7gbdJ5lC+2wZ3nocKTnjpqv3dEZyEfb48+qrV+G7d1m//EW7CG8G3N7M22e&#10;QCWa0n8Z/vRFHSpxqv2RbVSDgVW+yKVqYP4ISnLhOahaeAm6KvWlf/ULAAD//wMAUEsBAi0AFAAG&#10;AAgAAAAhALaDOJL+AAAA4QEAABMAAAAAAAAAAAAAAAAAAAAAAFtDb250ZW50X1R5cGVzXS54bWxQ&#10;SwECLQAUAAYACAAAACEAOP0h/9YAAACUAQAACwAAAAAAAAAAAAAAAAAvAQAAX3JlbHMvLnJlbHNQ&#10;SwECLQAUAAYACAAAACEAqmldWiYCAABhBAAADgAAAAAAAAAAAAAAAAAuAgAAZHJzL2Uyb0RvYy54&#10;bWxQSwECLQAUAAYACAAAACEAJAJ6ONsAAAAHAQAADwAAAAAAAAAAAAAAAACABAAAZHJzL2Rvd25y&#10;ZXYueG1sUEsFBgAAAAAEAAQA8wAAAIgFAAAAAA==&#10;" o:allowincell="f" strokeweight=".25pt">
            <v:stroke startarrowwidth="narrow" startarrowlength="short" endarrowwidth="narrow" endarrowlength="short"/>
          </v:line>
        </w:pict>
      </w:r>
      <w:r w:rsidR="0055461B">
        <w:rPr>
          <w:rFonts w:ascii="Times New Roman" w:hAnsi="Times New Roman" w:cs="Times New Roman"/>
          <w:b/>
          <w:bCs/>
          <w:sz w:val="28"/>
          <w:szCs w:val="28"/>
          <w:lang w:eastAsia="ar-SA"/>
        </w:rPr>
        <w:t>Учебная практика</w:t>
      </w:r>
    </w:p>
    <w:p w:rsidR="0055461B" w:rsidRPr="00D0027E" w:rsidRDefault="0055461B" w:rsidP="003E2C1A">
      <w:pPr>
        <w:widowControl w:val="0"/>
        <w:spacing w:after="0" w:line="240" w:lineRule="auto"/>
        <w:ind w:left="-142"/>
        <w:jc w:val="center"/>
        <w:rPr>
          <w:rFonts w:ascii="Times New Roman" w:hAnsi="Times New Roman" w:cs="Times New Roman"/>
          <w:b/>
          <w:bCs/>
          <w:sz w:val="28"/>
          <w:szCs w:val="28"/>
          <w:lang w:eastAsia="ar-SA"/>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5103"/>
        <w:gridCol w:w="3402"/>
      </w:tblGrid>
      <w:tr w:rsidR="003E2C1A" w:rsidRPr="00D0027E" w:rsidTr="008523AE">
        <w:trPr>
          <w:trHeight w:val="470"/>
        </w:trPr>
        <w:tc>
          <w:tcPr>
            <w:tcW w:w="851"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п</w:t>
            </w:r>
          </w:p>
        </w:tc>
        <w:tc>
          <w:tcPr>
            <w:tcW w:w="5103"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должности</w:t>
            </w:r>
          </w:p>
        </w:tc>
        <w:tc>
          <w:tcPr>
            <w:tcW w:w="3402"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Кол-во дежурств</w:t>
            </w:r>
          </w:p>
        </w:tc>
      </w:tr>
      <w:tr w:rsidR="003E2C1A" w:rsidRPr="00D0027E" w:rsidTr="008523AE">
        <w:trPr>
          <w:trHeight w:val="407"/>
        </w:trPr>
        <w:tc>
          <w:tcPr>
            <w:tcW w:w="851"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103"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Водитель АЛ (АПК)</w:t>
            </w:r>
          </w:p>
        </w:tc>
        <w:tc>
          <w:tcPr>
            <w:tcW w:w="3402"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r>
    </w:tbl>
    <w:p w:rsidR="003E2C1A" w:rsidRPr="00D0027E" w:rsidRDefault="003E2C1A" w:rsidP="003E2C1A">
      <w:pPr>
        <w:widowControl w:val="0"/>
        <w:spacing w:after="0" w:line="240" w:lineRule="auto"/>
        <w:jc w:val="center"/>
        <w:rPr>
          <w:rFonts w:ascii="Times New Roman" w:hAnsi="Times New Roman" w:cs="Times New Roman"/>
          <w:b/>
          <w:bCs/>
          <w:sz w:val="28"/>
          <w:szCs w:val="28"/>
        </w:rPr>
      </w:pPr>
    </w:p>
    <w:p w:rsidR="003E2C1A" w:rsidRPr="0055461B" w:rsidRDefault="003E2C1A" w:rsidP="00DA7E3B">
      <w:pPr>
        <w:pStyle w:val="a5"/>
        <w:widowControl w:val="0"/>
        <w:numPr>
          <w:ilvl w:val="1"/>
          <w:numId w:val="53"/>
        </w:numPr>
        <w:jc w:val="center"/>
        <w:rPr>
          <w:b/>
          <w:bCs/>
          <w:sz w:val="28"/>
          <w:szCs w:val="28"/>
          <w:lang w:eastAsia="ar-SA"/>
        </w:rPr>
      </w:pPr>
      <w:r w:rsidRPr="0055461B">
        <w:rPr>
          <w:b/>
          <w:bCs/>
          <w:sz w:val="28"/>
          <w:szCs w:val="28"/>
          <w:lang w:eastAsia="ar-SA"/>
        </w:rPr>
        <w:t>Календарный учебный график</w:t>
      </w:r>
    </w:p>
    <w:p w:rsidR="0055461B" w:rsidRPr="0055461B" w:rsidRDefault="0055461B" w:rsidP="0055461B">
      <w:pPr>
        <w:pStyle w:val="a5"/>
        <w:widowControl w:val="0"/>
        <w:ind w:left="1429"/>
        <w:rPr>
          <w:b/>
          <w:bCs/>
          <w:sz w:val="28"/>
          <w:szCs w:val="28"/>
          <w:lang w:eastAsia="ar-SA"/>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08"/>
        <w:gridCol w:w="32"/>
        <w:gridCol w:w="876"/>
        <w:gridCol w:w="909"/>
        <w:gridCol w:w="908"/>
        <w:gridCol w:w="709"/>
        <w:gridCol w:w="709"/>
        <w:gridCol w:w="1303"/>
      </w:tblGrid>
      <w:tr w:rsidR="003E2C1A" w:rsidRPr="00D0027E" w:rsidTr="009574AB">
        <w:trPr>
          <w:jc w:val="center"/>
        </w:trPr>
        <w:tc>
          <w:tcPr>
            <w:tcW w:w="2264" w:type="dxa"/>
            <w:vMerge w:val="restart"/>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08"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08" w:type="dxa"/>
            <w:gridSpan w:val="2"/>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08"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7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7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303"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3E2C1A" w:rsidRPr="00D0027E" w:rsidTr="009574AB">
        <w:trPr>
          <w:jc w:val="center"/>
        </w:trPr>
        <w:tc>
          <w:tcPr>
            <w:tcW w:w="2264" w:type="dxa"/>
            <w:vMerge/>
            <w:shd w:val="clear" w:color="auto" w:fill="D9D9D9"/>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08"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08" w:type="dxa"/>
            <w:gridSpan w:val="2"/>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08"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7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7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303"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5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(ИА)</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40</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40</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40</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30</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30</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180 часов</w:t>
            </w:r>
          </w:p>
        </w:tc>
      </w:tr>
      <w:tr w:rsidR="003E2C1A" w:rsidRPr="00D0027E" w:rsidTr="009574AB">
        <w:trPr>
          <w:jc w:val="center"/>
        </w:trPr>
        <w:tc>
          <w:tcPr>
            <w:tcW w:w="4111" w:type="dxa"/>
            <w:gridSpan w:val="4"/>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 – очное обучение;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 – самостоятельная работа;</w:t>
            </w:r>
          </w:p>
        </w:tc>
        <w:tc>
          <w:tcPr>
            <w:tcW w:w="5414" w:type="dxa"/>
            <w:gridSpan w:val="6"/>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 – заочное обучение (с применением ЭО и ДОТ);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ИА – итоговая аттестация.</w:t>
            </w:r>
          </w:p>
        </w:tc>
      </w:tr>
    </w:tbl>
    <w:p w:rsidR="003E2C1A" w:rsidRPr="00D0027E" w:rsidRDefault="003E2C1A" w:rsidP="003E2C1A">
      <w:pPr>
        <w:widowControl w:val="0"/>
        <w:spacing w:after="0" w:line="240" w:lineRule="auto"/>
        <w:jc w:val="center"/>
        <w:rPr>
          <w:rFonts w:ascii="Times New Roman" w:eastAsia="Calibri" w:hAnsi="Times New Roman" w:cs="Times New Roman"/>
          <w:b/>
          <w:sz w:val="28"/>
          <w:szCs w:val="28"/>
        </w:rPr>
      </w:pPr>
    </w:p>
    <w:p w:rsidR="003E2C1A" w:rsidRPr="00D0027E" w:rsidRDefault="003E2C1A" w:rsidP="003E2C1A">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lastRenderedPageBreak/>
        <w:t>3.3. Содержание разделов и тем</w:t>
      </w:r>
    </w:p>
    <w:p w:rsidR="003E2C1A" w:rsidRPr="00D0027E" w:rsidRDefault="003E2C1A" w:rsidP="003E2C1A">
      <w:pPr>
        <w:widowControl w:val="0"/>
        <w:spacing w:after="0" w:line="240" w:lineRule="auto"/>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w:t>
      </w:r>
      <w:r w:rsidRPr="00D0027E">
        <w:rPr>
          <w:rFonts w:ascii="Times New Roman" w:eastAsia="Calibri" w:hAnsi="Times New Roman" w:cs="Times New Roman"/>
          <w:b/>
          <w:bCs/>
          <w:sz w:val="28"/>
          <w:szCs w:val="28"/>
        </w:rPr>
        <w:t>Назначение, история и перспективы развития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АЛ и АПК. Виды АЛ и АПК, выпускаемые отечественными и иностранными предприятиями (фирмами). Классификация АЛ и АПК. Перспективы развития.</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Состав, технические характеристики, общие требования к АЛ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об основных составных частях АЛ и АПК. Тактико-технические характеристики и основные параметры АЛ и АПК. Порядок использования при тушении пожаров и проведении аварийно-спасательных работ. Общие требования к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3. Шасси. Дополнительная трансмиссия</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Шасси, используемые для изготовления АЛ и АПК, их доработка под монтаж специальных агрегатов. Устройство и расположение дополнительной трансмиссии привода специальных агрегатов. Коробка отбора мощности (далее КОМ). Системы включения КОМ и дистанционного останова двигателя.</w:t>
      </w:r>
    </w:p>
    <w:p w:rsidR="003E2C1A" w:rsidRPr="00D0027E" w:rsidRDefault="003E2C1A" w:rsidP="003E2C1A">
      <w:pPr>
        <w:widowControl w:val="0"/>
        <w:spacing w:after="0" w:line="240" w:lineRule="auto"/>
        <w:jc w:val="both"/>
        <w:rPr>
          <w:rFonts w:ascii="Times New Roman" w:hAnsi="Times New Roman" w:cs="Times New Roman"/>
          <w:b/>
          <w:bCs/>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4. Силовая группа</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Гидронасос. Бак для хранения рабочей жидкости. Осевой коллектор. Напорные и дренажные линии гидросистемы. Фильтр механической очистки рабочей жидкости. Гидроцилиндр управления двигателем. </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Аварийный привод: гидронасос, блок клапанов. Ручной насос.</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b/>
          <w:bCs/>
          <w:sz w:val="28"/>
          <w:szCs w:val="28"/>
        </w:rPr>
        <w:t>Тема 5. Опорное основание. Привод выдвигания опор</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Состав, назначение и принцип работы опорного устройства. Опорная рама. Выдвижные опоры. Механизм блокировки рессор. Гидроцилиндры выдвигания (раскрытия) опор. Опорные гидроцилиндры. Устройство и принцип работы гидрозамков гидроцилиндров. Блок управления опорным устройством.</w:t>
      </w: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6. Подъёмно-поворотное основание. Привод поворота комплекта колен (стрел)</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устройство поворотного основания. Конструкция поворотной рамы. Редуктор привода поворота. Состав, устройство и расположение механизмов привода поворота. </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7. Привод подъёма комплекта колен (стрел)</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Подъёмная рама. Гидроцилиндры подъёма. Особенности </w:t>
      </w:r>
      <w:r w:rsidRPr="00D0027E">
        <w:rPr>
          <w:rFonts w:ascii="Times New Roman" w:hAnsi="Times New Roman" w:cs="Times New Roman"/>
          <w:sz w:val="28"/>
          <w:szCs w:val="28"/>
        </w:rPr>
        <w:lastRenderedPageBreak/>
        <w:t>конструкции гидрозамков гидроцилиндров подъема.</w:t>
      </w:r>
    </w:p>
    <w:p w:rsidR="003E2C1A" w:rsidRPr="00D0027E" w:rsidRDefault="003E2C1A" w:rsidP="003E2C1A">
      <w:pPr>
        <w:widowControl w:val="0"/>
        <w:spacing w:after="0" w:line="240" w:lineRule="auto"/>
        <w:rPr>
          <w:rFonts w:ascii="Times New Roman" w:hAnsi="Times New Roman" w:cs="Times New Roman"/>
          <w:b/>
          <w:bCs/>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w:t>
      </w:r>
      <w:r w:rsidRPr="00D0027E">
        <w:rPr>
          <w:rFonts w:ascii="Times New Roman" w:eastAsia="Calibri" w:hAnsi="Times New Roman" w:cs="Times New Roman"/>
          <w:b/>
          <w:bCs/>
          <w:sz w:val="28"/>
          <w:szCs w:val="28"/>
        </w:rPr>
        <w:t>Механизм бокового выравнивания комплекта колен</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общее устройство, принцип действия. Гидроцилиндры бокового выравнивания. Автоматическое управление привода бокового выравнивания. </w:t>
      </w:r>
    </w:p>
    <w:p w:rsidR="003E2C1A" w:rsidRPr="00D0027E" w:rsidRDefault="003E2C1A" w:rsidP="003E2C1A">
      <w:pPr>
        <w:widowControl w:val="0"/>
        <w:spacing w:after="0" w:line="240" w:lineRule="auto"/>
        <w:rPr>
          <w:rFonts w:ascii="Times New Roman" w:hAnsi="Times New Roman" w:cs="Times New Roman"/>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9. Комплект колен (стрел). Люлька. Привод выдвигания и сдвигания комплекта колен (стрел)</w:t>
      </w:r>
    </w:p>
    <w:p w:rsidR="003E2C1A" w:rsidRPr="00D0027E" w:rsidRDefault="003E2C1A" w:rsidP="003E2C1A">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z w:val="28"/>
          <w:szCs w:val="28"/>
        </w:rPr>
        <w:t xml:space="preserve">Комплект колен АЛ. Общее устройство, назначение. Взаимное передвижение колен относительно друг друга. </w:t>
      </w:r>
      <w:r w:rsidRPr="00D0027E">
        <w:rPr>
          <w:rFonts w:ascii="Times New Roman" w:hAnsi="Times New Roman" w:cs="Times New Roman"/>
          <w:spacing w:val="-4"/>
          <w:sz w:val="28"/>
          <w:szCs w:val="28"/>
        </w:rPr>
        <w:t>Схема выдвигания-сдвигания колен АЛ. Механизм выдвигания комплекта колен, виды, общее устройство.</w:t>
      </w:r>
    </w:p>
    <w:p w:rsidR="003E2C1A" w:rsidRPr="00D0027E" w:rsidRDefault="003E2C1A" w:rsidP="003E2C1A">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z w:val="28"/>
          <w:szCs w:val="28"/>
        </w:rPr>
        <w:t xml:space="preserve">Стрела АПК. Общее устройство, назначение. </w:t>
      </w:r>
      <w:r w:rsidRPr="00D0027E">
        <w:rPr>
          <w:rFonts w:ascii="Times New Roman" w:hAnsi="Times New Roman" w:cs="Times New Roman"/>
          <w:spacing w:val="-4"/>
          <w:sz w:val="28"/>
          <w:szCs w:val="28"/>
        </w:rPr>
        <w:t>Механизм выдвигания стрелы. Гидроцилиндр выдвигания стрелы и раскрытия шарнирного колена.</w:t>
      </w:r>
    </w:p>
    <w:p w:rsidR="003E2C1A" w:rsidRPr="00D0027E" w:rsidRDefault="003E2C1A" w:rsidP="003E2C1A">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Назначение, устройство люльки АЛ и АПК. Устройство для крепления спасательного рукава, порядок применения, меры безопасности.</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10. Водопенные коммуникации комплекта колен (стрелы) и люльки</w:t>
      </w:r>
    </w:p>
    <w:p w:rsidR="003E2C1A"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состав и расположение водопенных коммуникаций. Соединение трубопроводов и гибких элементов. Система орошения люльки, порядок ее использования. Особенности подачи огнетушащих веществ, по водопенным коммуникациям.</w:t>
      </w:r>
    </w:p>
    <w:p w:rsidR="0055461B" w:rsidRPr="00D0027E" w:rsidRDefault="0055461B"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11. Гидравлическая схема</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Гидравлическая принципиальная схема, условные обозначения. Работа силовой группы, элементов гидропривода, и гидрораспределителей при выполнении различных маневров управления. Порядок работы гидросистемы в режиме аварийного привода.</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Дополнительное электрооборудование АЛ и АПК. Органы управления</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Группа освещения, группа специальных световых и звуковых сигналов. Пульты управления АЛ и АПК. Условные обозначения применяемые в электросхемах. Токопереход.</w:t>
      </w:r>
    </w:p>
    <w:p w:rsidR="003E2C1A" w:rsidRPr="00D0027E" w:rsidRDefault="003E2C1A" w:rsidP="003E2C1A">
      <w:pPr>
        <w:widowControl w:val="0"/>
        <w:spacing w:after="0" w:line="240" w:lineRule="auto"/>
        <w:rPr>
          <w:rFonts w:ascii="Times New Roman" w:hAnsi="Times New Roman" w:cs="Times New Roman"/>
          <w:b/>
          <w:bCs/>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13. Системы и приборы безопасности управления и контроля АЛ и АПК</w:t>
      </w:r>
    </w:p>
    <w:p w:rsidR="003E2C1A"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Приборы и системы безопасности пожарных автолестниц. Контрольно-измерительные приборы для контроля за работой АЛ и АПК. Техническое обслуживание приборов безопасности.</w:t>
      </w:r>
    </w:p>
    <w:p w:rsidR="0055461B" w:rsidRDefault="0055461B" w:rsidP="003E2C1A">
      <w:pPr>
        <w:widowControl w:val="0"/>
        <w:spacing w:after="0" w:line="240" w:lineRule="auto"/>
        <w:ind w:firstLine="709"/>
        <w:jc w:val="both"/>
        <w:rPr>
          <w:rFonts w:ascii="Times New Roman" w:hAnsi="Times New Roman" w:cs="Times New Roman"/>
          <w:sz w:val="28"/>
          <w:szCs w:val="28"/>
        </w:rPr>
      </w:pPr>
    </w:p>
    <w:p w:rsidR="0055461B" w:rsidRPr="00D0027E" w:rsidRDefault="0055461B"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14. Платформа пожарных АЛ и АПК. Нормы табельной положенности пожарно-технического вооружения и аварийно-спасательного оборудования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Конструкция платформы. Норма положенности пожарно-технического вооружения, оборудования и инвентаря.</w:t>
      </w:r>
    </w:p>
    <w:p w:rsidR="003E2C1A" w:rsidRPr="00D0027E" w:rsidRDefault="003E2C1A" w:rsidP="003E2C1A">
      <w:pPr>
        <w:widowControl w:val="0"/>
        <w:spacing w:after="0" w:line="240" w:lineRule="auto"/>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15. Техническое обслуживание и ремонт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и периодичность технического обслуживания, подготовка и порядок проведения. Перечень работ по видам обслуживания.</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Одиночный комплект ЗИП, его комплектность и назначение. Перечень работ по текущему ремонту. Перечень и методика основных проверок технического состояния автолестниц и АПК. Рабочие жидкости, применяемые в гидросистеме.</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Возможные неисправности механизмов, узлов и систем автолестниц и АПК, способы их обнаружения и устранения. Правила хранения, консервации АЛ и АПК.</w:t>
      </w:r>
    </w:p>
    <w:p w:rsidR="003E2C1A" w:rsidRPr="00D0027E" w:rsidRDefault="003E2C1A" w:rsidP="003E2C1A">
      <w:pPr>
        <w:widowControl w:val="0"/>
        <w:spacing w:after="0" w:line="240" w:lineRule="auto"/>
        <w:jc w:val="center"/>
        <w:rPr>
          <w:rFonts w:ascii="Times New Roman" w:hAnsi="Times New Roman" w:cs="Times New Roman"/>
          <w:b/>
          <w:bCs/>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16. Периодические испытания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Периодичность и порядок проведения периодических испытаний АЛ и АПК. Оформление технической документации по результатам испытаний.</w:t>
      </w:r>
    </w:p>
    <w:p w:rsidR="003E2C1A" w:rsidRPr="00D0027E" w:rsidRDefault="003E2C1A" w:rsidP="003E2C1A">
      <w:pPr>
        <w:widowControl w:val="0"/>
        <w:spacing w:after="0" w:line="240" w:lineRule="auto"/>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17. Подготовка АЛ и АПК к работе. Порядок работы</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Правила безопасности АЛ и АПК. Общие указания по эксплуатации АЛ и АПК. Порядок подготовки АЛ и АПК к работе. </w:t>
      </w:r>
      <w:r w:rsidRPr="00D0027E">
        <w:rPr>
          <w:rFonts w:ascii="Times New Roman" w:hAnsi="Times New Roman" w:cs="Times New Roman"/>
          <w:sz w:val="28"/>
          <w:szCs w:val="28"/>
        </w:rPr>
        <w:t>Порядок выполнения основных операций.</w:t>
      </w:r>
    </w:p>
    <w:p w:rsidR="003E2C1A" w:rsidRPr="00D0027E" w:rsidRDefault="003E2C1A" w:rsidP="003E2C1A">
      <w:pPr>
        <w:widowControl w:val="0"/>
        <w:spacing w:after="0" w:line="240" w:lineRule="auto"/>
        <w:jc w:val="center"/>
        <w:rPr>
          <w:rFonts w:ascii="Times New Roman" w:hAnsi="Times New Roman" w:cs="Times New Roman"/>
          <w:b/>
          <w:bCs/>
          <w:kern w:val="32"/>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kern w:val="32"/>
          <w:sz w:val="28"/>
          <w:szCs w:val="28"/>
        </w:rPr>
        <w:t xml:space="preserve">Тема 18. </w:t>
      </w:r>
      <w:r w:rsidRPr="00D0027E">
        <w:rPr>
          <w:rFonts w:ascii="Times New Roman" w:hAnsi="Times New Roman" w:cs="Times New Roman"/>
          <w:b/>
          <w:bCs/>
          <w:sz w:val="28"/>
          <w:szCs w:val="28"/>
        </w:rPr>
        <w:t>Практическая работа на  АЛ и АПК</w:t>
      </w:r>
    </w:p>
    <w:p w:rsidR="003E2C1A" w:rsidRPr="00D0027E" w:rsidRDefault="003E2C1A" w:rsidP="003E2C1A">
      <w:pPr>
        <w:widowControl w:val="0"/>
        <w:spacing w:after="0" w:line="240" w:lineRule="auto"/>
        <w:ind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Практическая отработка навыков выполнения операций по управлению АЛ (АПК). Работа с пульта управления люлькой. Порядок применения спасательного рукава. Работа с лафетным стволом и пеногенераторами. Применение АЛ (АПК) для подъема грузов. Работа с не выдвинутыми опорами с одной стороны. Перевод в транспортное положение с помощью аварийного привода. </w:t>
      </w:r>
    </w:p>
    <w:p w:rsidR="008523AE" w:rsidRPr="00D0027E" w:rsidRDefault="008523AE" w:rsidP="003E2C1A">
      <w:pPr>
        <w:widowControl w:val="0"/>
        <w:spacing w:after="0" w:line="240" w:lineRule="auto"/>
        <w:ind w:right="-1"/>
        <w:jc w:val="center"/>
        <w:rPr>
          <w:rFonts w:ascii="Times New Roman" w:eastAsia="Calibri" w:hAnsi="Times New Roman" w:cs="Times New Roman"/>
          <w:b/>
          <w:bCs/>
          <w:sz w:val="28"/>
          <w:szCs w:val="28"/>
        </w:rPr>
      </w:pPr>
    </w:p>
    <w:p w:rsidR="003E2C1A" w:rsidRPr="00D0027E" w:rsidRDefault="003E2C1A" w:rsidP="003E2C1A">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 ОЦЕНКА КАЧЕСТВА ОСВОЕНИЯ ПРОГРАММЫ</w:t>
      </w:r>
    </w:p>
    <w:p w:rsidR="003E2C1A" w:rsidRPr="00D0027E" w:rsidRDefault="003E2C1A" w:rsidP="003E2C1A">
      <w:pPr>
        <w:widowControl w:val="0"/>
        <w:spacing w:after="0" w:line="240" w:lineRule="auto"/>
        <w:ind w:firstLine="709"/>
        <w:jc w:val="both"/>
        <w:rPr>
          <w:rFonts w:ascii="Times New Roman" w:eastAsia="Calibri" w:hAnsi="Times New Roman" w:cs="Times New Roman"/>
          <w:sz w:val="28"/>
          <w:szCs w:val="28"/>
        </w:rPr>
      </w:pP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D0027E">
        <w:rPr>
          <w:rFonts w:ascii="Times New Roman" w:eastAsia="Calibri"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3E2C1A" w:rsidRPr="00D0027E" w:rsidRDefault="003E2C1A" w:rsidP="003E2C1A">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3E2C1A" w:rsidRPr="00D0027E" w:rsidRDefault="003E2C1A" w:rsidP="003E2C1A">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 xml:space="preserve">Показатели оценивания качества устного ответа обучающегося при итоговой аттестации приведены в таблице 4.1. </w:t>
      </w:r>
    </w:p>
    <w:p w:rsidR="003E2C1A" w:rsidRPr="00D0027E" w:rsidRDefault="003E2C1A" w:rsidP="003E2C1A">
      <w:pPr>
        <w:widowControl w:val="0"/>
        <w:spacing w:after="0" w:line="240" w:lineRule="auto"/>
        <w:jc w:val="right"/>
        <w:rPr>
          <w:rFonts w:ascii="Times New Roman" w:eastAsia="Calibri" w:hAnsi="Times New Roman" w:cs="Times New Roman"/>
          <w:sz w:val="28"/>
          <w:szCs w:val="28"/>
        </w:rPr>
      </w:pPr>
      <w:r w:rsidRPr="00D0027E">
        <w:rPr>
          <w:rFonts w:ascii="Times New Roman" w:eastAsia="Calibri" w:hAnsi="Times New Roman" w:cs="Times New Roman"/>
          <w:sz w:val="28"/>
          <w:szCs w:val="28"/>
        </w:rPr>
        <w:t>Таблица 4.1</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854"/>
        <w:gridCol w:w="2738"/>
        <w:gridCol w:w="1331"/>
        <w:gridCol w:w="1774"/>
      </w:tblGrid>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Показатели для оценки устного ответа на </w:t>
            </w:r>
            <w:r w:rsidRPr="00D0027E">
              <w:rPr>
                <w:rFonts w:ascii="Times New Roman" w:eastAsia="Calibri" w:hAnsi="Times New Roman" w:cs="Times New Roman"/>
                <w:sz w:val="24"/>
                <w:szCs w:val="24"/>
                <w:lang w:eastAsia="en-US"/>
              </w:rPr>
              <w:lastRenderedPageBreak/>
              <w:t>экзамене (зачете)</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Показатели достижения планируемого уровня </w:t>
            </w:r>
            <w:r w:rsidRPr="00D0027E">
              <w:rPr>
                <w:rFonts w:ascii="Times New Roman" w:eastAsia="Calibri" w:hAnsi="Times New Roman" w:cs="Times New Roman"/>
                <w:sz w:val="24"/>
                <w:szCs w:val="24"/>
                <w:lang w:eastAsia="en-US"/>
              </w:rPr>
              <w:lastRenderedPageBreak/>
              <w:t>компетенций</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Коды компетенц</w:t>
            </w:r>
            <w:r w:rsidRPr="00D0027E">
              <w:rPr>
                <w:rFonts w:ascii="Times New Roman" w:eastAsia="Calibri" w:hAnsi="Times New Roman" w:cs="Times New Roman"/>
                <w:sz w:val="24"/>
                <w:szCs w:val="24"/>
                <w:lang w:eastAsia="en-US"/>
              </w:rPr>
              <w:lastRenderedPageBreak/>
              <w:t>ий</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Шкала оценивания</w:t>
            </w:r>
          </w:p>
        </w:tc>
      </w:tr>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1</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не раскрыто основное содержание учебного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обнаружено незнание или непонимание большей или наиболее важной части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учебного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допущены ошибки в определении понятий, при использовании терминологии, которые не исправлены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обучающийся имеет существенные пробелы в знаниях основного учебного материала; не способен аргументированно и последовательно его излагать, допускает грубые ошибки в ответах, неправильно отвечает на задаваемые комиссией вопросы или затрудняется с ответом</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«2»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r>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усвоены основные категории по рассматриваемому и дополнительным вопросам;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имелись затруднения или допущены ошибки в определении понятий,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формулировках законов, исправленные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обучающийся показывает знание основного материала в объеме, необходимом для предстоящей 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«3»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удовлетворительно </w:t>
            </w:r>
          </w:p>
        </w:tc>
      </w:tr>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умение анализировать материал, однако не все выводы носят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аргументированный и доказательный характер;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в изложении допущены небольшие пробелы, не исказившие содержание ответа;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допущены один – два недочета при освещении основного содержания ответа, исправленные по </w:t>
            </w:r>
            <w:r w:rsidRPr="00D0027E">
              <w:rPr>
                <w:rFonts w:ascii="Times New Roman" w:eastAsia="Calibri" w:hAnsi="Times New Roman" w:cs="Times New Roman"/>
                <w:sz w:val="24"/>
                <w:szCs w:val="24"/>
                <w:lang w:eastAsia="en-US"/>
              </w:rPr>
              <w:lastRenderedPageBreak/>
              <w:t xml:space="preserve">замечанию преподавателя;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допущены ошибка или более двух недочетов при освещении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второстепенных вопросов, которые легко исправляются по замечанию преподавателя</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Обучающийся показывает полное знание программного материала, основной и дополнительной литературы; дает полные ответы на теоретические вопросы билета и дополнительные вопросы, допуская некоторые неточности; правильно применяет теоретические </w:t>
            </w:r>
            <w:r w:rsidRPr="00D0027E">
              <w:rPr>
                <w:rFonts w:ascii="Times New Roman" w:eastAsia="Calibri" w:hAnsi="Times New Roman" w:cs="Times New Roman"/>
                <w:sz w:val="24"/>
                <w:szCs w:val="24"/>
                <w:lang w:eastAsia="en-US"/>
              </w:rPr>
              <w:lastRenderedPageBreak/>
              <w:t xml:space="preserve">положения к оценке практических ситуаций; демонстрирует хороший уровень освоения материала и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в целом подтверждает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ПК-1,</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«4»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w:t>
            </w:r>
          </w:p>
        </w:tc>
      </w:tr>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4</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полно раскрыто содержание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материал изложен грамотно, в определенной логической последовательности;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системное и глубокое знание программного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точно используется терминология;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усвоение ранее изученных сопутствующих вопросов,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сформированность и устойчивость компетенций, умений и навыков;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ответ прозвучал самостоятельно, без наводящих вопросов;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продемонстрирована способность творчески применять знание теории к решению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профессиональных задач;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знание современной учебной и научной литературы;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допущены одна – две неточности</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Обучающийся показывает всесторонние и глубокие знания программного материала, знание основной и дополнительной литературы; последовательно и четко отвечает на 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«5»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w:t>
            </w:r>
          </w:p>
        </w:tc>
      </w:tr>
    </w:tbl>
    <w:p w:rsidR="003E2C1A" w:rsidRPr="00D0027E" w:rsidRDefault="003E2C1A" w:rsidP="003E2C1A">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3E2C1A" w:rsidRPr="00D0027E" w:rsidRDefault="003E2C1A" w:rsidP="003E2C1A">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Критерии оценивания результатов обучения по программе</w:t>
      </w:r>
    </w:p>
    <w:p w:rsidR="003E2C1A" w:rsidRPr="00D0027E" w:rsidRDefault="003E2C1A" w:rsidP="003E2C1A">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Таблица 4.2.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7"/>
        <w:gridCol w:w="2126"/>
        <w:gridCol w:w="1134"/>
      </w:tblGrid>
      <w:tr w:rsidR="003E2C1A" w:rsidRPr="00D0027E" w:rsidTr="0055461B">
        <w:tc>
          <w:tcPr>
            <w:tcW w:w="1712" w:type="dxa"/>
            <w:vMerge w:val="restart"/>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Компетенции</w:t>
            </w:r>
          </w:p>
        </w:tc>
        <w:tc>
          <w:tcPr>
            <w:tcW w:w="7752" w:type="dxa"/>
            <w:gridSpan w:val="4"/>
            <w:vAlign w:val="center"/>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Критерии оценивания результатов обучения</w:t>
            </w:r>
          </w:p>
        </w:tc>
      </w:tr>
      <w:tr w:rsidR="003E2C1A" w:rsidRPr="00D0027E" w:rsidTr="0055461B">
        <w:tc>
          <w:tcPr>
            <w:tcW w:w="1712" w:type="dxa"/>
            <w:vMerge/>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c>
          <w:tcPr>
            <w:tcW w:w="2365" w:type="dxa"/>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 / не зачтено</w:t>
            </w: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0-51%</w:t>
            </w:r>
          </w:p>
        </w:tc>
        <w:tc>
          <w:tcPr>
            <w:tcW w:w="2127" w:type="dxa"/>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удовлетворительно / зачтено</w:t>
            </w: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51-68%</w:t>
            </w:r>
          </w:p>
        </w:tc>
        <w:tc>
          <w:tcPr>
            <w:tcW w:w="2126" w:type="dxa"/>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 / зачтено</w:t>
            </w: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68-84%</w:t>
            </w:r>
          </w:p>
        </w:tc>
        <w:tc>
          <w:tcPr>
            <w:tcW w:w="1134" w:type="dxa"/>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 / зачтено</w:t>
            </w: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84-100%</w:t>
            </w:r>
          </w:p>
        </w:tc>
      </w:tr>
      <w:tr w:rsidR="003E2C1A" w:rsidRPr="00D0027E" w:rsidTr="0055461B">
        <w:tc>
          <w:tcPr>
            <w:tcW w:w="1712" w:type="dxa"/>
            <w:vMerge w:val="restart"/>
          </w:tcPr>
          <w:p w:rsidR="003E2C1A" w:rsidRPr="00D0027E" w:rsidRDefault="003E2C1A" w:rsidP="003E2C1A">
            <w:pPr>
              <w:widowControl w:val="0"/>
              <w:spacing w:after="0" w:line="240" w:lineRule="auto"/>
              <w:jc w:val="center"/>
              <w:rPr>
                <w:rFonts w:ascii="Times New Roman" w:eastAsia="Calibri" w:hAnsi="Times New Roman" w:cs="Times New Roman"/>
                <w:snapToGrid w:val="0"/>
                <w:sz w:val="24"/>
                <w:szCs w:val="24"/>
              </w:rPr>
            </w:pPr>
            <w:r w:rsidRPr="00D0027E">
              <w:rPr>
                <w:rFonts w:ascii="Times New Roman" w:eastAsia="Calibri" w:hAnsi="Times New Roman" w:cs="Times New Roman"/>
                <w:sz w:val="24"/>
                <w:szCs w:val="24"/>
              </w:rPr>
              <w:lastRenderedPageBreak/>
              <w:t>ПК-1</w:t>
            </w:r>
          </w:p>
          <w:p w:rsidR="003E2C1A" w:rsidRPr="00D0027E" w:rsidRDefault="003E2C1A" w:rsidP="003E2C1A">
            <w:pPr>
              <w:widowControl w:val="0"/>
              <w:spacing w:after="0" w:line="240" w:lineRule="auto"/>
              <w:ind w:hanging="2"/>
              <w:jc w:val="both"/>
              <w:rPr>
                <w:rFonts w:ascii="Times New Roman" w:eastAsia="Calibri" w:hAnsi="Times New Roman" w:cs="Times New Roman"/>
                <w:sz w:val="24"/>
                <w:szCs w:val="24"/>
              </w:rPr>
            </w:pPr>
            <w:r w:rsidRPr="00D0027E">
              <w:rPr>
                <w:rFonts w:ascii="Times New Roman" w:eastAsia="Calibri" w:hAnsi="Times New Roman" w:cs="Times New Roman"/>
                <w:snapToGrid w:val="0"/>
                <w:sz w:val="24"/>
                <w:szCs w:val="24"/>
              </w:rPr>
              <w:t>Проверка безопасности и готовности закрепленных АЛ и АПК при смене дежурства, перед выездом и входе выполнения работ</w:t>
            </w: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Допускает грубые ошибки либо не знает требования безопасности при эксплуатации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проведения технического осмотра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меры безопасности при проведении технического осмотра;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требования безопасности к конструкции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перечень неисправностей и условий, при которых запрещается эксплуатация пожарной АЛ и АПК</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Демонстрирует частичные знания требований безопасности при эксплуатации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проведения технического осмотра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мер безопасности при проведении технического осмотра;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требований безопасности к конструкции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перечня неисправностей и условий, при которых запрещается эксплуатация пожарной АЛ и АПК</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Знает требования безопасности при эксплуатации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проведения технического осмотра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меры безопасности при проведении технического осмотра;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требования безопасности к конструкции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перечень неисправностей и условий, при которых запрещается эксплуатация пожарной АЛ и АПК</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Имеет глубокие знания требований безопасности при эксплуатации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проведения технического осмотра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мер безопасности при проведении технического осмотра;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требований безопасности к конструкции люльки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перечня неисправностей и условий, при которых запрещается эксплуатация </w:t>
            </w:r>
            <w:r w:rsidRPr="00D0027E">
              <w:rPr>
                <w:rFonts w:ascii="Times New Roman" w:eastAsia="Calibri" w:hAnsi="Times New Roman" w:cs="Times New Roman"/>
                <w:sz w:val="24"/>
                <w:szCs w:val="24"/>
              </w:rPr>
              <w:lastRenderedPageBreak/>
              <w:t>пожарной АЛ и АПК</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eastAsia="Calibri" w:hAnsi="Times New Roman" w:cs="Times New Roman"/>
                <w:sz w:val="24"/>
                <w:szCs w:val="24"/>
              </w:rPr>
            </w:pP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Демонстрирует частичные умения, допускает грубые ошибки при проведении визуального осмотра и проверки работоспособности</w:t>
            </w:r>
            <w:r w:rsidR="000407DA">
              <w:rPr>
                <w:rFonts w:ascii="Times New Roman" w:eastAsia="Calibri" w:hAnsi="Times New Roman" w:cs="Times New Roman"/>
                <w:sz w:val="24"/>
                <w:szCs w:val="24"/>
              </w:rPr>
              <w:t xml:space="preserve"> </w:t>
            </w:r>
            <w:r w:rsidRPr="00D0027E">
              <w:rPr>
                <w:rFonts w:ascii="Times New Roman" w:eastAsia="Calibri" w:hAnsi="Times New Roman" w:cs="Times New Roman"/>
                <w:sz w:val="24"/>
                <w:szCs w:val="24"/>
              </w:rPr>
              <w:t>механизмов и агрегатов АЛ (АПК) на безопасность и готовность к применению принимая ее при смене дежурства и сдавая его;</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проведении визуального осмотра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проведении визуального осмотра после выполнения работ перед следованием в гараж;</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проведении визуального контроля за обеспечением безопасности в ходе выполнения работ и в процессе следования</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Умеет проводить визуальный осмотр и проверку работоспособности</w:t>
            </w:r>
            <w:r w:rsidR="000407DA">
              <w:rPr>
                <w:rFonts w:ascii="Times New Roman" w:eastAsia="Calibri" w:hAnsi="Times New Roman" w:cs="Times New Roman"/>
                <w:sz w:val="24"/>
                <w:szCs w:val="24"/>
              </w:rPr>
              <w:t xml:space="preserve"> </w:t>
            </w:r>
            <w:r w:rsidRPr="00D0027E">
              <w:rPr>
                <w:rFonts w:ascii="Times New Roman" w:eastAsia="Calibri" w:hAnsi="Times New Roman" w:cs="Times New Roman"/>
                <w:sz w:val="24"/>
                <w:szCs w:val="24"/>
              </w:rPr>
              <w:t>механизмов и агрегатов АЛ (АПК) на безопасность и готовность к применению, принимая ее при смене дежурства и сдавая его;</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проводить визуальный осмотр после выполнения работ перед следованием в гараж;</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Владеет основными навыками проведения визуального осмотра и проверки работоспособности механизмов и агрегатов АЛ (АПК), принимая ее при смене дежурства и сдавая его;</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осмотра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осмотра после выполнения работ перед следованием в гараж;</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контроля за обеспечением безопасности в ходе выполнения работ и в процессе следования</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Демонстрирует высокий уровень умений проведения визуального осмотра и проверки механизмов и агрегатов АЛ (АПК), принимая ее при смене дежурства и сдавая его;</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осмотра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w:t>
            </w:r>
            <w:r w:rsidRPr="00D0027E">
              <w:rPr>
                <w:rFonts w:ascii="Times New Roman" w:eastAsia="Calibri" w:hAnsi="Times New Roman" w:cs="Times New Roman"/>
                <w:sz w:val="24"/>
                <w:szCs w:val="24"/>
              </w:rPr>
              <w:lastRenderedPageBreak/>
              <w:t>проведения визуального осмотра после выполнения работ перед следованием в гараж;</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контроля за обеспечением безопасности в ходе выполнения работ и в процессе следования</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eastAsia="Calibri" w:hAnsi="Times New Roman" w:cs="Times New Roman"/>
                <w:sz w:val="24"/>
                <w:szCs w:val="24"/>
              </w:rPr>
            </w:pP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Допускает грубые ошибки либо не владеет методами проверки АЛ и АПК и ее механизмов на безопасность и готовность к применению</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Владеет методами проверки АЛ и АПК и ее механизмов на безопасность и готовность к применению</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Владеет методами проверки АЛ и АПК и ее механизмов на безопасность и готовность к применению</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Владеет в полной мере методами проверки АЛ и АПК и ее механизмов на безопасность и готовность к применению</w:t>
            </w:r>
          </w:p>
        </w:tc>
      </w:tr>
      <w:tr w:rsidR="003E2C1A" w:rsidRPr="00D0027E" w:rsidTr="0055461B">
        <w:tc>
          <w:tcPr>
            <w:tcW w:w="1712" w:type="dxa"/>
            <w:vMerge w:val="restart"/>
          </w:tcPr>
          <w:p w:rsidR="003E2C1A" w:rsidRPr="00D0027E" w:rsidRDefault="003E2C1A" w:rsidP="003E2C1A">
            <w:pPr>
              <w:widowControl w:val="0"/>
              <w:spacing w:after="0" w:line="240" w:lineRule="auto"/>
              <w:jc w:val="center"/>
              <w:rPr>
                <w:rFonts w:ascii="Times New Roman" w:eastAsia="Calibri" w:hAnsi="Times New Roman" w:cs="Times New Roman"/>
                <w:snapToGrid w:val="0"/>
                <w:sz w:val="24"/>
                <w:szCs w:val="24"/>
              </w:rPr>
            </w:pPr>
            <w:r w:rsidRPr="00D0027E">
              <w:rPr>
                <w:rFonts w:ascii="Times New Roman" w:eastAsia="Calibri" w:hAnsi="Times New Roman" w:cs="Times New Roman"/>
                <w:sz w:val="24"/>
                <w:szCs w:val="24"/>
              </w:rPr>
              <w:t>ПК-2</w:t>
            </w:r>
          </w:p>
          <w:p w:rsidR="003E2C1A" w:rsidRPr="00D0027E" w:rsidRDefault="003E2C1A" w:rsidP="003E2C1A">
            <w:pPr>
              <w:widowControl w:val="0"/>
              <w:spacing w:after="0" w:line="240" w:lineRule="auto"/>
              <w:jc w:val="both"/>
              <w:rPr>
                <w:rFonts w:ascii="Times New Roman" w:eastAsia="Calibri" w:hAnsi="Times New Roman" w:cs="Times New Roman"/>
                <w:snapToGrid w:val="0"/>
                <w:sz w:val="24"/>
                <w:szCs w:val="24"/>
              </w:rPr>
            </w:pPr>
            <w:r w:rsidRPr="00D0027E">
              <w:rPr>
                <w:rFonts w:ascii="Times New Roman" w:eastAsia="Calibri" w:hAnsi="Times New Roman" w:cs="Times New Roman"/>
                <w:snapToGrid w:val="0"/>
                <w:sz w:val="24"/>
                <w:szCs w:val="24"/>
              </w:rPr>
              <w:lastRenderedPageBreak/>
              <w:t>Безопасное выполнение работ по управлению механизмами АЛ и АПК в ходе тушения пожаров и проведения аварийно-спасательных работ</w:t>
            </w: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Допускает грубые </w:t>
            </w:r>
            <w:r w:rsidRPr="00D0027E">
              <w:rPr>
                <w:rFonts w:ascii="Times New Roman" w:eastAsia="Calibri" w:hAnsi="Times New Roman" w:cs="Times New Roman"/>
                <w:sz w:val="24"/>
                <w:szCs w:val="24"/>
              </w:rPr>
              <w:lastRenderedPageBreak/>
              <w:t xml:space="preserve">ошибки либо не знает устройство АЛ и АПК; </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правила безопасного выполнения работ;</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действий при возникновении внештатной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действий при выполнении различных работ, при использовании различного оборудования из состава АЛ (АПК)</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Демонстрирует </w:t>
            </w:r>
            <w:r w:rsidRPr="00D0027E">
              <w:rPr>
                <w:rFonts w:ascii="Times New Roman" w:eastAsia="Calibri" w:hAnsi="Times New Roman" w:cs="Times New Roman"/>
                <w:sz w:val="24"/>
                <w:szCs w:val="24"/>
              </w:rPr>
              <w:lastRenderedPageBreak/>
              <w:t xml:space="preserve">частичные знания устройства АЛ и АПК; </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правил безопасного выполнения работ;</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действий при возникновении внештатной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действий при выполнении различных работ, при использовании различного оборудования из состава АЛ (АПК)</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Знает устройство </w:t>
            </w:r>
            <w:r w:rsidRPr="00D0027E">
              <w:rPr>
                <w:rFonts w:ascii="Times New Roman" w:eastAsia="Calibri" w:hAnsi="Times New Roman" w:cs="Times New Roman"/>
                <w:sz w:val="24"/>
                <w:szCs w:val="24"/>
              </w:rPr>
              <w:lastRenderedPageBreak/>
              <w:t xml:space="preserve">АЛ и АПК; </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правила безопасного выполнения работ;</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действий при возникновении внештатной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действий при выполнении различных работ, при использовании различного оборудования из состава АЛ (АПК)</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Имеет </w:t>
            </w:r>
            <w:r w:rsidRPr="00D0027E">
              <w:rPr>
                <w:rFonts w:ascii="Times New Roman" w:eastAsia="Calibri" w:hAnsi="Times New Roman" w:cs="Times New Roman"/>
                <w:sz w:val="24"/>
                <w:szCs w:val="24"/>
              </w:rPr>
              <w:lastRenderedPageBreak/>
              <w:t xml:space="preserve">глубокие знания устройства АЛ и АПК; </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правил безопасного выполнения работ;</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действий при возникновении внештатной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действий при выполнении различных работ, при использовании различного оборудования из состава АЛ (АПК)</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eastAsia="Calibri" w:hAnsi="Times New Roman" w:cs="Times New Roman"/>
                <w:sz w:val="24"/>
                <w:szCs w:val="24"/>
              </w:rPr>
            </w:pP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Демонстрирует частичные умения, допускает грубые ошибки при управлении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выборе площадки для подготовки АЛ и АПК к работе;</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при действиях в </w:t>
            </w:r>
            <w:r w:rsidRPr="00D0027E">
              <w:rPr>
                <w:rFonts w:ascii="Times New Roman" w:eastAsia="Calibri" w:hAnsi="Times New Roman" w:cs="Times New Roman"/>
                <w:sz w:val="24"/>
                <w:szCs w:val="24"/>
              </w:rPr>
              <w:lastRenderedPageBreak/>
              <w:t>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применении оборудования, входящего в состав пожарных АЛ и АПК</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Умеет управлять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выбирать площадку для подготовки АЛ и АПК к работе;</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действовать в 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применять оборудование, </w:t>
            </w:r>
            <w:r w:rsidRPr="00D0027E">
              <w:rPr>
                <w:rFonts w:ascii="Times New Roman" w:eastAsia="Calibri" w:hAnsi="Times New Roman" w:cs="Times New Roman"/>
                <w:sz w:val="24"/>
                <w:szCs w:val="24"/>
              </w:rPr>
              <w:lastRenderedPageBreak/>
              <w:t>входящее в состав пожарных АЛ и АПК</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Умеет управлять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выбирать площадку для подготовки АЛ и АПК к работе;</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действовать в 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применять оборудование, </w:t>
            </w:r>
            <w:r w:rsidRPr="00D0027E">
              <w:rPr>
                <w:rFonts w:ascii="Times New Roman" w:eastAsia="Calibri" w:hAnsi="Times New Roman" w:cs="Times New Roman"/>
                <w:sz w:val="24"/>
                <w:szCs w:val="24"/>
              </w:rPr>
              <w:lastRenderedPageBreak/>
              <w:t>входящее в состав пожарных АЛ и АПК</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Демонстрирует высокий уровень умений управлять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w:t>
            </w:r>
            <w:r w:rsidRPr="00D0027E">
              <w:rPr>
                <w:rFonts w:ascii="Times New Roman" w:eastAsia="Calibri" w:hAnsi="Times New Roman" w:cs="Times New Roman"/>
                <w:sz w:val="24"/>
                <w:szCs w:val="24"/>
              </w:rPr>
              <w:lastRenderedPageBreak/>
              <w:t>выбирать площадку для подготовки АЛ и АПК к работе;</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действовать в 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применять оборудование, входящее в состав пожарных АЛ и АПК</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eastAsia="Calibri" w:hAnsi="Times New Roman" w:cs="Times New Roman"/>
                <w:sz w:val="24"/>
                <w:szCs w:val="24"/>
              </w:rPr>
            </w:pP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Допускает грубые ошибки либо не выполняет работы по безопасному управлению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 осуществлению визуального контроля технического состояния деталей и механизмов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 диагностированию систем (приборов) безопасности, управления и контроля пожарных АЛ и АПК</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Выполняет работы по безопасному управлению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Выполняет работы по безопасному управлению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Выполняет работы по безопасному управлению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осуществляет визуальный контроль технического состояния деталей и механиз</w:t>
            </w:r>
            <w:r w:rsidRPr="00D0027E">
              <w:rPr>
                <w:rFonts w:ascii="Times New Roman" w:eastAsia="Calibri" w:hAnsi="Times New Roman" w:cs="Times New Roman"/>
                <w:sz w:val="24"/>
                <w:szCs w:val="24"/>
              </w:rPr>
              <w:lastRenderedPageBreak/>
              <w:t>мов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r>
      <w:tr w:rsidR="003E2C1A" w:rsidRPr="00D0027E" w:rsidTr="0055461B">
        <w:tc>
          <w:tcPr>
            <w:tcW w:w="1712" w:type="dxa"/>
            <w:vMerge w:val="restart"/>
          </w:tcPr>
          <w:p w:rsidR="003E2C1A" w:rsidRPr="00D0027E" w:rsidRDefault="003E2C1A" w:rsidP="003E2C1A">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ПК-3</w:t>
            </w:r>
          </w:p>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napToGrid w:val="0"/>
                <w:sz w:val="24"/>
                <w:szCs w:val="24"/>
              </w:rPr>
              <w:t>Оформление необходимой эксплуатационной документации пожарного автомобиля</w:t>
            </w:r>
          </w:p>
        </w:tc>
        <w:tc>
          <w:tcPr>
            <w:tcW w:w="2365"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eastAsia="Calibri" w:hAnsi="Times New Roman" w:cs="Times New Roman"/>
                <w:sz w:val="24"/>
                <w:szCs w:val="24"/>
              </w:rPr>
              <w:t>Допускает грубые ошибки либо не знает</w:t>
            </w:r>
            <w:r w:rsidRPr="00D0027E">
              <w:rPr>
                <w:rFonts w:ascii="Times New Roman" w:hAnsi="Times New Roman" w:cs="Times New Roman"/>
                <w:snapToGrid w:val="0"/>
                <w:sz w:val="24"/>
                <w:szCs w:val="24"/>
              </w:rPr>
              <w:t xml:space="preserve"> работы по оформлению необходимой эксплуатационной документации пожарного автомобиля</w:t>
            </w:r>
          </w:p>
        </w:tc>
        <w:tc>
          <w:tcPr>
            <w:tcW w:w="2127"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eastAsia="Calibri" w:hAnsi="Times New Roman" w:cs="Times New Roman"/>
                <w:sz w:val="24"/>
                <w:szCs w:val="24"/>
              </w:rPr>
              <w:t>Демонстрирует частичные знания</w:t>
            </w:r>
            <w:r w:rsidRPr="00D0027E">
              <w:rPr>
                <w:rFonts w:ascii="Times New Roman" w:hAnsi="Times New Roman" w:cs="Times New Roman"/>
                <w:snapToGrid w:val="0"/>
                <w:sz w:val="24"/>
                <w:szCs w:val="24"/>
              </w:rPr>
              <w:t xml:space="preserve"> по оформлению необходимой эксплуатационной документации пожарного автомобиля</w:t>
            </w:r>
          </w:p>
        </w:tc>
        <w:tc>
          <w:tcPr>
            <w:tcW w:w="2126"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eastAsia="Calibri" w:hAnsi="Times New Roman" w:cs="Times New Roman"/>
                <w:sz w:val="24"/>
                <w:szCs w:val="24"/>
              </w:rPr>
              <w:t>Знает</w:t>
            </w:r>
            <w:r w:rsidRPr="00D0027E">
              <w:rPr>
                <w:rFonts w:ascii="Times New Roman" w:hAnsi="Times New Roman" w:cs="Times New Roman"/>
                <w:snapToGrid w:val="0"/>
                <w:sz w:val="24"/>
                <w:szCs w:val="24"/>
              </w:rPr>
              <w:t xml:space="preserve"> порядок оформления необходимой эксплуатационной документации пожарного автомобиля, допускает не значительные ошибки при оформлении</w:t>
            </w:r>
          </w:p>
        </w:tc>
        <w:tc>
          <w:tcPr>
            <w:tcW w:w="1134"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eastAsia="Calibri" w:hAnsi="Times New Roman" w:cs="Times New Roman"/>
                <w:sz w:val="24"/>
                <w:szCs w:val="24"/>
              </w:rPr>
              <w:t>Знает</w:t>
            </w:r>
            <w:r w:rsidRPr="00D0027E">
              <w:rPr>
                <w:rFonts w:ascii="Times New Roman" w:hAnsi="Times New Roman" w:cs="Times New Roman"/>
                <w:snapToGrid w:val="0"/>
                <w:sz w:val="24"/>
                <w:szCs w:val="24"/>
              </w:rPr>
              <w:t xml:space="preserve"> порядок оформления необходимой эксплуатационной документации пожарного автомобиля,</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365"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Демонстрирует частичные умения, допускает грубые ошибки при ведении эксплуатационной и путевой документации</w:t>
            </w:r>
          </w:p>
        </w:tc>
        <w:tc>
          <w:tcPr>
            <w:tcW w:w="2127"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Умеет вести эксплуатационную и путевую документации</w:t>
            </w:r>
          </w:p>
        </w:tc>
        <w:tc>
          <w:tcPr>
            <w:tcW w:w="2126" w:type="dxa"/>
          </w:tcPr>
          <w:p w:rsidR="003E2C1A" w:rsidRPr="00D0027E" w:rsidRDefault="003E2C1A" w:rsidP="003E2C1A">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Умеет вести эксплуатационную и путевую документации</w:t>
            </w:r>
          </w:p>
        </w:tc>
        <w:tc>
          <w:tcPr>
            <w:tcW w:w="1134" w:type="dxa"/>
          </w:tcPr>
          <w:p w:rsidR="003E2C1A" w:rsidRPr="00D0027E" w:rsidRDefault="003E2C1A" w:rsidP="003E2C1A">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Умеет вести эксплуатационную и путевую документации</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365"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Не знает состав эксплуатационной документации АЛ и АПК и порядок ее ведения</w:t>
            </w:r>
          </w:p>
        </w:tc>
        <w:tc>
          <w:tcPr>
            <w:tcW w:w="2127"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Знает не в полном объеме состав эксплуатационной документации АЛ и АПК, порядок ее ведения</w:t>
            </w:r>
          </w:p>
        </w:tc>
        <w:tc>
          <w:tcPr>
            <w:tcW w:w="2126"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Знает в полном объеме состав эксплуатационной документации АЛ и АПК, порядок ее ведения</w:t>
            </w:r>
          </w:p>
        </w:tc>
        <w:tc>
          <w:tcPr>
            <w:tcW w:w="1134"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 xml:space="preserve">Знает в полном объеме состав эксплуатационной документации АЛ и </w:t>
            </w:r>
            <w:r w:rsidRPr="00D0027E">
              <w:rPr>
                <w:rFonts w:ascii="Times New Roman" w:hAnsi="Times New Roman" w:cs="Times New Roman"/>
                <w:sz w:val="24"/>
                <w:szCs w:val="24"/>
              </w:rPr>
              <w:lastRenderedPageBreak/>
              <w:t>АПК, порядок ее ведения</w:t>
            </w:r>
          </w:p>
        </w:tc>
      </w:tr>
      <w:tr w:rsidR="003E2C1A" w:rsidRPr="00D0027E" w:rsidTr="0055461B">
        <w:tc>
          <w:tcPr>
            <w:tcW w:w="1712" w:type="dxa"/>
            <w:vMerge w:val="restart"/>
          </w:tcPr>
          <w:p w:rsidR="003E2C1A" w:rsidRPr="00D0027E" w:rsidRDefault="003E2C1A" w:rsidP="003E2C1A">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ПК-4</w:t>
            </w:r>
          </w:p>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napToGrid w:val="0"/>
                <w:sz w:val="24"/>
                <w:szCs w:val="24"/>
              </w:rPr>
              <w:t xml:space="preserve">Поддержание АЛ (АПК)  в </w:t>
            </w:r>
            <w:r w:rsidRPr="00D0027E">
              <w:rPr>
                <w:rFonts w:ascii="Times New Roman" w:hAnsi="Times New Roman" w:cs="Times New Roman"/>
                <w:sz w:val="24"/>
                <w:szCs w:val="24"/>
              </w:rPr>
              <w:t>состоянии постоянной готовности к действиям</w:t>
            </w:r>
          </w:p>
        </w:tc>
        <w:tc>
          <w:tcPr>
            <w:tcW w:w="2365"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Не знает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содержание работ при различных видах 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периодичность и порядок проведения периодических испытаний АЛ и АПК.</w:t>
            </w:r>
          </w:p>
        </w:tc>
        <w:tc>
          <w:tcPr>
            <w:tcW w:w="2127"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не в полном объеме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содержание работ при различных видах 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периодичность и порядок проведения периодических испытаний АЛ и АПК.</w:t>
            </w:r>
          </w:p>
        </w:tc>
        <w:tc>
          <w:tcPr>
            <w:tcW w:w="2126"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содержание работ при различных видах технического обслуживания </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знает с незначительными ошибками периодичность и порядок проведения периодических испытаний АЛ и АПК.</w:t>
            </w:r>
          </w:p>
        </w:tc>
        <w:tc>
          <w:tcPr>
            <w:tcW w:w="1134"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содержание работ при различных видах 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периодичность и порядок проведения периодических испытаний АЛ и АПК.</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365"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Не умеет проводить ежедневное техническое обслуживание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техническое обслуживание в ходе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сезонное технической обслуживание;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проводить ТО – 1.</w:t>
            </w:r>
          </w:p>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127"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Не умеет проводить ежедневное техническое обслуживание АЛ и АПК в полном объеме;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имеет слабые знания по порядку проведения технического обслуживания в ходе выполнения работ и сезонного </w:t>
            </w:r>
            <w:r w:rsidRPr="00D0027E">
              <w:rPr>
                <w:rFonts w:ascii="Times New Roman" w:hAnsi="Times New Roman" w:cs="Times New Roman"/>
                <w:sz w:val="24"/>
                <w:szCs w:val="24"/>
              </w:rPr>
              <w:lastRenderedPageBreak/>
              <w:t>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ТО – 1.</w:t>
            </w:r>
          </w:p>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126"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 проводить ежедневное техническое обслуживание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техническое обслуживание в ходе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сезонное технической обслуживание;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проводить ТО – 1.</w:t>
            </w:r>
          </w:p>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1134"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 проводить ежедневное техническое обслуживание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проводить </w:t>
            </w:r>
            <w:r w:rsidRPr="00D0027E">
              <w:rPr>
                <w:rFonts w:ascii="Times New Roman" w:hAnsi="Times New Roman" w:cs="Times New Roman"/>
                <w:sz w:val="24"/>
                <w:szCs w:val="24"/>
              </w:rPr>
              <w:lastRenderedPageBreak/>
              <w:t>техническое обслуживание в ходе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сезонное технической обслуживание;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ТО – 1.</w:t>
            </w:r>
          </w:p>
          <w:p w:rsidR="003E2C1A" w:rsidRPr="00D0027E" w:rsidRDefault="003E2C1A" w:rsidP="003E2C1A">
            <w:pPr>
              <w:widowControl w:val="0"/>
              <w:spacing w:after="0" w:line="240" w:lineRule="auto"/>
              <w:jc w:val="center"/>
              <w:rPr>
                <w:rFonts w:ascii="Times New Roman" w:hAnsi="Times New Roman" w:cs="Times New Roman"/>
                <w:sz w:val="24"/>
                <w:szCs w:val="24"/>
              </w:rPr>
            </w:pP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365"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Не выполняет работы по поддержанию АЛ (АПК) в состоянии готовности к действиям</w:t>
            </w:r>
          </w:p>
        </w:tc>
        <w:tc>
          <w:tcPr>
            <w:tcW w:w="2127"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 полном объеме не выполняет работы по поддержанию АЛ (АПК) в состоянии готовности к действиям</w:t>
            </w:r>
          </w:p>
        </w:tc>
        <w:tc>
          <w:tcPr>
            <w:tcW w:w="2126"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 полном объеме не выполняет работы по поддержанию АЛ (АПК) в состоянии готовности к действиям</w:t>
            </w:r>
          </w:p>
        </w:tc>
        <w:tc>
          <w:tcPr>
            <w:tcW w:w="1134"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 работы по поддержанию АЛ (АПК) в состоянии готовности к действиям</w:t>
            </w:r>
          </w:p>
        </w:tc>
      </w:tr>
    </w:tbl>
    <w:p w:rsidR="003E2C1A" w:rsidRPr="00D0027E" w:rsidRDefault="003E2C1A" w:rsidP="003E2C1A">
      <w:pPr>
        <w:widowControl w:val="0"/>
        <w:spacing w:after="0" w:line="240" w:lineRule="auto"/>
        <w:ind w:firstLine="709"/>
        <w:jc w:val="center"/>
        <w:rPr>
          <w:rFonts w:ascii="Times New Roman" w:eastAsia="Calibri" w:hAnsi="Times New Roman" w:cs="Times New Roman"/>
          <w:b/>
          <w:sz w:val="28"/>
          <w:szCs w:val="28"/>
        </w:rPr>
      </w:pPr>
    </w:p>
    <w:p w:rsidR="0026334D" w:rsidRPr="0026334D" w:rsidRDefault="0026334D" w:rsidP="0026334D">
      <w:pPr>
        <w:widowControl w:val="0"/>
        <w:spacing w:after="0" w:line="240" w:lineRule="auto"/>
        <w:ind w:firstLine="680"/>
        <w:jc w:val="both"/>
        <w:rPr>
          <w:rFonts w:ascii="Times New Roman" w:hAnsi="Times New Roman" w:cs="Times New Roman"/>
          <w:b/>
          <w:sz w:val="28"/>
          <w:szCs w:val="28"/>
        </w:rPr>
      </w:pPr>
      <w:r>
        <w:rPr>
          <w:rFonts w:ascii="Times New Roman" w:hAnsi="Times New Roman" w:cs="Times New Roman"/>
          <w:b/>
          <w:sz w:val="28"/>
          <w:szCs w:val="28"/>
        </w:rPr>
        <w:t>4</w:t>
      </w:r>
      <w:r w:rsidRPr="0026334D">
        <w:rPr>
          <w:rFonts w:ascii="Times New Roman" w:hAnsi="Times New Roman" w:cs="Times New Roman"/>
          <w:b/>
          <w:sz w:val="28"/>
          <w:szCs w:val="28"/>
        </w:rPr>
        <w:t>.2 Учебная практика</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w:t>
      </w:r>
      <w:r>
        <w:rPr>
          <w:rFonts w:ascii="Times New Roman" w:hAnsi="Times New Roman" w:cs="Times New Roman"/>
          <w:sz w:val="28"/>
          <w:szCs w:val="28"/>
        </w:rPr>
        <w:t>п</w:t>
      </w:r>
      <w:r w:rsidRPr="00D0027E">
        <w:rPr>
          <w:rFonts w:ascii="Times New Roman" w:hAnsi="Times New Roman" w:cs="Times New Roman"/>
          <w:sz w:val="28"/>
          <w:szCs w:val="28"/>
        </w:rPr>
        <w:t>риложение № 1) которое составляют в течение первых суток заступления на дежурство.</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 xml:space="preserve">По окончании дежурства, ежедневно, закрепленный </w:t>
      </w:r>
      <w:r>
        <w:rPr>
          <w:rFonts w:ascii="Times New Roman" w:hAnsi="Times New Roman" w:cs="Times New Roman"/>
          <w:sz w:val="28"/>
          <w:szCs w:val="28"/>
        </w:rPr>
        <w:t>руководитель практики</w:t>
      </w:r>
      <w:r w:rsidRPr="00D0027E">
        <w:rPr>
          <w:rFonts w:ascii="Times New Roman" w:hAnsi="Times New Roman" w:cs="Times New Roman"/>
          <w:sz w:val="28"/>
          <w:szCs w:val="28"/>
        </w:rPr>
        <w:t xml:space="preserve"> проверяет выполнение запланированных мероприятий и выставляет оценку по пятибалльной шкале.</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w:t>
      </w:r>
      <w:r>
        <w:rPr>
          <w:rFonts w:ascii="Times New Roman" w:hAnsi="Times New Roman" w:cs="Times New Roman"/>
          <w:sz w:val="28"/>
          <w:szCs w:val="28"/>
        </w:rPr>
        <w:t xml:space="preserve"> ее</w:t>
      </w:r>
      <w:r w:rsidRPr="00D0027E">
        <w:rPr>
          <w:rFonts w:ascii="Times New Roman" w:hAnsi="Times New Roman" w:cs="Times New Roman"/>
          <w:sz w:val="28"/>
          <w:szCs w:val="28"/>
        </w:rPr>
        <w:t xml:space="preserve"> итогам (</w:t>
      </w:r>
      <w:r>
        <w:rPr>
          <w:rFonts w:ascii="Times New Roman" w:hAnsi="Times New Roman" w:cs="Times New Roman"/>
          <w:sz w:val="28"/>
          <w:szCs w:val="28"/>
        </w:rPr>
        <w:t>п</w:t>
      </w:r>
      <w:r w:rsidRPr="00D0027E">
        <w:rPr>
          <w:rFonts w:ascii="Times New Roman" w:hAnsi="Times New Roman" w:cs="Times New Roman"/>
          <w:sz w:val="28"/>
          <w:szCs w:val="28"/>
        </w:rPr>
        <w:t>риложение № 2).</w:t>
      </w:r>
    </w:p>
    <w:p w:rsidR="0026334D" w:rsidRDefault="0026334D" w:rsidP="000210D0">
      <w:pPr>
        <w:widowControl w:val="0"/>
        <w:spacing w:after="0" w:line="240" w:lineRule="auto"/>
        <w:ind w:firstLine="680"/>
        <w:jc w:val="both"/>
        <w:rPr>
          <w:rFonts w:ascii="Times New Roman" w:eastAsia="Calibri" w:hAnsi="Times New Roman" w:cs="Times New Roman"/>
          <w:b/>
          <w:sz w:val="28"/>
          <w:szCs w:val="28"/>
        </w:rPr>
      </w:pPr>
    </w:p>
    <w:p w:rsidR="000210D0" w:rsidRPr="00D0027E" w:rsidRDefault="003E2C1A" w:rsidP="000210D0">
      <w:pPr>
        <w:widowControl w:val="0"/>
        <w:spacing w:after="0" w:line="240" w:lineRule="auto"/>
        <w:ind w:firstLine="680"/>
        <w:jc w:val="both"/>
        <w:rPr>
          <w:rFonts w:ascii="Times New Roman" w:hAnsi="Times New Roman" w:cs="Times New Roman"/>
          <w:sz w:val="28"/>
          <w:szCs w:val="28"/>
        </w:rPr>
      </w:pPr>
      <w:r w:rsidRPr="00D0027E">
        <w:rPr>
          <w:rFonts w:ascii="Times New Roman" w:eastAsia="Calibri" w:hAnsi="Times New Roman" w:cs="Times New Roman"/>
          <w:b/>
          <w:sz w:val="28"/>
          <w:szCs w:val="28"/>
        </w:rPr>
        <w:t>4.</w:t>
      </w:r>
      <w:r w:rsidR="0026334D">
        <w:rPr>
          <w:rFonts w:ascii="Times New Roman" w:eastAsia="Calibri" w:hAnsi="Times New Roman" w:cs="Times New Roman"/>
          <w:b/>
          <w:sz w:val="28"/>
          <w:szCs w:val="28"/>
        </w:rPr>
        <w:t>3</w:t>
      </w:r>
      <w:r w:rsidRPr="00D0027E">
        <w:rPr>
          <w:rFonts w:ascii="Times New Roman" w:eastAsia="Calibri" w:hAnsi="Times New Roman" w:cs="Times New Roman"/>
          <w:b/>
          <w:sz w:val="28"/>
          <w:szCs w:val="28"/>
        </w:rPr>
        <w:t>. Итоговая аттестация</w:t>
      </w:r>
      <w:r w:rsidR="00000A4B" w:rsidRPr="00D0027E">
        <w:rPr>
          <w:rFonts w:ascii="Times New Roman" w:eastAsia="Calibri" w:hAnsi="Times New Roman" w:cs="Times New Roman"/>
          <w:b/>
          <w:sz w:val="28"/>
          <w:szCs w:val="28"/>
        </w:rPr>
        <w:t xml:space="preserve"> </w:t>
      </w:r>
      <w:r w:rsidR="000210D0" w:rsidRPr="00D0027E">
        <w:rPr>
          <w:rFonts w:ascii="Times New Roman" w:hAnsi="Times New Roman" w:cs="Times New Roman"/>
          <w:sz w:val="28"/>
          <w:szCs w:val="28"/>
        </w:rPr>
        <w:t xml:space="preserve">осуществляется аттестационной комиссией для проверки результатов обучения в целом и позволяет при </w:t>
      </w:r>
      <w:r w:rsidR="000210D0" w:rsidRPr="00D0027E">
        <w:rPr>
          <w:rFonts w:ascii="Times New Roman" w:hAnsi="Times New Roman" w:cs="Times New Roman"/>
          <w:sz w:val="28"/>
          <w:szCs w:val="28"/>
        </w:rPr>
        <w:lastRenderedPageBreak/>
        <w:t>участии внешних экспертов, в том числе работодателей, оценить совокупность приобретенных обучающимися общекультурных и профессиональных компетенций.</w:t>
      </w:r>
    </w:p>
    <w:p w:rsidR="000210D0" w:rsidRPr="00D0027E" w:rsidRDefault="000210D0" w:rsidP="000210D0">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К итоговой аттестации допускаются лица, завершившие обучение по программе, успешно прошедшие все промежуточные аттестационные испытания, предусмотренные учебным планом.</w:t>
      </w:r>
    </w:p>
    <w:p w:rsidR="000210D0" w:rsidRPr="00D0027E" w:rsidRDefault="000210D0" w:rsidP="000210D0">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0210D0" w:rsidRPr="00D0027E" w:rsidRDefault="000210D0" w:rsidP="000210D0">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0210D0" w:rsidRPr="00D0027E" w:rsidRDefault="000210D0" w:rsidP="000210D0">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практическая квалификационная работа.</w:t>
      </w:r>
    </w:p>
    <w:p w:rsidR="003E2C1A" w:rsidRPr="00D0027E" w:rsidRDefault="003E2C1A" w:rsidP="000210D0">
      <w:pPr>
        <w:widowControl w:val="0"/>
        <w:spacing w:after="0" w:line="240" w:lineRule="auto"/>
        <w:ind w:right="-1" w:firstLine="709"/>
        <w:jc w:val="both"/>
        <w:rPr>
          <w:rFonts w:ascii="Times New Roman" w:eastAsia="Calibri" w:hAnsi="Times New Roman" w:cs="Times New Roman"/>
          <w:b/>
          <w:bCs/>
          <w:sz w:val="28"/>
          <w:szCs w:val="28"/>
        </w:rPr>
      </w:pPr>
    </w:p>
    <w:p w:rsidR="003E2C1A" w:rsidRPr="00D0027E" w:rsidRDefault="003E2C1A" w:rsidP="003E2C1A">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w:t>
      </w:r>
      <w:r w:rsidR="0026334D">
        <w:rPr>
          <w:rFonts w:ascii="Times New Roman" w:eastAsia="Calibri" w:hAnsi="Times New Roman" w:cs="Times New Roman"/>
          <w:b/>
          <w:bCs/>
          <w:sz w:val="28"/>
          <w:szCs w:val="28"/>
        </w:rPr>
        <w:t>3</w:t>
      </w:r>
      <w:r w:rsidRPr="00D0027E">
        <w:rPr>
          <w:rFonts w:ascii="Times New Roman" w:eastAsia="Calibri" w:hAnsi="Times New Roman" w:cs="Times New Roman"/>
          <w:b/>
          <w:bCs/>
          <w:sz w:val="28"/>
          <w:szCs w:val="28"/>
        </w:rPr>
        <w:t>.1. Перечень вопросов для подготовки к теоретическому экзамену</w:t>
      </w:r>
    </w:p>
    <w:p w:rsidR="003E2C1A" w:rsidRPr="00D0027E" w:rsidRDefault="003E2C1A" w:rsidP="00DA7E3B">
      <w:pPr>
        <w:widowControl w:val="0"/>
        <w:numPr>
          <w:ilvl w:val="0"/>
          <w:numId w:val="70"/>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и классификация пожарных автолестниц и АПК. </w:t>
      </w:r>
    </w:p>
    <w:p w:rsidR="003E2C1A" w:rsidRPr="00D0027E" w:rsidRDefault="003E2C1A" w:rsidP="001A2DE1">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 xml:space="preserve">2. Технические требования к АЛ и АПК.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3. Основные составные части АЛ и АПК и их назначение.</w:t>
      </w:r>
    </w:p>
    <w:p w:rsidR="003E2C1A" w:rsidRPr="00D0027E" w:rsidRDefault="003E2C1A" w:rsidP="001A2DE1">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 Тактико-технические характеристики пожарных автолестниц и АПК</w:t>
      </w:r>
    </w:p>
    <w:p w:rsidR="003E2C1A" w:rsidRPr="00D0027E" w:rsidRDefault="003E2C1A" w:rsidP="001A2DE1">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 Порядок использования АЛ и АПК при тушении пожаров и проведении аварийно-спасательных работ.</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6. Шасси, используемые для изготовления пожарных автолестниц, их доработка под монтаж специальных агрегатов.</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7. Назначение, устройство и расположение дополнительной трансмиссии привода специальных агрегатов.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8. Коробка отбора мощности (далее КОМ) назначение, общее устройство.</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9. Пневматическая система включения КОМ и дистанционного останова двигателя.</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10. Назначение и состав силовой группы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11. Гидронасос, назначение, общее устройство.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12. Назначение и общее устройство бака для хранения рабочей жидкости.</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13. Назначение и общее устройство осевого коллектора.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14. Напорные и дренажные линии гидросистемы.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15. Фильтр механической очистки рабочей жидкости, назначение, общее устройство, маркировка.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16. Состав и назначение аварийного привода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17. Состав, назначение и принцип работы опорного устройства.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18. Состав и назначение механизма блокировки рессор.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19. Устройство и принцип работы гидроцилиндров выдвигания опор, опорных гидроцилиндров.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20 Назначение, устройство и принцип работы гидрозамков гидроцилиндров.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21. Назначение и общее устройство блока управления опорным устройством.</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22. Назначение, состав и общее устройство поворотного основания.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23. Устройство редуктора привода поворота.</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24. Состав, устройство и расположение механизмов привода поворота.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25. Назначение, состав и общее устройство привода комплекта стрел.</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26. Особенности устройства и эксплуатации гидроцилиндров подъёма.</w:t>
      </w:r>
    </w:p>
    <w:p w:rsidR="003E2C1A" w:rsidRPr="00D0027E" w:rsidRDefault="003E2C1A" w:rsidP="001A2DE1">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27. </w:t>
      </w:r>
      <w:r w:rsidRPr="00D0027E">
        <w:rPr>
          <w:rFonts w:ascii="Times New Roman" w:hAnsi="Times New Roman" w:cs="Times New Roman"/>
          <w:bCs/>
          <w:sz w:val="28"/>
          <w:szCs w:val="28"/>
        </w:rPr>
        <w:t xml:space="preserve">Принцип действия МБВ. Гидроцилиндры бокового выравнивания. </w:t>
      </w:r>
    </w:p>
    <w:p w:rsidR="003E2C1A" w:rsidRPr="00D0027E" w:rsidRDefault="003E2C1A" w:rsidP="001A2DE1">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Cs/>
          <w:sz w:val="28"/>
          <w:szCs w:val="28"/>
        </w:rPr>
        <w:t xml:space="preserve">28. Автоматическое управление привода бокового выравнивания.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29. Назначение, общее устройства комплекта стрел (колен). </w:t>
      </w:r>
    </w:p>
    <w:p w:rsidR="003E2C1A" w:rsidRPr="00D0027E" w:rsidRDefault="003E2C1A" w:rsidP="001A2DE1">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z w:val="28"/>
          <w:szCs w:val="28"/>
        </w:rPr>
        <w:t xml:space="preserve">30. </w:t>
      </w:r>
      <w:r w:rsidRPr="00D0027E">
        <w:rPr>
          <w:rFonts w:ascii="Times New Roman" w:hAnsi="Times New Roman" w:cs="Times New Roman"/>
          <w:spacing w:val="-4"/>
          <w:sz w:val="28"/>
          <w:szCs w:val="28"/>
        </w:rPr>
        <w:t xml:space="preserve">Назначение, устройство люльки. </w:t>
      </w:r>
    </w:p>
    <w:p w:rsidR="003E2C1A" w:rsidRPr="00D0027E" w:rsidRDefault="003E2C1A" w:rsidP="001A2DE1">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31. Назначение, основные элементы механизма выдвигания стрел.</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32. Гидравлическая принципиальная схема, условные обозначения.</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33. Работа силовой группы, гидропривода, и гидрораспределителей при выполнении различных маневров управления.</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34. Порядок работы гидросистемы в режиме аварийного привода.</w:t>
      </w:r>
    </w:p>
    <w:p w:rsidR="003E2C1A" w:rsidRPr="00D0027E" w:rsidRDefault="003E2C1A" w:rsidP="001A2DE1">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35. Назначение, основные группы электрооборудования пожарных АЛ (АПК), условные обозначения.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36. Назначение и общее устройство т</w:t>
      </w:r>
      <w:r w:rsidRPr="00D0027E">
        <w:rPr>
          <w:rFonts w:ascii="Times New Roman" w:hAnsi="Times New Roman" w:cs="Times New Roman"/>
          <w:sz w:val="28"/>
          <w:szCs w:val="28"/>
        </w:rPr>
        <w:t>окоперехода.</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37. Электрооборудование пультов управления.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38. Пульты управления применяемые на АЛ (АПК), операции выполняемые с каждого из пультов.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39. Приборы блокировки границ безопасного поля выдвижения. Привод приборов блокировки.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40. Контрольно-измерительные приборы для контроля за работой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41. Порядок и периодичность измерений рабочего давления в гидросистеме, границ поля движения, времени проведения маневров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42. Требования к конструкции платформы.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43. Нормы положенности пожарно-технического вооружения, оборудования и инвентаря.</w:t>
      </w:r>
    </w:p>
    <w:p w:rsidR="003E2C1A" w:rsidRPr="00D0027E" w:rsidRDefault="003E2C1A" w:rsidP="001A2DE1">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49. Порядок подготовки АЛ (АПК) к работе.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50. </w:t>
      </w:r>
      <w:r w:rsidRPr="00D0027E">
        <w:rPr>
          <w:rFonts w:ascii="Times New Roman" w:hAnsi="Times New Roman" w:cs="Times New Roman"/>
          <w:sz w:val="28"/>
          <w:szCs w:val="28"/>
        </w:rPr>
        <w:t xml:space="preserve">Порядок выполнения операций: опускание-подъем опор, подъем и опускание комплекта стрел, поворот комплекта стрел, выдвигание-сдвигание комплекта стрел,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51. Порядок выполнения операций: работа с люлькой, работа водяным стволом и пеногенератором, укладка комплекта колен, перемена места работы.</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52. Работа аварийным приводом, подъем грузов, работа ручным насосом, работа на максимально вылете.</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53. Работа с выносного пульта, работа с заблокированными </w:t>
      </w:r>
      <w:r w:rsidRPr="00D0027E">
        <w:rPr>
          <w:rFonts w:ascii="Times New Roman" w:hAnsi="Times New Roman" w:cs="Times New Roman"/>
          <w:sz w:val="28"/>
          <w:szCs w:val="28"/>
        </w:rPr>
        <w:lastRenderedPageBreak/>
        <w:t>опорами одной стороны, снятие и установка запасного колеса.</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54. Виды и периодичность технического обслуживания, подготовка и порядок проведения. Перечень работ по видам обслуживания.</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55. Одиночный комплект ЗИП, его комплектность и назначение.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56. Перечень работ по текущему ремонту. Перечень и методика основных проверок технического состояния АЛ (АПК).. Рабочие жидкости, применяемые в гидросистеме.</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57. Возможные неисправности механизмов, узлов и систем АЛ (АПК) способы их обнаружения и устранения. Правила хранения, консервации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58. Периодичность и порядок технического освидетельствования АЛ (АПК). Оформление технической документации по результатам испытаний.</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59. Методика проведения эксплуатационных испытаний.</w:t>
      </w:r>
    </w:p>
    <w:p w:rsidR="003E2C1A" w:rsidRPr="00D0027E" w:rsidRDefault="003E2C1A" w:rsidP="001A2DE1">
      <w:pPr>
        <w:widowControl w:val="0"/>
        <w:spacing w:after="0" w:line="240" w:lineRule="auto"/>
        <w:ind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60. Факторы влияющие на выбор площадки для развертывания АЛ (АПК).</w:t>
      </w:r>
    </w:p>
    <w:p w:rsidR="003E2C1A" w:rsidRPr="00D0027E" w:rsidRDefault="003E2C1A" w:rsidP="001A2DE1">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hAnsi="Times New Roman" w:cs="Times New Roman"/>
          <w:spacing w:val="-8"/>
          <w:sz w:val="28"/>
          <w:szCs w:val="28"/>
        </w:rPr>
        <w:t>61. Порядок выполнения операций по установке и развертыванию АЛ (АПК).</w:t>
      </w:r>
    </w:p>
    <w:p w:rsidR="003E2C1A" w:rsidRPr="00D0027E" w:rsidRDefault="003E2C1A" w:rsidP="003E2C1A">
      <w:pPr>
        <w:widowControl w:val="0"/>
        <w:spacing w:after="0" w:line="240" w:lineRule="auto"/>
        <w:ind w:right="-1"/>
        <w:jc w:val="center"/>
        <w:rPr>
          <w:rFonts w:ascii="Times New Roman" w:eastAsia="Calibri" w:hAnsi="Times New Roman" w:cs="Times New Roman"/>
          <w:b/>
          <w:bCs/>
          <w:sz w:val="28"/>
          <w:szCs w:val="28"/>
        </w:rPr>
      </w:pPr>
    </w:p>
    <w:p w:rsidR="003E2C1A" w:rsidRPr="00D0027E" w:rsidRDefault="003E2C1A" w:rsidP="003E2C1A">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 xml:space="preserve">4.3.2. Практическая квалификационная работа </w:t>
      </w:r>
    </w:p>
    <w:p w:rsidR="003E2C1A" w:rsidRPr="00D0027E" w:rsidRDefault="003E2C1A" w:rsidP="003E2C1A">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Перечень практических заданий для подготовки к итоговой аттестации:</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Выполнение операций по подготовке АЛ (АПК) к работе, установка на опоры.</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Управление механизмами с пульта управления люльки.</w:t>
      </w:r>
    </w:p>
    <w:p w:rsidR="003E2C1A" w:rsidRPr="00D0027E" w:rsidRDefault="003E2C1A" w:rsidP="00DA7E3B">
      <w:pPr>
        <w:widowControl w:val="0"/>
        <w:numPr>
          <w:ilvl w:val="0"/>
          <w:numId w:val="69"/>
        </w:numPr>
        <w:spacing w:after="0" w:line="240" w:lineRule="auto"/>
        <w:ind w:left="0" w:firstLine="709"/>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Управление механизмами с основного пульта управления.</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 xml:space="preserve">Применение рукава спасательного, </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 xml:space="preserve">Подготовка водопенных коммуникаций люльки и работа с лафетным стволом с люльки, </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Применение комплекта спасательного снаряжения «Слип-Эвакуатор».</w:t>
      </w:r>
    </w:p>
    <w:p w:rsidR="003E2C1A" w:rsidRPr="00D0027E" w:rsidRDefault="003E2C1A" w:rsidP="001A2DE1">
      <w:pPr>
        <w:widowControl w:val="0"/>
        <w:autoSpaceDE w:val="0"/>
        <w:autoSpaceDN w:val="0"/>
        <w:adjustRightInd w:val="0"/>
        <w:spacing w:after="0" w:line="240" w:lineRule="auto"/>
        <w:jc w:val="both"/>
        <w:rPr>
          <w:rFonts w:ascii="Times New Roman" w:eastAsia="Calibri" w:hAnsi="Times New Roman" w:cs="Times New Roman"/>
          <w:bCs/>
          <w:sz w:val="28"/>
          <w:szCs w:val="28"/>
        </w:rPr>
      </w:pPr>
    </w:p>
    <w:p w:rsidR="003E2C1A" w:rsidRPr="00D0027E" w:rsidRDefault="005A6085" w:rsidP="003E2C1A">
      <w:pPr>
        <w:widowControl w:val="0"/>
        <w:spacing w:after="0" w:line="240" w:lineRule="auto"/>
        <w:ind w:left="72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r w:rsidR="003E2C1A" w:rsidRPr="00D0027E">
        <w:rPr>
          <w:rFonts w:ascii="Times New Roman" w:eastAsia="Calibri" w:hAnsi="Times New Roman" w:cs="Times New Roman"/>
          <w:b/>
          <w:bCs/>
          <w:sz w:val="28"/>
          <w:szCs w:val="28"/>
        </w:rPr>
        <w:t>.1. Перечень основной и дополнительной учебной литературы</w:t>
      </w:r>
    </w:p>
    <w:p w:rsidR="003E2C1A" w:rsidRPr="00D0027E" w:rsidRDefault="003E2C1A" w:rsidP="003E2C1A">
      <w:pPr>
        <w:widowControl w:val="0"/>
        <w:spacing w:after="0" w:line="240" w:lineRule="auto"/>
        <w:ind w:left="720"/>
        <w:jc w:val="center"/>
        <w:rPr>
          <w:rFonts w:ascii="Times New Roman" w:eastAsia="Calibri" w:hAnsi="Times New Roman" w:cs="Times New Roman"/>
          <w:b/>
          <w:sz w:val="28"/>
          <w:szCs w:val="28"/>
        </w:rPr>
      </w:pPr>
    </w:p>
    <w:p w:rsidR="003E2C1A" w:rsidRPr="00D0027E" w:rsidRDefault="005A6085" w:rsidP="003E2C1A">
      <w:pPr>
        <w:widowControl w:val="0"/>
        <w:spacing w:after="0" w:line="240" w:lineRule="auto"/>
        <w:ind w:left="72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r w:rsidR="003E2C1A" w:rsidRPr="00D0027E">
        <w:rPr>
          <w:rFonts w:ascii="Times New Roman" w:eastAsia="Calibri" w:hAnsi="Times New Roman" w:cs="Times New Roman"/>
          <w:b/>
          <w:bCs/>
          <w:sz w:val="28"/>
          <w:szCs w:val="28"/>
        </w:rPr>
        <w:t>.1.1. Основная литература</w:t>
      </w:r>
    </w:p>
    <w:p w:rsidR="001B6BB4" w:rsidRPr="00D0027E" w:rsidRDefault="001B6BB4"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Автолестница пожарная АЛ-30 (43206) ПМ-506У. Пособие водителю оператору по устройству и обслуживанию: учеб. пособие (гриф) / М. А. Рассохин, А. В. Филиппов, А. С. Перевалов, И. С. Лазарев, М. А. Жилин. – Екатеринбург: Уральский институт ГПС МЧС России, 2018. – 88 с.</w:t>
      </w:r>
    </w:p>
    <w:p w:rsidR="001B6BB4" w:rsidRPr="00D0027E" w:rsidRDefault="001B6BB4"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 xml:space="preserve">Зорин, В. А. Основы работоспособности технических систем : учеб-ник для студ. высш. учеб. заведений / В. А. Зорин. — Москва : Академия, 2009. – 208 с. </w:t>
      </w:r>
      <w:r w:rsidRPr="00D0027E">
        <w:rPr>
          <w:rFonts w:ascii="Times New Roman" w:eastAsia="Calibri" w:hAnsi="Times New Roman" w:cs="Times New Roman"/>
          <w:snapToGrid w:val="0"/>
          <w:sz w:val="28"/>
          <w:szCs w:val="28"/>
        </w:rPr>
        <w:softHyphen/>
        <w:t>– ISBN 978-5-7695-6003-3</w:t>
      </w:r>
    </w:p>
    <w:p w:rsidR="001B6BB4" w:rsidRPr="00D0027E" w:rsidRDefault="001B6BB4"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 xml:space="preserve"> Рассохин, М. А. Автолестницы пожарные АЛ-30: </w:t>
      </w:r>
      <w:r w:rsidRPr="00D0027E">
        <w:rPr>
          <w:rFonts w:ascii="Times New Roman" w:eastAsia="Calibri" w:hAnsi="Times New Roman" w:cs="Times New Roman"/>
          <w:snapToGrid w:val="0"/>
          <w:sz w:val="28"/>
          <w:szCs w:val="28"/>
        </w:rPr>
        <w:lastRenderedPageBreak/>
        <w:t>Профессиональная переподготовка водителей для работы на специальных агрегатах автолестниц: учеб. пособие (гриф) / М. А. Рассохин, А. С. Перевалов, А. В. Юркин. – Екатеринбург : Уральский институт ГПС МЧС России, 2019. – 126 с. (гриф).</w:t>
      </w:r>
    </w:p>
    <w:p w:rsidR="008523AE" w:rsidRPr="00D0027E" w:rsidRDefault="008523AE" w:rsidP="003E2C1A">
      <w:pPr>
        <w:widowControl w:val="0"/>
        <w:tabs>
          <w:tab w:val="left" w:pos="1276"/>
        </w:tabs>
        <w:spacing w:after="0" w:line="240" w:lineRule="auto"/>
        <w:ind w:left="720"/>
        <w:jc w:val="center"/>
        <w:rPr>
          <w:rFonts w:ascii="Times New Roman" w:eastAsia="Calibri" w:hAnsi="Times New Roman" w:cs="Times New Roman"/>
          <w:b/>
          <w:sz w:val="28"/>
          <w:szCs w:val="28"/>
        </w:rPr>
      </w:pPr>
    </w:p>
    <w:p w:rsidR="003E2C1A" w:rsidRPr="00D0027E" w:rsidRDefault="005A6085" w:rsidP="003E2C1A">
      <w:pPr>
        <w:widowControl w:val="0"/>
        <w:tabs>
          <w:tab w:val="left" w:pos="1276"/>
        </w:tabs>
        <w:spacing w:after="0" w:line="240" w:lineRule="auto"/>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3E2C1A" w:rsidRPr="00D0027E">
        <w:rPr>
          <w:rFonts w:ascii="Times New Roman" w:eastAsia="Calibri" w:hAnsi="Times New Roman" w:cs="Times New Roman"/>
          <w:b/>
          <w:sz w:val="28"/>
          <w:szCs w:val="28"/>
        </w:rPr>
        <w:t>.1.2. Дополнительная литература</w:t>
      </w:r>
    </w:p>
    <w:p w:rsidR="003E2C1A" w:rsidRPr="00D0027E" w:rsidRDefault="003E2C1A" w:rsidP="00DA7E3B">
      <w:pPr>
        <w:widowControl w:val="0"/>
        <w:numPr>
          <w:ilvl w:val="0"/>
          <w:numId w:val="121"/>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Матвеевский, В. Р. Надежность технических систем : учеб. пособие / В. Р. Матвеевский. – Московский государственный институт электроники и математики. – Москва : МИЭМ НИУ ВШЭ, 2002 г. – 113 с. – ISBN 5–230–22198–4.</w:t>
      </w:r>
    </w:p>
    <w:p w:rsidR="003E2C1A" w:rsidRPr="00D0027E" w:rsidRDefault="003E2C1A" w:rsidP="003E2C1A">
      <w:pPr>
        <w:widowControl w:val="0"/>
        <w:tabs>
          <w:tab w:val="left" w:pos="1276"/>
        </w:tabs>
        <w:spacing w:after="0" w:line="240" w:lineRule="auto"/>
        <w:jc w:val="center"/>
        <w:rPr>
          <w:rFonts w:ascii="Times New Roman" w:eastAsia="Calibri" w:hAnsi="Times New Roman" w:cs="Times New Roman"/>
          <w:b/>
          <w:sz w:val="28"/>
          <w:szCs w:val="28"/>
        </w:rPr>
      </w:pPr>
    </w:p>
    <w:p w:rsidR="003E2C1A" w:rsidRPr="00D0027E" w:rsidRDefault="005A6085" w:rsidP="003E2C1A">
      <w:pPr>
        <w:widowControl w:val="0"/>
        <w:tabs>
          <w:tab w:val="left" w:pos="1276"/>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3E2C1A" w:rsidRPr="00D0027E">
        <w:rPr>
          <w:rFonts w:ascii="Times New Roman" w:eastAsia="Calibri" w:hAnsi="Times New Roman" w:cs="Times New Roman"/>
          <w:b/>
          <w:sz w:val="28"/>
          <w:szCs w:val="28"/>
        </w:rPr>
        <w:t>.1.3. Нормативные правовые акты и нормативные документы</w:t>
      </w:r>
    </w:p>
    <w:p w:rsidR="003E2C1A" w:rsidRPr="00D0027E" w:rsidRDefault="003E2C1A" w:rsidP="00DA7E3B">
      <w:pPr>
        <w:widowControl w:val="0"/>
        <w:numPr>
          <w:ilvl w:val="0"/>
          <w:numId w:val="121"/>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Технический регламент о требованиях пожарной безопасности : Федеральный закон РФ № 123-ФЗ от 22.07.2008. – URL:https://base.garant.ru/12161584/ (дата обращения 11.11.2020).</w:t>
      </w:r>
    </w:p>
    <w:p w:rsidR="003E2C1A" w:rsidRPr="00D0027E" w:rsidRDefault="003E2C1A" w:rsidP="00DA7E3B">
      <w:pPr>
        <w:widowControl w:val="0"/>
        <w:numPr>
          <w:ilvl w:val="0"/>
          <w:numId w:val="121"/>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Об утверждении Правил по охране труда в подразделениях пожарной охраны : Приказ Министерства труда и социальной защиты РФ от 11.12.2014 г. № 881н. – URL: https://www.garant.ru/products/ipo/prime/doc/70918304/ (дата обращения 11.11.2020).</w:t>
      </w:r>
    </w:p>
    <w:p w:rsidR="003E2C1A" w:rsidRPr="00D0027E" w:rsidRDefault="003E2C1A"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bCs/>
          <w:snapToGrid w:val="0"/>
          <w:sz w:val="28"/>
          <w:szCs w:val="28"/>
        </w:rPr>
        <w:t>ГОСТ Р 52284-2004. Техника пожарная. Автолестницы пожарные. Общие технические требования. Методы испытаний :</w:t>
      </w:r>
      <w:r w:rsidRPr="00D0027E">
        <w:rPr>
          <w:rFonts w:ascii="Times New Roman" w:eastAsia="Calibri" w:hAnsi="Times New Roman" w:cs="Times New Roman"/>
          <w:snapToGrid w:val="0"/>
          <w:sz w:val="28"/>
          <w:szCs w:val="28"/>
        </w:rPr>
        <w:t xml:space="preserve"> национальный стандарт Российской Федерации : дата введения 2006-01-01 / Федеральное агентство по техническому регулированию. – URL: https://base.garant.ru/5369063/ (дата обращения 11.11.2020).</w:t>
      </w:r>
    </w:p>
    <w:p w:rsidR="003E2C1A" w:rsidRPr="00D0027E" w:rsidRDefault="003E2C1A"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bCs/>
          <w:snapToGrid w:val="0"/>
          <w:sz w:val="28"/>
          <w:szCs w:val="28"/>
        </w:rPr>
        <w:t>ГОСТ Р 53329-2009 Техника пожарная. Автоподъемники пожарные. Общие технические требования. Методы испытаний:</w:t>
      </w:r>
      <w:r w:rsidRPr="00D0027E">
        <w:rPr>
          <w:rFonts w:ascii="Times New Roman" w:eastAsia="Calibri" w:hAnsi="Times New Roman" w:cs="Times New Roman"/>
          <w:snapToGrid w:val="0"/>
          <w:sz w:val="28"/>
          <w:szCs w:val="28"/>
        </w:rPr>
        <w:t xml:space="preserve"> национальный стандарт Российской Федерации : дата введения 2009-01-05 / Федеральное агентство по техническому регулированию. – URL: https://base.garant.ru/70223126/ (дата обращения 11.11.2020).</w:t>
      </w:r>
    </w:p>
    <w:p w:rsidR="003E2C1A" w:rsidRPr="00D0027E" w:rsidRDefault="003E2C1A">
      <w:pPr>
        <w:rPr>
          <w:rFonts w:ascii="Times New Roman" w:hAnsi="Times New Roman" w:cs="Times New Roman"/>
          <w:sz w:val="28"/>
          <w:szCs w:val="28"/>
        </w:rPr>
      </w:pPr>
      <w:r w:rsidRPr="00D0027E">
        <w:rPr>
          <w:rFonts w:ascii="Times New Roman" w:hAnsi="Times New Roman" w:cs="Times New Roman"/>
          <w:sz w:val="28"/>
          <w:szCs w:val="28"/>
        </w:rPr>
        <w:br w:type="page"/>
      </w:r>
    </w:p>
    <w:p w:rsidR="00E84D56" w:rsidRPr="00D0027E" w:rsidRDefault="00E84D56" w:rsidP="00390EF6">
      <w:pPr>
        <w:pStyle w:val="10"/>
        <w:spacing w:before="0" w:after="120" w:line="240" w:lineRule="auto"/>
        <w:jc w:val="center"/>
        <w:rPr>
          <w:rFonts w:ascii="Times New Roman" w:hAnsi="Times New Roman" w:cs="Times New Roman"/>
          <w:color w:val="auto"/>
        </w:rPr>
      </w:pPr>
      <w:bookmarkStart w:id="7" w:name="_Toc96693597"/>
      <w:r w:rsidRPr="00D0027E">
        <w:rPr>
          <w:rFonts w:ascii="Times New Roman" w:hAnsi="Times New Roman" w:cs="Times New Roman"/>
          <w:color w:val="auto"/>
        </w:rPr>
        <w:lastRenderedPageBreak/>
        <w:t>Программы повышения квалификации</w:t>
      </w:r>
      <w:bookmarkEnd w:id="7"/>
    </w:p>
    <w:p w:rsidR="00E84D56" w:rsidRPr="00D0027E" w:rsidRDefault="00E84D56" w:rsidP="00E84D56">
      <w:pPr>
        <w:widowControl w:val="0"/>
        <w:spacing w:after="0" w:line="240" w:lineRule="auto"/>
        <w:ind w:firstLine="284"/>
        <w:jc w:val="center"/>
        <w:rPr>
          <w:rFonts w:ascii="Times New Roman" w:hAnsi="Times New Roman" w:cs="Times New Roman"/>
          <w:b/>
          <w:sz w:val="28"/>
          <w:szCs w:val="28"/>
        </w:rPr>
      </w:pPr>
    </w:p>
    <w:p w:rsidR="00A566A6" w:rsidRPr="00D0027E" w:rsidRDefault="004B19EF" w:rsidP="00A566A6">
      <w:pPr>
        <w:pStyle w:val="2"/>
        <w:rPr>
          <w:rFonts w:ascii="Times New Roman" w:hAnsi="Times New Roman" w:cs="Times New Roman"/>
          <w:b/>
          <w:sz w:val="28"/>
          <w:szCs w:val="28"/>
        </w:rPr>
      </w:pPr>
      <w:bookmarkStart w:id="8" w:name="_Toc96693598"/>
      <w:r w:rsidRPr="00D0027E">
        <w:rPr>
          <w:rFonts w:ascii="Times New Roman" w:hAnsi="Times New Roman" w:cs="Times New Roman"/>
          <w:b/>
          <w:sz w:val="28"/>
          <w:szCs w:val="28"/>
        </w:rPr>
        <w:t>ПОВЫШЕНИЕ КВАЛИФИКАЦИИ ПОЖАРНЫХ (СТАРШИХ ПОЖАРНЫХ) ПОЖАРНО-СПАСАТЕЛЬНЫХ ЧАСТЕЙ</w:t>
      </w:r>
      <w:bookmarkEnd w:id="8"/>
    </w:p>
    <w:p w:rsidR="00A566A6" w:rsidRPr="00D0027E" w:rsidRDefault="00A566A6" w:rsidP="00A566A6">
      <w:pPr>
        <w:spacing w:after="0" w:line="240" w:lineRule="auto"/>
        <w:jc w:val="both"/>
        <w:rPr>
          <w:rFonts w:ascii="Times New Roman" w:hAnsi="Times New Roman" w:cs="Times New Roman"/>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 ОБЩИЕ ПОЛОЖЕНИЯ</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1.1 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p>
    <w:p w:rsidR="00A566A6" w:rsidRPr="00D0027E" w:rsidRDefault="00A566A6" w:rsidP="00A566A6">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bCs/>
          <w:sz w:val="28"/>
          <w:szCs w:val="28"/>
        </w:rPr>
        <w:t>приказ Министерства труда и социальной защиты Российской Федерации от 07.09.2020 года № 575н «Об утверждении профессионального стандарта «Пожарный»;</w:t>
      </w:r>
    </w:p>
    <w:p w:rsidR="00A566A6" w:rsidRPr="00D0027E" w:rsidRDefault="00A566A6" w:rsidP="00A566A6">
      <w:pPr>
        <w:widowControl w:val="0"/>
        <w:spacing w:after="0" w:line="240" w:lineRule="auto"/>
        <w:ind w:firstLine="709"/>
        <w:jc w:val="both"/>
        <w:rPr>
          <w:rFonts w:ascii="Times New Roman" w:hAnsi="Times New Roman" w:cs="Times New Roman"/>
          <w:bCs/>
          <w:sz w:val="28"/>
          <w:szCs w:val="28"/>
          <w:shd w:val="clear" w:color="auto" w:fill="FFFFFF"/>
        </w:rPr>
      </w:pPr>
      <w:r w:rsidRPr="00D0027E">
        <w:rPr>
          <w:rFonts w:ascii="Times New Roman" w:hAnsi="Times New Roman" w:cs="Times New Roman"/>
          <w:bCs/>
          <w:sz w:val="28"/>
          <w:szCs w:val="28"/>
        </w:rPr>
        <w:t xml:space="preserve">- </w:t>
      </w:r>
      <w:r w:rsidRPr="00D0027E">
        <w:rPr>
          <w:rFonts w:ascii="Times New Roman" w:hAnsi="Times New Roman" w:cs="Times New Roman"/>
          <w:bCs/>
          <w:sz w:val="28"/>
          <w:szCs w:val="28"/>
          <w:shd w:val="clear" w:color="auto" w:fill="FFFFFF"/>
        </w:rPr>
        <w:t xml:space="preserve">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16.11.2020 № 782н «Об утверждении правил по охране труда при работе на высоте»;</w:t>
      </w:r>
    </w:p>
    <w:p w:rsidR="00A566A6" w:rsidRPr="00D0027E" w:rsidRDefault="00A566A6" w:rsidP="00A566A6">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Выдаваемые документы:</w:t>
      </w:r>
      <w:r w:rsidRPr="00D0027E">
        <w:rPr>
          <w:rFonts w:ascii="Times New Roman" w:hAnsi="Times New Roman" w:cs="Times New Roman"/>
          <w:sz w:val="28"/>
          <w:szCs w:val="28"/>
        </w:rPr>
        <w:t xml:space="preserve"> свидетельство о профессии рабочего, должности служащего.</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1.2 Цель реализации программы:</w:t>
      </w:r>
      <w:r w:rsidRPr="00D0027E">
        <w:rPr>
          <w:rFonts w:ascii="Times New Roman" w:hAnsi="Times New Roman" w:cs="Times New Roman"/>
          <w:sz w:val="28"/>
          <w:szCs w:val="28"/>
        </w:rPr>
        <w:t xml:space="preserve"> </w:t>
      </w:r>
      <w:r w:rsidRPr="00D0027E">
        <w:rPr>
          <w:rFonts w:ascii="Times New Roman" w:eastAsia="Times New Roman" w:hAnsi="Times New Roman" w:cs="Times New Roman"/>
          <w:sz w:val="28"/>
          <w:szCs w:val="28"/>
        </w:rPr>
        <w:t>совершенствование у слушателей профессиональных компетенций по имеющейся профессии пожарного</w:t>
      </w:r>
      <w:r w:rsidRPr="00D0027E">
        <w:rPr>
          <w:rFonts w:ascii="Times New Roman" w:hAnsi="Times New Roman" w:cs="Times New Roman"/>
          <w:sz w:val="28"/>
          <w:szCs w:val="28"/>
        </w:rPr>
        <w:t>.</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1.3 Задачи программы:</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знаний о требованиях к несению гарнизонной и караульной службы в пожарных подразделениях;</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знаний и умений связанных с выполнением работ по локализации и ликвидации пожаров;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знаний и умений для выполнения аварийно-спасательных работ;</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знаний и умений для выполнения работ с применением СИЗОД;</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умений по оказанию первой помощи пострадавшим;</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совершенствование знаний и умений безопасных методов и приемов работы на высоте. </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1.4 Категория слушателей:</w:t>
      </w:r>
      <w:r w:rsidRPr="00D0027E">
        <w:rPr>
          <w:rFonts w:ascii="Times New Roman" w:hAnsi="Times New Roman" w:cs="Times New Roman"/>
          <w:sz w:val="28"/>
          <w:szCs w:val="28"/>
        </w:rPr>
        <w:t xml:space="preserve"> программа предназначена для подготовки слушателей, </w:t>
      </w:r>
      <w:r w:rsidRPr="00D0027E">
        <w:rPr>
          <w:rFonts w:ascii="Times New Roman" w:eastAsia="Times New Roman" w:hAnsi="Times New Roman" w:cs="Times New Roman"/>
          <w:sz w:val="28"/>
          <w:szCs w:val="28"/>
        </w:rPr>
        <w:t>прошедшие профессиональное обучение по программе профессиональной подготовки по профессии 16781 «Пожарный»</w:t>
      </w:r>
      <w:r w:rsidRPr="00D0027E">
        <w:rPr>
          <w:rFonts w:ascii="Times New Roman" w:eastAsia="Times New Roman" w:hAnsi="Times New Roman" w:cs="Times New Roman"/>
          <w:bCs/>
          <w:sz w:val="28"/>
          <w:szCs w:val="28"/>
        </w:rPr>
        <w:t>.</w:t>
      </w:r>
    </w:p>
    <w:p w:rsidR="00A566A6" w:rsidRPr="00D0027E" w:rsidRDefault="00A566A6" w:rsidP="00A566A6">
      <w:pPr>
        <w:spacing w:after="0" w:line="240" w:lineRule="auto"/>
        <w:ind w:firstLine="709"/>
        <w:jc w:val="both"/>
        <w:rPr>
          <w:rFonts w:ascii="Times New Roman" w:hAnsi="Times New Roman" w:cs="Times New Roman"/>
          <w:color w:val="FF0000"/>
          <w:sz w:val="28"/>
          <w:szCs w:val="28"/>
        </w:rPr>
      </w:pPr>
      <w:r w:rsidRPr="00D0027E">
        <w:rPr>
          <w:rFonts w:ascii="Times New Roman" w:hAnsi="Times New Roman" w:cs="Times New Roman"/>
          <w:b/>
          <w:sz w:val="28"/>
          <w:szCs w:val="28"/>
        </w:rPr>
        <w:t>1.5 Трудоемкость обучения:</w:t>
      </w:r>
      <w:r w:rsidRPr="00D0027E">
        <w:rPr>
          <w:rFonts w:ascii="Times New Roman" w:hAnsi="Times New Roman" w:cs="Times New Roman"/>
          <w:color w:val="FF0000"/>
          <w:sz w:val="28"/>
          <w:szCs w:val="28"/>
        </w:rPr>
        <w:t xml:space="preserve"> </w:t>
      </w:r>
      <w:r w:rsidRPr="00D0027E">
        <w:rPr>
          <w:rFonts w:ascii="Times New Roman" w:hAnsi="Times New Roman" w:cs="Times New Roman"/>
          <w:sz w:val="28"/>
          <w:szCs w:val="28"/>
        </w:rPr>
        <w:t>72 часа.</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lastRenderedPageBreak/>
        <w:t>1.6 Форма обучения:</w:t>
      </w:r>
      <w:r w:rsidRPr="00D0027E">
        <w:rPr>
          <w:rFonts w:ascii="Times New Roman" w:hAnsi="Times New Roman" w:cs="Times New Roman"/>
          <w:sz w:val="28"/>
          <w:szCs w:val="28"/>
        </w:rPr>
        <w:t xml:space="preserve"> очно-заочная форма (с применением электронного обучения (далее–ЭО) и (или) дистанционных образовательных технологий (далее ДОТ)).</w:t>
      </w:r>
    </w:p>
    <w:p w:rsidR="00A566A6" w:rsidRPr="00D0027E" w:rsidRDefault="00A566A6" w:rsidP="00A566A6">
      <w:pPr>
        <w:widowControl w:val="0"/>
        <w:shd w:val="clear" w:color="auto" w:fill="FFFFFF"/>
        <w:tabs>
          <w:tab w:val="left" w:pos="0"/>
          <w:tab w:val="left" w:pos="993"/>
        </w:tabs>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 этап – обучение с применением ЭО и (или) ДОТ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(зачета).</w:t>
      </w:r>
    </w:p>
    <w:p w:rsidR="00A566A6" w:rsidRPr="00D0027E" w:rsidRDefault="00A566A6" w:rsidP="00A566A6">
      <w:pPr>
        <w:widowControl w:val="0"/>
        <w:shd w:val="clear" w:color="auto" w:fill="FFFFFF"/>
        <w:tabs>
          <w:tab w:val="left" w:pos="0"/>
          <w:tab w:val="left" w:pos="993"/>
        </w:tabs>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При обучении с применением ЭО и (или) ДОТ с частичным отрывом от работы (выполнения должностных обязанностей) слушатели обучаются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A566A6" w:rsidRPr="00D0027E" w:rsidRDefault="00A566A6" w:rsidP="00A566A6">
      <w:pPr>
        <w:spacing w:after="0" w:line="240" w:lineRule="auto"/>
        <w:ind w:firstLine="709"/>
        <w:jc w:val="both"/>
        <w:rPr>
          <w:rFonts w:ascii="Times New Roman" w:hAnsi="Times New Roman" w:cs="Times New Roman"/>
          <w:color w:val="FF0000"/>
          <w:sz w:val="28"/>
          <w:szCs w:val="28"/>
        </w:rPr>
      </w:pPr>
      <w:r w:rsidRPr="00D0027E">
        <w:rPr>
          <w:rFonts w:ascii="Times New Roman" w:eastAsia="Calibri" w:hAnsi="Times New Roman" w:cs="Times New Roman"/>
          <w:sz w:val="28"/>
          <w:szCs w:val="28"/>
        </w:rPr>
        <w:t>2 этап - очная форма обучения в течение 5 учебных дней в образовательной организации.</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2. ПЛАНИРУЕМЫЕ РЕЗУЛЬТАТЫ ОБУЧЕНИЯ</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2.1. Виды и задачи профессиональной деятельности: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выезжать в составе отделения к месту проведения боевых действий по тушению пожаров и проведению АСР;</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содержать в постоянной готовности и уметь работать с находящейся в боевом расчете подразделения техникой, со специальными агрегатами и оборудованием;</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уметь проводить боевое развертывание сил и средств;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осуществлять поиск и оказание первой помощи пострадавшим;</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соблюдать требования безопасности при проведении работ на высоте, аварийно-спасательных работах и по применению СИЗОД.</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w:t>
      </w:r>
    </w:p>
    <w:p w:rsidR="00A566A6" w:rsidRPr="0055461B" w:rsidRDefault="00A566A6" w:rsidP="0055461B">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w:t>
      </w:r>
      <w:r w:rsidR="0055461B">
        <w:rPr>
          <w:rFonts w:ascii="Times New Roman" w:hAnsi="Times New Roman" w:cs="Times New Roman"/>
          <w:b/>
          <w:sz w:val="28"/>
          <w:szCs w:val="28"/>
        </w:rPr>
        <w:t>зультатов обучения по программе</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107"/>
        <w:gridCol w:w="2868"/>
        <w:gridCol w:w="2196"/>
      </w:tblGrid>
      <w:tr w:rsidR="00A566A6" w:rsidRPr="00D0027E" w:rsidTr="00A566A6">
        <w:trPr>
          <w:jc w:val="center"/>
        </w:trPr>
        <w:tc>
          <w:tcPr>
            <w:tcW w:w="1072" w:type="pct"/>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Код и содержание </w:t>
            </w:r>
            <w:r w:rsidRPr="00D0027E">
              <w:rPr>
                <w:rFonts w:ascii="Times New Roman" w:hAnsi="Times New Roman" w:cs="Times New Roman"/>
                <w:b/>
                <w:sz w:val="24"/>
                <w:szCs w:val="24"/>
              </w:rPr>
              <w:br/>
              <w:t>компетенции</w:t>
            </w:r>
          </w:p>
        </w:tc>
        <w:tc>
          <w:tcPr>
            <w:tcW w:w="1154" w:type="pct"/>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571" w:type="pct"/>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03" w:type="pct"/>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A566A6" w:rsidRPr="00D0027E" w:rsidTr="00A566A6">
        <w:trPr>
          <w:jc w:val="center"/>
        </w:trPr>
        <w:tc>
          <w:tcPr>
            <w:tcW w:w="1072" w:type="pct"/>
            <w:shd w:val="clear" w:color="auto" w:fill="auto"/>
          </w:tcPr>
          <w:p w:rsidR="00A566A6" w:rsidRPr="00D0027E" w:rsidRDefault="00A566A6" w:rsidP="00A566A6">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ПК-1</w:t>
            </w:r>
          </w:p>
          <w:p w:rsidR="00A566A6" w:rsidRPr="00D0027E" w:rsidRDefault="00A566A6" w:rsidP="00A566A6">
            <w:pPr>
              <w:widowControl w:val="0"/>
              <w:spacing w:after="0" w:line="240" w:lineRule="auto"/>
              <w:ind w:hanging="2"/>
              <w:jc w:val="both"/>
              <w:rPr>
                <w:rFonts w:ascii="Times New Roman" w:hAnsi="Times New Roman" w:cs="Times New Roman"/>
                <w:sz w:val="24"/>
                <w:szCs w:val="24"/>
              </w:rPr>
            </w:pPr>
            <w:r w:rsidRPr="00D0027E">
              <w:rPr>
                <w:rFonts w:ascii="Times New Roman" w:hAnsi="Times New Roman" w:cs="Times New Roman"/>
                <w:sz w:val="24"/>
                <w:szCs w:val="24"/>
                <w:shd w:val="clear" w:color="auto" w:fill="FFFFFF"/>
              </w:rPr>
              <w:t>выполнение работ по локализации и ликвидации пожара</w:t>
            </w:r>
          </w:p>
        </w:tc>
        <w:tc>
          <w:tcPr>
            <w:tcW w:w="1154"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Выполнение следования (самостоятельного) к месту вызова в течение времени, не превышающего нормативное, с применением мобильных средств пожаротушения, пожарного оборудования и инструмента, </w:t>
            </w:r>
            <w:r w:rsidRPr="00D0027E">
              <w:rPr>
                <w:rFonts w:ascii="Times New Roman" w:hAnsi="Times New Roman" w:cs="Times New Roman"/>
                <w:sz w:val="24"/>
                <w:szCs w:val="24"/>
              </w:rPr>
              <w:lastRenderedPageBreak/>
              <w:t>пожарного снаряжения и средств индивидуальной защиты пожарных.</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Выполнение сбора информации (разведка) на месте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Предотвращение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Прекращение горения и устранение условий для его самопроизвольного возникновения (ликвидация пожара) с применением мобильных средств пожаротушения, пожарного оборудования и </w:t>
            </w:r>
            <w:r w:rsidRPr="00D0027E">
              <w:rPr>
                <w:rFonts w:ascii="Times New Roman" w:hAnsi="Times New Roman" w:cs="Times New Roman"/>
                <w:sz w:val="24"/>
                <w:szCs w:val="24"/>
              </w:rPr>
              <w:lastRenderedPageBreak/>
              <w:t>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Следование (самостоятельное следование) к месту расположения с применением мобильных средств пожаротушения, пожарного оборудования и инструмента, пожарного снаряжения и средств индивидуальной защиты пожарных</w:t>
            </w:r>
          </w:p>
        </w:tc>
        <w:tc>
          <w:tcPr>
            <w:tcW w:w="1571"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Применять средства индивидуальной защиты и снаряжение пожарного.</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Осуществлять посадку в пожарный автомобиль в соответствии с номерами табеля основных обязанностей.</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визуальный осмотр места вызова.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вероятные очаги возгорания и пути распространения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Проводить развертывание сил и </w:t>
            </w:r>
            <w:r w:rsidRPr="00D0027E">
              <w:rPr>
                <w:rFonts w:ascii="Times New Roman" w:hAnsi="Times New Roman" w:cs="Times New Roman"/>
                <w:sz w:val="24"/>
                <w:szCs w:val="24"/>
              </w:rPr>
              <w:lastRenderedPageBreak/>
              <w:t>средств, используемых для тушения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первичными средствами пожаротушения.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мобильными средствами пожаротушения, приспособленными для тушения пожаров, техническими средствами, пожарным оборудованием и инструментом, пожарным снаряжением, приспособлениями и средствами оказания первой помощи пострадавшим, применять средства индивидуальной защиты.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визуальную проверку целости и сохранности мобильных средств пожаротушения, пожарного оборудования и инструмента, пожарного снаряжения и средств индивидуальной защиты.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Содержать в постоянной готовности мобильные средства пожаротушения, пожарное оборудование и инструмент, пожарное снаряжение и средства индивидуальной защиты.</w:t>
            </w:r>
          </w:p>
        </w:tc>
        <w:tc>
          <w:tcPr>
            <w:tcW w:w="1203"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Нормативы и способы применения средств индивидуальной защиты и снаряжения.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Первичные признаки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проведения разведки.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Опасные факторы пожара и последствия их </w:t>
            </w:r>
            <w:r w:rsidRPr="00D0027E">
              <w:rPr>
                <w:rFonts w:ascii="Times New Roman" w:hAnsi="Times New Roman" w:cs="Times New Roman"/>
                <w:sz w:val="24"/>
                <w:szCs w:val="24"/>
              </w:rPr>
              <w:lastRenderedPageBreak/>
              <w:t>воздействия на людей.</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Нормативные правовые акты и локальные акты организаций по тушению пожаров.</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пользования, устройство и способы применения мобильных средств пожаротушения, пожарного оборудования и инструмента, пожарного снаряжения и средств индивидуальной защиты, приспособлений и средств оказания первой помощи пострадавшим.</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Тактика тушения и правила борьбы с распространением пожара в составе подразделений пожарной охраны.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применения средств индивидуальной защиты при наличии взрывчатых и радиоактивных веществ в очаге возгорания.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локализации горения.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ликвидации горения.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Способы локализации и ликвидации </w:t>
            </w:r>
            <w:r w:rsidRPr="00D0027E">
              <w:rPr>
                <w:rFonts w:ascii="Times New Roman" w:hAnsi="Times New Roman" w:cs="Times New Roman"/>
                <w:sz w:val="24"/>
                <w:szCs w:val="24"/>
              </w:rPr>
              <w:lastRenderedPageBreak/>
              <w:t>пожара в неблагоприятных погодных условиях и в труднодоступной местности.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Пожаровзрывоопасные свойства веществ и материалов</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Требования охраны труда и личной безопасности.</w:t>
            </w:r>
          </w:p>
        </w:tc>
      </w:tr>
      <w:tr w:rsidR="00A566A6" w:rsidRPr="00D0027E" w:rsidTr="00A566A6">
        <w:trPr>
          <w:jc w:val="center"/>
        </w:trPr>
        <w:tc>
          <w:tcPr>
            <w:tcW w:w="1072" w:type="pct"/>
            <w:shd w:val="clear" w:color="auto" w:fill="auto"/>
          </w:tcPr>
          <w:p w:rsidR="00A566A6" w:rsidRPr="00D0027E" w:rsidRDefault="00A566A6" w:rsidP="00A566A6">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ПК-2</w:t>
            </w:r>
          </w:p>
          <w:p w:rsidR="00A566A6" w:rsidRPr="00D0027E" w:rsidRDefault="00A566A6" w:rsidP="00A566A6">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Выполнение аварийно-спасательных работ и оказание первой помощи пострадавшим при пожаре</w:t>
            </w:r>
          </w:p>
        </w:tc>
        <w:tc>
          <w:tcPr>
            <w:tcW w:w="1154" w:type="pct"/>
            <w:shd w:val="clear" w:color="auto" w:fill="auto"/>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сбора информации (разведка) в местах проведения аварийно-спасательных работ.</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поиска пострадавших в зоне проведения аварийно-спасательных работ.</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Выполнение требований безопасности при проведении аварийно-спасательных </w:t>
            </w:r>
            <w:r w:rsidRPr="00D0027E">
              <w:rPr>
                <w:rFonts w:ascii="Times New Roman" w:hAnsi="Times New Roman" w:cs="Times New Roman"/>
                <w:sz w:val="24"/>
                <w:szCs w:val="24"/>
              </w:rPr>
              <w:lastRenderedPageBreak/>
              <w:t>работ.</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Спасение пострадавших с целью прекращения или ослабления воздействия опасных факторов пожара с применением первичных средств пожаротушения, мобильных средств пожаротушения, пожарного оборудования и инструмента, пожарного снаряжения и средств индивидуальной защиты.</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Оказание первой помощи пострадавшим при пожаре.</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Спасение имущества и животных при пожаре.</w:t>
            </w:r>
          </w:p>
        </w:tc>
        <w:tc>
          <w:tcPr>
            <w:tcW w:w="1571"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Проводить визуальный осмотр места проведения аварийно-спасательных работ.</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Выбирать приоритетные зоны поиска и планировать маршруты поиска.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Ориентироваться в условиях ограниченной видимости.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первичными средствами пожаротушения, мобильными средствами пожаротушения, пожарным оборудованием и инструментом, пожарным снаряжением, применять средства индивидуальной защиты.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Соблюдать требования безопасности пребывания на месте проведения аварийно-спасательных работ.</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способы спасения.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зоны безопасности при проведении аварийно-спасательных работ.</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и устранять факторы риска при спасении людей.</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основные признаки нарушения жизненно важных функций организма человека.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подъем на высоту (спуск с высоты).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Применять средства телефонной и радиосвязи.</w:t>
            </w:r>
          </w:p>
        </w:tc>
        <w:tc>
          <w:tcPr>
            <w:tcW w:w="1203"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Правила проведения аварийно-спасательных работ при тушении пожаров с применением средств индивидуальной защиты и спасения.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ведения телефонной и радиосвязи.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Правила применения, функциональное назначение и технические характеристики первичных средств пожаротушения, </w:t>
            </w:r>
            <w:r w:rsidRPr="00D0027E">
              <w:rPr>
                <w:rFonts w:ascii="Times New Roman" w:hAnsi="Times New Roman" w:cs="Times New Roman"/>
                <w:sz w:val="24"/>
                <w:szCs w:val="24"/>
              </w:rPr>
              <w:lastRenderedPageBreak/>
              <w:t>мобильных средств пожаротушения, пожарного оборудования и инструмента, пожарного снаряжения и средств индивидуальной защиты.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Особенности осмотра и проведения поиска при пожарах и аварийно-спасательных работах.</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Инструкции, порядок действий, методы и способы спасения людей и имущества.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Инструкции, методические рекомендации по оказанию первой помощи пострадавшим, виды травм, поражений.</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оказания первой помощи пострадавшим.</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Оборудование, приспособления, применяемые при оказании первой помощи, поиске и спасении.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Психологические особенности общения с пострадавшими.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вскрытия конструкций и разборки завалов.</w:t>
            </w:r>
          </w:p>
        </w:tc>
      </w:tr>
      <w:tr w:rsidR="00A566A6" w:rsidRPr="00D0027E" w:rsidTr="00A566A6">
        <w:trPr>
          <w:jc w:val="center"/>
        </w:trPr>
        <w:tc>
          <w:tcPr>
            <w:tcW w:w="1072" w:type="pct"/>
            <w:shd w:val="clear" w:color="auto" w:fill="auto"/>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ПК-3</w:t>
            </w:r>
          </w:p>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Выполнение работ по приемке (передаче) и </w:t>
            </w:r>
            <w:r w:rsidRPr="00D0027E">
              <w:rPr>
                <w:rFonts w:ascii="Times New Roman" w:hAnsi="Times New Roman" w:cs="Times New Roman"/>
                <w:sz w:val="24"/>
                <w:szCs w:val="24"/>
              </w:rPr>
              <w:lastRenderedPageBreak/>
              <w:t>содержанию в исправном состоянии средств, пожарного оборудования и инструмента</w:t>
            </w:r>
          </w:p>
        </w:tc>
        <w:tc>
          <w:tcPr>
            <w:tcW w:w="1154" w:type="pct"/>
            <w:shd w:val="clear" w:color="auto" w:fill="auto"/>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Прием и проверка средств, оборудования и инструмента.</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Проведение </w:t>
            </w:r>
            <w:r w:rsidRPr="00D0027E">
              <w:rPr>
                <w:rFonts w:ascii="Times New Roman" w:hAnsi="Times New Roman" w:cs="Times New Roman"/>
                <w:sz w:val="24"/>
                <w:szCs w:val="24"/>
              </w:rPr>
              <w:lastRenderedPageBreak/>
              <w:t>технического обслуживания средств, оборудования и инструмента.</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Поддержание работоспособности средств, оборудования и инструмента.</w:t>
            </w:r>
          </w:p>
        </w:tc>
        <w:tc>
          <w:tcPr>
            <w:tcW w:w="1571"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Проверять состояние работоспособности средств, оборудования и инструмента.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Эксплуатировать </w:t>
            </w:r>
            <w:r w:rsidRPr="00D0027E">
              <w:rPr>
                <w:rFonts w:ascii="Times New Roman" w:hAnsi="Times New Roman" w:cs="Times New Roman"/>
                <w:sz w:val="24"/>
                <w:szCs w:val="24"/>
              </w:rPr>
              <w:lastRenderedPageBreak/>
              <w:t>средства, оборудование и инструмент в соответствии с требованиями организации-изготовителя.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техническое обслуживание средств, оборудования и инструмента в соответствии с требованиями организации-изготовителя.</w:t>
            </w:r>
          </w:p>
        </w:tc>
        <w:tc>
          <w:tcPr>
            <w:tcW w:w="1203"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Нормативные правовые акты и локальные акты организаций по техническому </w:t>
            </w:r>
            <w:r w:rsidRPr="00D0027E">
              <w:rPr>
                <w:rFonts w:ascii="Times New Roman" w:hAnsi="Times New Roman" w:cs="Times New Roman"/>
                <w:sz w:val="24"/>
                <w:szCs w:val="24"/>
              </w:rPr>
              <w:lastRenderedPageBreak/>
              <w:t>обслуживанию и эксплуатации средств, оборудования и инструмента.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Оборудование, приспособления, применяемые при техническом обслуживании и эксплуатации средств, оборудования и инструмента.</w:t>
            </w:r>
          </w:p>
        </w:tc>
      </w:tr>
      <w:tr w:rsidR="00A566A6" w:rsidRPr="00D0027E" w:rsidTr="00A566A6">
        <w:trPr>
          <w:jc w:val="center"/>
        </w:trPr>
        <w:tc>
          <w:tcPr>
            <w:tcW w:w="1072" w:type="pct"/>
            <w:shd w:val="clear" w:color="auto" w:fill="auto"/>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ПК-4</w:t>
            </w:r>
          </w:p>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w:t>
            </w:r>
          </w:p>
        </w:tc>
        <w:tc>
          <w:tcPr>
            <w:tcW w:w="1154" w:type="pct"/>
            <w:shd w:val="clear" w:color="auto" w:fill="auto"/>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 в соответствии с расписанием распорядка дня.</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Проверка состояния противопожарного водоснабжения в районе выезда.</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Изучение теоретических материалов и отработка практических навыков.</w:t>
            </w:r>
          </w:p>
        </w:tc>
        <w:tc>
          <w:tcPr>
            <w:tcW w:w="1571"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Выявлять происшествия и нарушения пожарной безопасности во время несения службы.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Осуществлять доклад о происшествиях и нарушениях пожарной безопасности, выявленных во время несения службы.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Обеспечивать охрану, чистоту и порядок помещений и территорий подразделений пожарной охраны.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работы по восстановлению работоспособности и комплектации после возвращения дежурного караула с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 обязанности согласно должностной инструкции.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 проверку наружного противопожарного водоснабжения.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отработку вопросов взаимодействия при практических занятиях.</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Вести конспекты занятий по совершенствованию профессиональной подготовки.</w:t>
            </w:r>
          </w:p>
        </w:tc>
        <w:tc>
          <w:tcPr>
            <w:tcW w:w="1203"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Перечень документов, регламентирующих организацию караульной службы в подразделениях пожарной охраны.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Распорядок дня при несении дежурства.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Права и обязанности должностных лиц дежурного караула.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Участки, на которых неисправно противопожарное водоснабжение.</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Адресное расположение наружного противопожарного водоснабжения.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Должностная инструкция.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Мобильные средства пожаротушения, пожарное оборудование и инструмент, пожарное снаряжение и средства индивидуальной </w:t>
            </w:r>
            <w:r w:rsidRPr="00D0027E">
              <w:rPr>
                <w:rFonts w:ascii="Times New Roman" w:hAnsi="Times New Roman" w:cs="Times New Roman"/>
                <w:sz w:val="24"/>
                <w:szCs w:val="24"/>
              </w:rPr>
              <w:lastRenderedPageBreak/>
              <w:t>защиты.</w:t>
            </w:r>
          </w:p>
        </w:tc>
      </w:tr>
    </w:tbl>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p w:rsidR="00A566A6" w:rsidRPr="00D0027E" w:rsidRDefault="00A566A6" w:rsidP="00A566A6">
      <w:pPr>
        <w:spacing w:after="0" w:line="240" w:lineRule="auto"/>
        <w:jc w:val="both"/>
        <w:rPr>
          <w:rFonts w:ascii="Times New Roman" w:hAnsi="Times New Roman" w:cs="Times New Roman"/>
          <w:color w:val="FF0000"/>
          <w:sz w:val="28"/>
          <w:szCs w:val="28"/>
        </w:rPr>
      </w:pPr>
    </w:p>
    <w:tbl>
      <w:tblPr>
        <w:tblW w:w="9779" w:type="dxa"/>
        <w:jc w:val="center"/>
        <w:tblLayout w:type="fixed"/>
        <w:tblCellMar>
          <w:left w:w="48" w:type="dxa"/>
          <w:right w:w="48" w:type="dxa"/>
        </w:tblCellMar>
        <w:tblLook w:val="0000" w:firstRow="0" w:lastRow="0" w:firstColumn="0" w:lastColumn="0" w:noHBand="0" w:noVBand="0"/>
      </w:tblPr>
      <w:tblGrid>
        <w:gridCol w:w="567"/>
        <w:gridCol w:w="4747"/>
        <w:gridCol w:w="360"/>
        <w:gridCol w:w="604"/>
        <w:gridCol w:w="567"/>
        <w:gridCol w:w="567"/>
        <w:gridCol w:w="567"/>
        <w:gridCol w:w="360"/>
        <w:gridCol w:w="360"/>
        <w:gridCol w:w="360"/>
        <w:gridCol w:w="360"/>
        <w:gridCol w:w="360"/>
      </w:tblGrid>
      <w:tr w:rsidR="00A566A6" w:rsidRPr="00D0027E" w:rsidTr="009574AB">
        <w:trPr>
          <w:cantSplit/>
          <w:trHeight w:val="660"/>
          <w:tblHeader/>
          <w:jc w:val="center"/>
        </w:trPr>
        <w:tc>
          <w:tcPr>
            <w:tcW w:w="567" w:type="dxa"/>
            <w:vMerge w:val="restart"/>
            <w:tcBorders>
              <w:top w:val="single" w:sz="4" w:space="0" w:color="auto"/>
              <w:left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w:t>
            </w:r>
          </w:p>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п/п</w:t>
            </w:r>
          </w:p>
        </w:tc>
        <w:tc>
          <w:tcPr>
            <w:tcW w:w="4747" w:type="dxa"/>
            <w:vMerge w:val="restart"/>
            <w:tcBorders>
              <w:top w:val="single" w:sz="4" w:space="0" w:color="auto"/>
              <w:left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z w:val="24"/>
                <w:szCs w:val="24"/>
              </w:rPr>
              <w:t>Наименование дисциплин (разделов)</w:t>
            </w:r>
          </w:p>
        </w:tc>
        <w:tc>
          <w:tcPr>
            <w:tcW w:w="360" w:type="dxa"/>
            <w:vMerge w:val="restart"/>
            <w:tcBorders>
              <w:top w:val="single" w:sz="4" w:space="0" w:color="auto"/>
              <w:left w:val="single" w:sz="6" w:space="0" w:color="auto"/>
              <w:right w:val="single" w:sz="4" w:space="0" w:color="auto"/>
            </w:tcBorders>
            <w:textDirection w:val="btLr"/>
            <w:vAlign w:val="center"/>
          </w:tcPr>
          <w:p w:rsidR="00A566A6" w:rsidRPr="00D0027E" w:rsidRDefault="00A566A6" w:rsidP="00A566A6">
            <w:pPr>
              <w:spacing w:after="0" w:line="240" w:lineRule="auto"/>
              <w:ind w:left="113" w:right="113"/>
              <w:jc w:val="center"/>
              <w:rPr>
                <w:rFonts w:ascii="Times New Roman" w:hAnsi="Times New Roman"/>
                <w:snapToGrid w:val="0"/>
                <w:sz w:val="24"/>
                <w:szCs w:val="24"/>
              </w:rPr>
            </w:pPr>
            <w:r w:rsidRPr="00D0027E">
              <w:rPr>
                <w:rFonts w:ascii="Times New Roman" w:hAnsi="Times New Roman"/>
                <w:snapToGrid w:val="0"/>
                <w:sz w:val="24"/>
                <w:szCs w:val="24"/>
              </w:rPr>
              <w:t>Всего часов</w:t>
            </w:r>
          </w:p>
        </w:tc>
        <w:tc>
          <w:tcPr>
            <w:tcW w:w="2305" w:type="dxa"/>
            <w:gridSpan w:val="4"/>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Количество часов по видам занятий</w:t>
            </w:r>
          </w:p>
        </w:tc>
        <w:tc>
          <w:tcPr>
            <w:tcW w:w="1800" w:type="dxa"/>
            <w:gridSpan w:val="5"/>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Форма промежуточной и итоговой аттестации</w:t>
            </w:r>
          </w:p>
        </w:tc>
      </w:tr>
      <w:tr w:rsidR="00A566A6" w:rsidRPr="00D0027E" w:rsidTr="009574AB">
        <w:trPr>
          <w:cantSplit/>
          <w:trHeight w:val="2684"/>
          <w:tblHeader/>
          <w:jc w:val="center"/>
        </w:trPr>
        <w:tc>
          <w:tcPr>
            <w:tcW w:w="567" w:type="dxa"/>
            <w:vMerge/>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p>
        </w:tc>
        <w:tc>
          <w:tcPr>
            <w:tcW w:w="4747" w:type="dxa"/>
            <w:vMerge/>
            <w:tcBorders>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p>
        </w:tc>
        <w:tc>
          <w:tcPr>
            <w:tcW w:w="360" w:type="dxa"/>
            <w:vMerge/>
            <w:tcBorders>
              <w:left w:val="single" w:sz="6"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ind w:left="113" w:right="113"/>
              <w:jc w:val="center"/>
              <w:rPr>
                <w:rFonts w:ascii="Times New Roman" w:hAnsi="Times New Roman"/>
                <w:snapToGrid w:val="0"/>
                <w:sz w:val="24"/>
                <w:szCs w:val="24"/>
              </w:rPr>
            </w:pPr>
          </w:p>
        </w:tc>
        <w:tc>
          <w:tcPr>
            <w:tcW w:w="604"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Теоретические занятия (очно)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Теоретические занятия (заочно)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Практические занятия (очно)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Практические занятия (заочно)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Зачет (очно)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 xml:space="preserve">Зачет (заочно) </w:t>
            </w:r>
          </w:p>
        </w:tc>
        <w:tc>
          <w:tcPr>
            <w:tcW w:w="360" w:type="dxa"/>
            <w:tcBorders>
              <w:top w:val="single" w:sz="4" w:space="0" w:color="auto"/>
              <w:left w:val="single" w:sz="4" w:space="0" w:color="auto"/>
              <w:bottom w:val="single" w:sz="4" w:space="0" w:color="auto"/>
              <w:right w:val="single" w:sz="6"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Подготовка к экзаменам</w:t>
            </w:r>
          </w:p>
        </w:tc>
        <w:tc>
          <w:tcPr>
            <w:tcW w:w="360" w:type="dxa"/>
            <w:tcBorders>
              <w:top w:val="single" w:sz="4" w:space="0" w:color="auto"/>
              <w:left w:val="single" w:sz="6"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Экзамен (очно)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Экзамен (заочно)</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1</w:t>
            </w:r>
          </w:p>
        </w:tc>
        <w:tc>
          <w:tcPr>
            <w:tcW w:w="4747" w:type="dxa"/>
            <w:tcBorders>
              <w:left w:val="single" w:sz="4" w:space="0" w:color="auto"/>
              <w:bottom w:val="single" w:sz="4"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1"/>
                <w:sz w:val="24"/>
                <w:szCs w:val="24"/>
              </w:rPr>
              <w:t>Организация деятельности пожарной охраны</w:t>
            </w:r>
          </w:p>
        </w:tc>
        <w:tc>
          <w:tcPr>
            <w:tcW w:w="360" w:type="dxa"/>
            <w:tcBorders>
              <w:left w:val="single" w:sz="6" w:space="0" w:color="auto"/>
              <w:bottom w:val="single" w:sz="4" w:space="0" w:color="auto"/>
              <w:right w:val="single" w:sz="4" w:space="0" w:color="auto"/>
            </w:tcBorders>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2</w:t>
            </w:r>
          </w:p>
        </w:tc>
        <w:tc>
          <w:tcPr>
            <w:tcW w:w="4747"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1"/>
                <w:sz w:val="24"/>
                <w:szCs w:val="24"/>
              </w:rPr>
              <w:t xml:space="preserve">Пожарная тактика </w:t>
            </w:r>
          </w:p>
        </w:tc>
        <w:tc>
          <w:tcPr>
            <w:tcW w:w="360"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14</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14</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3</w:t>
            </w:r>
          </w:p>
        </w:tc>
        <w:tc>
          <w:tcPr>
            <w:tcW w:w="4747"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2"/>
                <w:sz w:val="24"/>
                <w:szCs w:val="24"/>
              </w:rPr>
              <w:t>Пожарная техника</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napToGrid w:val="0"/>
                <w:sz w:val="24"/>
                <w:szCs w:val="24"/>
              </w:rPr>
            </w:pPr>
            <w:r w:rsidRPr="00D0027E">
              <w:rPr>
                <w:rFonts w:ascii="Times New Roman" w:eastAsia="Times New Roman" w:hAnsi="Times New Roman" w:cs="Times New Roman"/>
                <w:snapToGrid w:val="0"/>
                <w:sz w:val="24"/>
                <w:szCs w:val="24"/>
              </w:rPr>
              <w:t>18</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8</w:t>
            </w:r>
          </w:p>
        </w:tc>
        <w:tc>
          <w:tcPr>
            <w:tcW w:w="567" w:type="dxa"/>
            <w:tcBorders>
              <w:top w:val="single" w:sz="4" w:space="0" w:color="auto"/>
              <w:left w:val="single" w:sz="6" w:space="0" w:color="auto"/>
              <w:bottom w:val="single" w:sz="4" w:space="0" w:color="auto"/>
              <w:right w:val="single" w:sz="6" w:space="0" w:color="auto"/>
            </w:tcBorders>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8</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4</w:t>
            </w:r>
          </w:p>
        </w:tc>
        <w:tc>
          <w:tcPr>
            <w:tcW w:w="4747"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Пожарно-строевая подготовка</w:t>
            </w:r>
          </w:p>
        </w:tc>
        <w:tc>
          <w:tcPr>
            <w:tcW w:w="360"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14</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14</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5</w:t>
            </w:r>
          </w:p>
        </w:tc>
        <w:tc>
          <w:tcPr>
            <w:tcW w:w="4747"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Первая помощь</w:t>
            </w:r>
          </w:p>
        </w:tc>
        <w:tc>
          <w:tcPr>
            <w:tcW w:w="360"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6</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567" w:type="dxa"/>
            <w:tcBorders>
              <w:top w:val="single" w:sz="4" w:space="0" w:color="auto"/>
              <w:left w:val="single" w:sz="6" w:space="0" w:color="auto"/>
              <w:bottom w:val="single" w:sz="4" w:space="0" w:color="auto"/>
              <w:right w:val="single" w:sz="6" w:space="0" w:color="auto"/>
            </w:tcBorders>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6</w:t>
            </w:r>
          </w:p>
        </w:tc>
        <w:tc>
          <w:tcPr>
            <w:tcW w:w="474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rPr>
                <w:rFonts w:ascii="Times New Roman" w:hAnsi="Times New Roman"/>
                <w:sz w:val="24"/>
                <w:szCs w:val="24"/>
              </w:rPr>
            </w:pPr>
            <w:r w:rsidRPr="00D0027E">
              <w:rPr>
                <w:rFonts w:ascii="Times New Roman" w:hAnsi="Times New Roman"/>
                <w:sz w:val="24"/>
                <w:szCs w:val="24"/>
              </w:rPr>
              <w:t>Итоговая аттестация (квалификационный экзамен)</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hd w:val="clear" w:color="auto" w:fill="FFFFFF"/>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6</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6</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314" w:type="dxa"/>
            <w:gridSpan w:val="2"/>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both"/>
              <w:rPr>
                <w:rFonts w:ascii="Times New Roman" w:hAnsi="Times New Roman"/>
                <w:snapToGrid w:val="0"/>
                <w:sz w:val="24"/>
                <w:szCs w:val="24"/>
              </w:rPr>
            </w:pPr>
            <w:r w:rsidRPr="00D0027E">
              <w:rPr>
                <w:rFonts w:ascii="Times New Roman" w:hAnsi="Times New Roman"/>
                <w:b/>
                <w:sz w:val="24"/>
                <w:szCs w:val="24"/>
              </w:rPr>
              <w:t>Итого:</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72</w:t>
            </w:r>
          </w:p>
        </w:tc>
        <w:tc>
          <w:tcPr>
            <w:tcW w:w="604" w:type="dxa"/>
            <w:tcBorders>
              <w:top w:val="single" w:sz="4"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4</w:t>
            </w:r>
          </w:p>
        </w:tc>
        <w:tc>
          <w:tcPr>
            <w:tcW w:w="567" w:type="dxa"/>
            <w:tcBorders>
              <w:top w:val="single" w:sz="4"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napToGrid w:val="0"/>
                <w:sz w:val="24"/>
                <w:szCs w:val="24"/>
              </w:rPr>
            </w:pPr>
            <w:r w:rsidRPr="00D0027E">
              <w:rPr>
                <w:rFonts w:ascii="Times New Roman" w:hAnsi="Times New Roman"/>
                <w:b/>
                <w:snapToGrid w:val="0"/>
                <w:sz w:val="24"/>
                <w:szCs w:val="24"/>
              </w:rPr>
              <w:t>36</w:t>
            </w:r>
          </w:p>
        </w:tc>
        <w:tc>
          <w:tcPr>
            <w:tcW w:w="567" w:type="dxa"/>
            <w:tcBorders>
              <w:top w:val="single" w:sz="4" w:space="0" w:color="auto"/>
              <w:left w:val="single" w:sz="6" w:space="0" w:color="auto"/>
              <w:bottom w:val="single" w:sz="6" w:space="0" w:color="auto"/>
              <w:right w:val="single" w:sz="6" w:space="0" w:color="auto"/>
            </w:tcBorders>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26</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napToGrid w:val="0"/>
                <w:sz w:val="24"/>
                <w:szCs w:val="24"/>
              </w:rPr>
            </w:pPr>
            <w:r w:rsidRPr="00D0027E">
              <w:rPr>
                <w:rFonts w:ascii="Times New Roman" w:hAnsi="Times New Roman"/>
                <w:b/>
                <w:snapToGrid w:val="0"/>
                <w:sz w:val="24"/>
                <w:szCs w:val="24"/>
              </w:rPr>
              <w:t>6</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bl>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3.2. Календарный учебный график</w:t>
      </w:r>
    </w:p>
    <w:p w:rsidR="00A566A6" w:rsidRPr="00D0027E" w:rsidRDefault="00A566A6" w:rsidP="00A566A6">
      <w:pPr>
        <w:spacing w:after="0" w:line="240" w:lineRule="auto"/>
        <w:jc w:val="center"/>
        <w:rPr>
          <w:rFonts w:ascii="Times New Roman" w:hAnsi="Times New Roman" w:cs="Times New Roman"/>
          <w:b/>
          <w:sz w:val="28"/>
          <w:szCs w:val="28"/>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1271"/>
        <w:gridCol w:w="993"/>
        <w:gridCol w:w="850"/>
        <w:gridCol w:w="885"/>
      </w:tblGrid>
      <w:tr w:rsidR="00A566A6" w:rsidRPr="00D0027E" w:rsidTr="009574AB">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 xml:space="preserve">Неделя </w:t>
            </w:r>
          </w:p>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4</w:t>
            </w:r>
          </w:p>
        </w:tc>
        <w:tc>
          <w:tcPr>
            <w:tcW w:w="1271"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Итого часов</w:t>
            </w:r>
          </w:p>
        </w:tc>
      </w:tr>
      <w:tr w:rsidR="00A566A6" w:rsidRPr="00D0027E" w:rsidTr="009574AB">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чт</w:t>
            </w:r>
          </w:p>
        </w:tc>
        <w:tc>
          <w:tcPr>
            <w:tcW w:w="1271"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p>
        </w:tc>
      </w:tr>
      <w:tr w:rsidR="00A566A6" w:rsidRPr="00D0027E" w:rsidTr="009574AB">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 неделя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r>
      <w:tr w:rsidR="00A566A6" w:rsidRPr="00D0027E" w:rsidTr="009574AB">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2 неделя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20</w:t>
            </w:r>
          </w:p>
        </w:tc>
      </w:tr>
      <w:tr w:rsidR="00A566A6" w:rsidRPr="00D0027E" w:rsidTr="009574AB">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3 неделя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6(О)</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ИА (О)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A566A6" w:rsidRPr="00D0027E" w:rsidTr="009574AB">
        <w:trPr>
          <w:jc w:val="center"/>
        </w:trPr>
        <w:tc>
          <w:tcPr>
            <w:tcW w:w="1843" w:type="dxa"/>
            <w:tcBorders>
              <w:top w:val="single" w:sz="4" w:space="0" w:color="auto"/>
              <w:left w:val="single" w:sz="4" w:space="0" w:color="auto"/>
              <w:bottom w:val="single" w:sz="4" w:space="0" w:color="auto"/>
              <w:right w:val="single" w:sz="4" w:space="0" w:color="auto"/>
            </w:tcBorders>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14</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72</w:t>
            </w:r>
          </w:p>
        </w:tc>
      </w:tr>
      <w:tr w:rsidR="00A566A6" w:rsidRPr="00D0027E" w:rsidTr="009574AB">
        <w:trPr>
          <w:jc w:val="center"/>
        </w:trPr>
        <w:tc>
          <w:tcPr>
            <w:tcW w:w="9811" w:type="dxa"/>
            <w:gridSpan w:val="9"/>
            <w:tcBorders>
              <w:top w:val="single" w:sz="4" w:space="0" w:color="auto"/>
              <w:left w:val="single" w:sz="4" w:space="0" w:color="auto"/>
              <w:bottom w:val="single" w:sz="4" w:space="0" w:color="auto"/>
              <w:right w:val="single" w:sz="4" w:space="0" w:color="auto"/>
            </w:tcBorders>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 – очное обучение; Д – заочное обучение (с применением ЭО и ДОТ);</w:t>
            </w:r>
          </w:p>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4"/>
                <w:szCs w:val="24"/>
              </w:rPr>
              <w:t>ИА – итоговая аттестация.</w:t>
            </w:r>
          </w:p>
        </w:tc>
      </w:tr>
    </w:tbl>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3.3 Тематический план</w:t>
      </w:r>
    </w:p>
    <w:p w:rsidR="00A566A6" w:rsidRPr="00D0027E" w:rsidRDefault="00A566A6" w:rsidP="00A566A6">
      <w:pPr>
        <w:spacing w:after="0" w:line="240" w:lineRule="auto"/>
        <w:jc w:val="center"/>
        <w:rPr>
          <w:rFonts w:ascii="Times New Roman" w:hAnsi="Times New Roman" w:cs="Times New Roman"/>
          <w:b/>
          <w:sz w:val="28"/>
          <w:szCs w:val="28"/>
        </w:rPr>
      </w:pPr>
    </w:p>
    <w:tbl>
      <w:tblPr>
        <w:tblW w:w="9995" w:type="dxa"/>
        <w:jc w:val="center"/>
        <w:tblLayout w:type="fixed"/>
        <w:tblCellMar>
          <w:left w:w="48" w:type="dxa"/>
          <w:right w:w="48" w:type="dxa"/>
        </w:tblCellMar>
        <w:tblLook w:val="0000" w:firstRow="0" w:lastRow="0" w:firstColumn="0" w:lastColumn="0" w:noHBand="0" w:noVBand="0"/>
      </w:tblPr>
      <w:tblGrid>
        <w:gridCol w:w="567"/>
        <w:gridCol w:w="4537"/>
        <w:gridCol w:w="360"/>
        <w:gridCol w:w="604"/>
        <w:gridCol w:w="709"/>
        <w:gridCol w:w="709"/>
        <w:gridCol w:w="709"/>
        <w:gridCol w:w="360"/>
        <w:gridCol w:w="360"/>
        <w:gridCol w:w="360"/>
        <w:gridCol w:w="360"/>
        <w:gridCol w:w="360"/>
      </w:tblGrid>
      <w:tr w:rsidR="00A566A6" w:rsidRPr="00D0027E" w:rsidTr="009574AB">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w:t>
            </w:r>
          </w:p>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п/п</w:t>
            </w:r>
          </w:p>
        </w:tc>
        <w:tc>
          <w:tcPr>
            <w:tcW w:w="4537" w:type="dxa"/>
            <w:vMerge w:val="restart"/>
            <w:tcBorders>
              <w:top w:val="single" w:sz="4" w:space="0" w:color="auto"/>
              <w:left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z w:val="24"/>
                <w:szCs w:val="24"/>
              </w:rPr>
              <w:t>Наименование разделов и тем</w:t>
            </w:r>
          </w:p>
        </w:tc>
        <w:tc>
          <w:tcPr>
            <w:tcW w:w="360" w:type="dxa"/>
            <w:vMerge w:val="restart"/>
            <w:tcBorders>
              <w:top w:val="single" w:sz="4" w:space="0" w:color="auto"/>
              <w:left w:val="single" w:sz="6" w:space="0" w:color="auto"/>
              <w:right w:val="single" w:sz="4" w:space="0" w:color="auto"/>
            </w:tcBorders>
            <w:textDirection w:val="btLr"/>
            <w:vAlign w:val="center"/>
          </w:tcPr>
          <w:p w:rsidR="00A566A6" w:rsidRPr="00D0027E" w:rsidRDefault="00A566A6" w:rsidP="00A566A6">
            <w:pPr>
              <w:spacing w:after="0" w:line="240" w:lineRule="auto"/>
              <w:ind w:left="113" w:right="113"/>
              <w:jc w:val="center"/>
              <w:rPr>
                <w:rFonts w:ascii="Times New Roman" w:hAnsi="Times New Roman"/>
                <w:snapToGrid w:val="0"/>
                <w:sz w:val="24"/>
                <w:szCs w:val="24"/>
              </w:rPr>
            </w:pPr>
            <w:r w:rsidRPr="00D0027E">
              <w:rPr>
                <w:rFonts w:ascii="Times New Roman" w:hAnsi="Times New Roman"/>
                <w:snapToGrid w:val="0"/>
                <w:sz w:val="24"/>
                <w:szCs w:val="24"/>
              </w:rPr>
              <w:t>Всего часов</w:t>
            </w:r>
          </w:p>
        </w:tc>
        <w:tc>
          <w:tcPr>
            <w:tcW w:w="2731" w:type="dxa"/>
            <w:gridSpan w:val="4"/>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Количество часов по видам занятий</w:t>
            </w:r>
          </w:p>
        </w:tc>
        <w:tc>
          <w:tcPr>
            <w:tcW w:w="1800" w:type="dxa"/>
            <w:gridSpan w:val="5"/>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Форма промежуточной аттестации</w:t>
            </w:r>
          </w:p>
        </w:tc>
      </w:tr>
      <w:tr w:rsidR="00A566A6" w:rsidRPr="00D0027E" w:rsidTr="009574AB">
        <w:trPr>
          <w:cantSplit/>
          <w:trHeight w:val="2684"/>
          <w:jc w:val="center"/>
        </w:trPr>
        <w:tc>
          <w:tcPr>
            <w:tcW w:w="567" w:type="dxa"/>
            <w:vMerge/>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p>
        </w:tc>
        <w:tc>
          <w:tcPr>
            <w:tcW w:w="4537" w:type="dxa"/>
            <w:vMerge/>
            <w:tcBorders>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p>
        </w:tc>
        <w:tc>
          <w:tcPr>
            <w:tcW w:w="360" w:type="dxa"/>
            <w:vMerge/>
            <w:tcBorders>
              <w:left w:val="single" w:sz="6"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ind w:left="113" w:right="113"/>
              <w:jc w:val="center"/>
              <w:rPr>
                <w:rFonts w:ascii="Times New Roman" w:hAnsi="Times New Roman"/>
                <w:snapToGrid w:val="0"/>
                <w:sz w:val="24"/>
                <w:szCs w:val="24"/>
              </w:rPr>
            </w:pPr>
          </w:p>
        </w:tc>
        <w:tc>
          <w:tcPr>
            <w:tcW w:w="604"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Теоретические занятия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Теоретические занятия (заочно)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Практические занятия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Практические занятия (заочно)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Зачет (очно)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 xml:space="preserve">Зачет (заочно) </w:t>
            </w:r>
          </w:p>
        </w:tc>
        <w:tc>
          <w:tcPr>
            <w:tcW w:w="360" w:type="dxa"/>
            <w:tcBorders>
              <w:top w:val="single" w:sz="4" w:space="0" w:color="auto"/>
              <w:left w:val="single" w:sz="4" w:space="0" w:color="auto"/>
              <w:bottom w:val="single" w:sz="4" w:space="0" w:color="auto"/>
              <w:right w:val="single" w:sz="6"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Подготовка к экзаменам</w:t>
            </w:r>
          </w:p>
        </w:tc>
        <w:tc>
          <w:tcPr>
            <w:tcW w:w="360" w:type="dxa"/>
            <w:tcBorders>
              <w:top w:val="single" w:sz="4" w:space="0" w:color="auto"/>
              <w:left w:val="single" w:sz="6"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Экзамен (очно)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Экзамен (заочно)</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Раздел 1. Организация деятельности пожарной охраны</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Порядок и условия прохождения службы в пожарной охране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eastAsia="Times New Roman" w:hAnsi="Times New Roman" w:cs="Times New Roman"/>
                <w:snapToGrid w:val="0"/>
                <w:sz w:val="24"/>
                <w:szCs w:val="24"/>
              </w:rPr>
              <w:t>Обеспечение безопасных условий труда в подразделениях пожарной охраны</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3</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Организация и несение гарнизонной и караульной службы</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4</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sz w:val="24"/>
                <w:szCs w:val="24"/>
              </w:rPr>
              <w:t>Основы обеспечения безопасности проведения работ на высоте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5</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sz w:val="24"/>
                <w:szCs w:val="24"/>
              </w:rPr>
              <w:t>Особенности охраны труда при ведении боевых действий по тушению пожаров и проведения АСР</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6</w:t>
            </w:r>
          </w:p>
        </w:tc>
        <w:tc>
          <w:tcPr>
            <w:tcW w:w="4537" w:type="dxa"/>
            <w:tcBorders>
              <w:left w:val="single" w:sz="4" w:space="0" w:color="auto"/>
              <w:bottom w:val="single" w:sz="4"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napToGrid w:val="0"/>
                <w:sz w:val="24"/>
                <w:szCs w:val="24"/>
              </w:rPr>
              <w:t>Пожарная безопасность зданий и сооружений различного назначения</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1</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lang w:val="en-US"/>
              </w:rPr>
            </w:pPr>
            <w:r w:rsidRPr="00D0027E">
              <w:rPr>
                <w:rFonts w:ascii="Times New Roman" w:eastAsia="Times New Roman" w:hAnsi="Times New Roman" w:cs="Times New Roman"/>
                <w:b/>
                <w:sz w:val="24"/>
                <w:szCs w:val="24"/>
                <w:lang w:val="en-US"/>
              </w:rPr>
              <w:t>14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b/>
                <w:sz w:val="24"/>
                <w:szCs w:val="24"/>
              </w:rPr>
              <w:t>Раздел 2. Пожарная тактика</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7</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eastAsia="Times New Roman" w:hAnsi="Times New Roman" w:cs="Times New Roman"/>
                <w:snapToGrid w:val="0"/>
                <w:sz w:val="24"/>
                <w:szCs w:val="24"/>
              </w:rPr>
              <w:t>Основы управления силами и средствами на пожаре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8</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Этапы боевых действий по тушению пожара</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9</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Особенности тушения пожаров в условиях особой опасности для личного состава</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E2484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E2484E" w:rsidRPr="00D0027E" w:rsidRDefault="00E2484E" w:rsidP="00E2484E">
            <w:pPr>
              <w:pStyle w:val="a5"/>
              <w:ind w:left="142"/>
              <w:rPr>
                <w:rFonts w:cs="Calibri"/>
                <w:snapToGrid w:val="0"/>
                <w:sz w:val="24"/>
                <w:szCs w:val="24"/>
              </w:rPr>
            </w:pPr>
            <w:r w:rsidRPr="00D0027E">
              <w:rPr>
                <w:rFonts w:cs="Calibri"/>
                <w:snapToGrid w:val="0"/>
                <w:sz w:val="24"/>
                <w:szCs w:val="24"/>
              </w:rPr>
              <w:t>10</w:t>
            </w:r>
          </w:p>
        </w:tc>
        <w:tc>
          <w:tcPr>
            <w:tcW w:w="4537" w:type="dxa"/>
            <w:tcBorders>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Особенности тушения пожаров и проведение АСР в жилых зонах</w:t>
            </w:r>
          </w:p>
        </w:tc>
        <w:tc>
          <w:tcPr>
            <w:tcW w:w="360" w:type="dxa"/>
            <w:tcBorders>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E2484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E2484E" w:rsidRPr="00D0027E" w:rsidRDefault="00E2484E" w:rsidP="00E2484E">
            <w:pPr>
              <w:pStyle w:val="a5"/>
              <w:ind w:left="142"/>
              <w:rPr>
                <w:rFonts w:cs="Calibri"/>
                <w:snapToGrid w:val="0"/>
                <w:sz w:val="24"/>
                <w:szCs w:val="24"/>
              </w:rPr>
            </w:pPr>
            <w:r w:rsidRPr="00D0027E">
              <w:rPr>
                <w:rFonts w:cs="Calibri"/>
                <w:snapToGrid w:val="0"/>
                <w:sz w:val="24"/>
                <w:szCs w:val="24"/>
              </w:rPr>
              <w:t>11</w:t>
            </w:r>
          </w:p>
        </w:tc>
        <w:tc>
          <w:tcPr>
            <w:tcW w:w="4537" w:type="dxa"/>
            <w:tcBorders>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Особенности тушения пожаров и проведение АСР в общественно-деловых зонах</w:t>
            </w:r>
          </w:p>
        </w:tc>
        <w:tc>
          <w:tcPr>
            <w:tcW w:w="360" w:type="dxa"/>
            <w:tcBorders>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E2484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E2484E" w:rsidRPr="00D0027E" w:rsidRDefault="00E2484E" w:rsidP="00E2484E">
            <w:pPr>
              <w:pStyle w:val="a5"/>
              <w:ind w:left="142"/>
              <w:rPr>
                <w:rFonts w:cs="Calibri"/>
                <w:snapToGrid w:val="0"/>
                <w:sz w:val="24"/>
                <w:szCs w:val="24"/>
              </w:rPr>
            </w:pPr>
            <w:r w:rsidRPr="00D0027E">
              <w:rPr>
                <w:rFonts w:cs="Calibri"/>
                <w:snapToGrid w:val="0"/>
                <w:sz w:val="24"/>
                <w:szCs w:val="24"/>
              </w:rPr>
              <w:t>12</w:t>
            </w:r>
          </w:p>
        </w:tc>
        <w:tc>
          <w:tcPr>
            <w:tcW w:w="4537" w:type="dxa"/>
            <w:tcBorders>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Особенности тушения пожаров и проведение АСР в производственных и промышленных зонах</w:t>
            </w:r>
          </w:p>
        </w:tc>
        <w:tc>
          <w:tcPr>
            <w:tcW w:w="360" w:type="dxa"/>
            <w:tcBorders>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13</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hAnsi="Times New Roman" w:cs="Times New Roman"/>
                <w:sz w:val="24"/>
                <w:szCs w:val="24"/>
              </w:rPr>
              <w:t>Особенности выполнения АСР при ликвидации последствий ДТП</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2</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Раздел 3. Пожарная техника</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14</w:t>
            </w:r>
          </w:p>
        </w:tc>
        <w:tc>
          <w:tcPr>
            <w:tcW w:w="4537" w:type="dxa"/>
            <w:tcBorders>
              <w:left w:val="single" w:sz="4" w:space="0" w:color="auto"/>
              <w:bottom w:val="single" w:sz="4"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1"/>
                <w:sz w:val="24"/>
                <w:szCs w:val="24"/>
              </w:rPr>
              <w:t>Современные пожарные автомобили. Перспективы развития</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lastRenderedPageBreak/>
              <w:t>15</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1"/>
                <w:sz w:val="24"/>
                <w:szCs w:val="24"/>
              </w:rPr>
              <w:t>Современное аварийно-спасательное оборудование и инструменты, первичные средства пожаротушения</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16</w:t>
            </w:r>
          </w:p>
        </w:tc>
        <w:tc>
          <w:tcPr>
            <w:tcW w:w="4537" w:type="dxa"/>
            <w:tcBorders>
              <w:left w:val="single" w:sz="4" w:space="0" w:color="auto"/>
              <w:bottom w:val="single" w:sz="4"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pacing w:val="3"/>
                <w:sz w:val="24"/>
                <w:szCs w:val="24"/>
              </w:rPr>
            </w:pPr>
            <w:r w:rsidRPr="00D0027E">
              <w:rPr>
                <w:rFonts w:ascii="Times New Roman" w:eastAsia="Times New Roman" w:hAnsi="Times New Roman" w:cs="Times New Roman"/>
                <w:sz w:val="24"/>
                <w:szCs w:val="24"/>
              </w:rPr>
              <w:t>Порядок испытания пожарных рукавов, лестниц, спасательных средств</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17</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hAnsi="Times New Roman" w:cs="Times New Roman"/>
                <w:sz w:val="24"/>
                <w:szCs w:val="24"/>
              </w:rPr>
              <w:t xml:space="preserve">Приборы проверки параметров работы СИЗОД. Техническое обслуживание СИЗОД. </w:t>
            </w:r>
            <w:r w:rsidRPr="00D0027E">
              <w:rPr>
                <w:rFonts w:ascii="Times New Roman" w:eastAsia="Times New Roman" w:hAnsi="Times New Roman" w:cs="Times New Roman"/>
                <w:sz w:val="24"/>
                <w:szCs w:val="24"/>
              </w:rPr>
              <w:t>Возможные неисправности СИЗОД</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18</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hAnsi="Times New Roman" w:cs="Times New Roman"/>
                <w:sz w:val="24"/>
                <w:szCs w:val="24"/>
              </w:rPr>
              <w:t>Особенности работы в СИЗОД. Требования безопасности при работе в СИЗОД на пожаре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19</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hAnsi="Times New Roman" w:cs="Times New Roman"/>
                <w:sz w:val="24"/>
                <w:szCs w:val="24"/>
              </w:rPr>
              <w:t>Методика проведения расчетов параметров работы в СИЗОД</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3</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18</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Раздел 4. Пожарно-строевая подготовка</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20</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Безопасные методы и приемы выполнения работ на высоте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21</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Упражнения с аварийно-спасательным инструментом и оборудованием, вывозимым на пожарном автомобиле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8</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4</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Раздел 5. Первая помощь</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22</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Первая помощь при травмах различных областей тела</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23</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Основы сердечно - легочной реанимации</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5</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top w:val="single" w:sz="6" w:space="0" w:color="auto"/>
              <w:left w:val="single" w:sz="6" w:space="0" w:color="auto"/>
              <w:bottom w:val="single" w:sz="6" w:space="0" w:color="auto"/>
              <w:right w:val="single" w:sz="6" w:space="0" w:color="auto"/>
            </w:tcBorders>
          </w:tcPr>
          <w:p w:rsidR="00A566A6" w:rsidRPr="00D0027E" w:rsidRDefault="00A566A6" w:rsidP="00A566A6">
            <w:pPr>
              <w:spacing w:after="0" w:line="240" w:lineRule="auto"/>
              <w:rPr>
                <w:rFonts w:ascii="Times New Roman" w:hAnsi="Times New Roman"/>
                <w:b/>
                <w:sz w:val="24"/>
                <w:szCs w:val="24"/>
              </w:rPr>
            </w:pPr>
            <w:r w:rsidRPr="00D0027E">
              <w:rPr>
                <w:rFonts w:ascii="Times New Roman" w:hAnsi="Times New Roman"/>
                <w:b/>
                <w:sz w:val="24"/>
                <w:szCs w:val="24"/>
              </w:rPr>
              <w:t>Итоговая аттестация (квалификационный экзамен):</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6</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napToGrid w:val="0"/>
                <w:sz w:val="24"/>
                <w:szCs w:val="24"/>
              </w:rPr>
            </w:pPr>
            <w:r w:rsidRPr="00D0027E">
              <w:rPr>
                <w:rFonts w:ascii="Times New Roman" w:hAnsi="Times New Roman"/>
                <w:b/>
                <w:snapToGrid w:val="0"/>
                <w:sz w:val="24"/>
                <w:szCs w:val="24"/>
              </w:rPr>
              <w:t>6</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both"/>
              <w:rPr>
                <w:rFonts w:ascii="Times New Roman" w:hAnsi="Times New Roman"/>
                <w:b/>
                <w:snapToGrid w:val="0"/>
                <w:sz w:val="24"/>
                <w:szCs w:val="24"/>
              </w:rPr>
            </w:pPr>
            <w:r w:rsidRPr="00D0027E">
              <w:rPr>
                <w:rFonts w:ascii="Times New Roman" w:hAnsi="Times New Roman"/>
                <w:b/>
                <w:sz w:val="24"/>
                <w:szCs w:val="24"/>
              </w:rPr>
              <w:t>Итого:</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72</w:t>
            </w:r>
          </w:p>
        </w:tc>
        <w:tc>
          <w:tcPr>
            <w:tcW w:w="604" w:type="dxa"/>
            <w:tcBorders>
              <w:top w:val="single" w:sz="4"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4</w:t>
            </w:r>
          </w:p>
        </w:tc>
        <w:tc>
          <w:tcPr>
            <w:tcW w:w="709" w:type="dxa"/>
            <w:tcBorders>
              <w:top w:val="single" w:sz="4"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36</w:t>
            </w:r>
          </w:p>
        </w:tc>
        <w:tc>
          <w:tcPr>
            <w:tcW w:w="709" w:type="dxa"/>
            <w:tcBorders>
              <w:top w:val="single" w:sz="4" w:space="0" w:color="auto"/>
              <w:left w:val="single" w:sz="6" w:space="0" w:color="auto"/>
              <w:bottom w:val="single" w:sz="6" w:space="0" w:color="auto"/>
              <w:right w:val="single" w:sz="6" w:space="0" w:color="auto"/>
            </w:tcBorders>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26</w:t>
            </w:r>
          </w:p>
        </w:tc>
        <w:tc>
          <w:tcPr>
            <w:tcW w:w="709"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napToGrid w:val="0"/>
                <w:sz w:val="24"/>
                <w:szCs w:val="24"/>
              </w:rPr>
            </w:pPr>
            <w:r w:rsidRPr="00D0027E">
              <w:rPr>
                <w:rFonts w:ascii="Times New Roman" w:hAnsi="Times New Roman"/>
                <w:b/>
                <w:snapToGrid w:val="0"/>
                <w:sz w:val="24"/>
                <w:szCs w:val="24"/>
              </w:rPr>
              <w:t>6</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bl>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 Организация деятельности пожарной охраны</w:t>
      </w:r>
    </w:p>
    <w:p w:rsidR="00A566A6" w:rsidRPr="00D0027E" w:rsidRDefault="00A566A6" w:rsidP="00A566A6">
      <w:pPr>
        <w:spacing w:after="0" w:line="240" w:lineRule="auto"/>
        <w:jc w:val="center"/>
        <w:rPr>
          <w:rFonts w:ascii="Times New Roman" w:hAnsi="Times New Roman" w:cs="Times New Roman"/>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Порядок и условия прохождения службы в пожарной охране.</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Обзор современных правовых актов, отражающих положение сотрудника, работника пожарной охраны. Особенности комплектования и прохождения службы (работы) в пожарной охране. Обязанности, права и льготы личного состава ФПС. Гарантии правовой и социальной защиты личного состава ФПС. Порядок предоставления отпусков и порядок увольнения сотрудников со службы. Порядок присвоения специальных званий. Пенсионное обеспечение, исчисление выслуги лет.</w:t>
      </w:r>
    </w:p>
    <w:p w:rsidR="00A566A6" w:rsidRPr="00D0027E" w:rsidRDefault="00A566A6" w:rsidP="00A566A6">
      <w:pPr>
        <w:widowControl w:val="0"/>
        <w:spacing w:after="0" w:line="240" w:lineRule="auto"/>
        <w:ind w:firstLine="709"/>
        <w:jc w:val="both"/>
        <w:rPr>
          <w:rFonts w:ascii="Times New Roman" w:hAnsi="Times New Roman" w:cs="Times New Roman"/>
          <w:b/>
          <w:sz w:val="28"/>
          <w:szCs w:val="28"/>
        </w:rPr>
      </w:pPr>
    </w:p>
    <w:p w:rsidR="00A566A6" w:rsidRPr="00D0027E" w:rsidRDefault="00A566A6" w:rsidP="00A566A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 Обеспечение безопасных условий труда в подразделениях пожарной охраны.</w:t>
      </w:r>
    </w:p>
    <w:p w:rsidR="00A566A6" w:rsidRPr="00D0027E" w:rsidRDefault="00A566A6" w:rsidP="00A566A6">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понятия и термины, применяемые в охране труда.</w:t>
      </w:r>
    </w:p>
    <w:p w:rsidR="00A566A6" w:rsidRPr="00D0027E" w:rsidRDefault="00A566A6" w:rsidP="00A566A6">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Законодательные документы, определяющие правовые основы охраны труда в Российской Федерации. Актуальные нормативные документы по охране труда.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эксплуатации пожарной техники, пожарного инструмента и оборудования.</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Понятие условий труда. Классификация условий труда. Вредные и опасные производственные факторы. Особенности трудового процесса пожарных.</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3. Организация и несение гарнизонной и караульной службы.</w:t>
      </w:r>
    </w:p>
    <w:p w:rsidR="00A566A6" w:rsidRPr="00D0027E" w:rsidRDefault="00A566A6" w:rsidP="00A566A6">
      <w:pPr>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Основные понятия, термины и определения.</w:t>
      </w:r>
    </w:p>
    <w:p w:rsidR="00A566A6" w:rsidRPr="00D0027E" w:rsidRDefault="00A566A6" w:rsidP="00A566A6">
      <w:pPr>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Организация и несение гарнизонной службы. Образование гарнизонов, их границы. Порядок привлечения сил и средств гарнизонов, специализированных подразделений к тушению пожаров. Нештатные службы гарнизона. Должностные лица.</w:t>
      </w:r>
    </w:p>
    <w:p w:rsidR="00A566A6" w:rsidRPr="00D0027E" w:rsidRDefault="00A566A6" w:rsidP="00A566A6">
      <w:pPr>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Основные задачи караульной службы. Должностные лица дежурной смены (караула), их подчиненность, обязанности и права. Прием и сдача дежурства.</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Требования безопасности при несении караульной службы.</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4. Основы обеспечения безопасности проведения работ на высоте.</w:t>
      </w:r>
    </w:p>
    <w:p w:rsidR="00A566A6" w:rsidRPr="00D0027E" w:rsidRDefault="00A566A6" w:rsidP="00A566A6">
      <w:pPr>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Основные положения Правил по охране труда при работе на высоте, нормативные акты Минтруда России. Ответственность за нарушение требований охраны труда при выполнении работ на высоте.</w:t>
      </w:r>
    </w:p>
    <w:p w:rsidR="00A566A6" w:rsidRPr="00D0027E" w:rsidRDefault="00A566A6" w:rsidP="00A566A6">
      <w:pPr>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Виды и квалификация несчастных случаев. Риски падения. Вредные и опасные производственные факторы, характерные для работ на высоте.</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eastAsia="Times New Roman" w:hAnsi="Times New Roman" w:cs="Times New Roman"/>
          <w:bCs/>
          <w:sz w:val="28"/>
          <w:szCs w:val="28"/>
        </w:rPr>
        <w:t>Основные требования к работникам, выполняющим работы на высоте.</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5. Особенности охраны труда при ведении боевых действий по тушению пожаров и проведения АСР.</w:t>
      </w:r>
    </w:p>
    <w:p w:rsidR="00A566A6" w:rsidRPr="00D0027E" w:rsidRDefault="00A566A6" w:rsidP="00A566A6">
      <w:pPr>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Способы снижения рисков получения травм при ведения боевых действий по тушению пожаров и проведения АСР. </w:t>
      </w:r>
    </w:p>
    <w:p w:rsidR="00A566A6" w:rsidRPr="00D0027E" w:rsidRDefault="00A566A6" w:rsidP="00A566A6">
      <w:pPr>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Техника безопасности при ведении оперативно-тактических действий: выезд и следование на пожар, разведка пожара, спасание людей, развёртывание, ликвидация горения, выполнение специальных работ на пожаре, сбор и возвращение в подразделение.</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eastAsia="Calibri" w:hAnsi="Times New Roman" w:cs="Times New Roman"/>
          <w:sz w:val="28"/>
          <w:szCs w:val="28"/>
        </w:rPr>
        <w:t>Требования безопасности, предъявляемые к пожарной технике, пожарному инструменту и оборудованию, к объектам пожарной охраны.</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6. Пожарная безопасность зданий и сооружений различного назначения.</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Виды и особенности современного строительства.</w:t>
      </w:r>
    </w:p>
    <w:p w:rsidR="00A566A6" w:rsidRPr="00D0027E" w:rsidRDefault="00A566A6" w:rsidP="00A566A6">
      <w:pPr>
        <w:pStyle w:val="a5"/>
        <w:ind w:left="0" w:firstLine="709"/>
        <w:jc w:val="both"/>
        <w:rPr>
          <w:sz w:val="28"/>
          <w:szCs w:val="28"/>
        </w:rPr>
      </w:pPr>
      <w:r w:rsidRPr="00D0027E">
        <w:rPr>
          <w:sz w:val="28"/>
          <w:szCs w:val="28"/>
        </w:rPr>
        <w:t>Показатели пожарной опасности веществ и материалов. Опасные факторы пожара. Система обеспечения пожарной безопасности объекта защиты. Основные законодательные, правовые и нормативные акты, регламентирующие обеспечение пожарной безопасности различных объектов защиты.</w:t>
      </w:r>
    </w:p>
    <w:p w:rsidR="00A566A6" w:rsidRPr="00D0027E" w:rsidRDefault="00A566A6" w:rsidP="00A566A6">
      <w:pPr>
        <w:pStyle w:val="a5"/>
        <w:ind w:left="0" w:firstLine="709"/>
        <w:jc w:val="both"/>
        <w:rPr>
          <w:sz w:val="28"/>
          <w:szCs w:val="28"/>
        </w:rPr>
      </w:pPr>
      <w:r w:rsidRPr="00D0027E">
        <w:rPr>
          <w:sz w:val="28"/>
          <w:szCs w:val="28"/>
        </w:rPr>
        <w:t>Определение понятий: степень огнестойкости здания; предел огнестойкости строительных конструкций; признаки предельных состояний; класс конструктивной пожарной опасности строительных конструкций и зданий; классы зданий по функциональной пожарной опасности.</w:t>
      </w:r>
    </w:p>
    <w:p w:rsidR="00A566A6" w:rsidRPr="00D0027E" w:rsidRDefault="00A566A6" w:rsidP="00A566A6">
      <w:pPr>
        <w:spacing w:after="0" w:line="240" w:lineRule="auto"/>
        <w:ind w:firstLine="567"/>
        <w:jc w:val="both"/>
        <w:rPr>
          <w:rFonts w:ascii="Times New Roman" w:hAnsi="Times New Roman" w:cs="Times New Roman"/>
          <w:sz w:val="28"/>
          <w:szCs w:val="28"/>
        </w:rPr>
      </w:pPr>
      <w:r w:rsidRPr="00D0027E">
        <w:rPr>
          <w:rFonts w:ascii="Times New Roman" w:hAnsi="Times New Roman" w:cs="Times New Roman"/>
          <w:sz w:val="28"/>
          <w:szCs w:val="28"/>
        </w:rPr>
        <w:t>Требуемая и фактическая степени огнестойкости здания, необходимость их определения.</w:t>
      </w:r>
    </w:p>
    <w:p w:rsidR="00A566A6" w:rsidRPr="00D0027E" w:rsidRDefault="00A566A6" w:rsidP="00A566A6">
      <w:pPr>
        <w:spacing w:after="0" w:line="240" w:lineRule="auto"/>
        <w:ind w:firstLine="567"/>
        <w:jc w:val="both"/>
        <w:rPr>
          <w:rFonts w:ascii="Times New Roman" w:hAnsi="Times New Roman" w:cs="Times New Roman"/>
          <w:sz w:val="28"/>
          <w:szCs w:val="28"/>
        </w:rPr>
      </w:pPr>
      <w:r w:rsidRPr="00D0027E">
        <w:rPr>
          <w:rFonts w:ascii="Times New Roman" w:hAnsi="Times New Roman" w:cs="Times New Roman"/>
          <w:sz w:val="28"/>
          <w:szCs w:val="28"/>
        </w:rPr>
        <w:t>Поведение строительных конструкций при пожаре.</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Пожарная тактика</w:t>
      </w: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7. Основы управления силами и средствами на пожаре.</w:t>
      </w:r>
    </w:p>
    <w:p w:rsidR="00A566A6" w:rsidRPr="00D0027E" w:rsidRDefault="00A566A6" w:rsidP="00A566A6">
      <w:pPr>
        <w:spacing w:after="0" w:line="240" w:lineRule="auto"/>
        <w:ind w:firstLine="709"/>
        <w:jc w:val="both"/>
        <w:rPr>
          <w:rFonts w:ascii="Times New Roman" w:hAnsi="Times New Roman"/>
          <w:sz w:val="28"/>
          <w:szCs w:val="28"/>
        </w:rPr>
      </w:pPr>
      <w:r w:rsidRPr="00D0027E">
        <w:rPr>
          <w:rFonts w:ascii="Times New Roman" w:hAnsi="Times New Roman"/>
          <w:sz w:val="28"/>
          <w:szCs w:val="28"/>
        </w:rPr>
        <w:t>Понятие об управлении силами и средствами на пожаре.</w:t>
      </w:r>
    </w:p>
    <w:p w:rsidR="00A566A6" w:rsidRPr="00D0027E" w:rsidRDefault="00A566A6" w:rsidP="00A566A6">
      <w:pPr>
        <w:spacing w:after="0" w:line="240" w:lineRule="auto"/>
        <w:ind w:firstLine="709"/>
        <w:jc w:val="both"/>
        <w:rPr>
          <w:rFonts w:ascii="Times New Roman" w:hAnsi="Times New Roman"/>
          <w:sz w:val="28"/>
          <w:szCs w:val="28"/>
        </w:rPr>
      </w:pPr>
      <w:r w:rsidRPr="00D0027E">
        <w:rPr>
          <w:rFonts w:ascii="Times New Roman" w:hAnsi="Times New Roman"/>
          <w:sz w:val="28"/>
          <w:szCs w:val="28"/>
        </w:rPr>
        <w:t>Действия при работе на пожаре одного и нескольких караулов разных подразделений.</w:t>
      </w:r>
    </w:p>
    <w:p w:rsidR="00A566A6" w:rsidRPr="00D0027E" w:rsidRDefault="00A566A6" w:rsidP="00A566A6">
      <w:pPr>
        <w:spacing w:after="0" w:line="240" w:lineRule="auto"/>
        <w:ind w:firstLine="709"/>
        <w:jc w:val="both"/>
        <w:rPr>
          <w:rFonts w:ascii="Times New Roman" w:hAnsi="Times New Roman"/>
          <w:sz w:val="28"/>
          <w:szCs w:val="28"/>
        </w:rPr>
      </w:pPr>
      <w:r w:rsidRPr="00D0027E">
        <w:rPr>
          <w:rFonts w:ascii="Times New Roman" w:hAnsi="Times New Roman"/>
          <w:sz w:val="28"/>
          <w:szCs w:val="28"/>
        </w:rPr>
        <w:t>Структура управления силами и средствами, работе оперативного штаба на пожаре, создании боевых участков тушения пожаров. Тыл на пожаре, его задачи. Должностные лица оперативного штаба, участков, их обязанности.</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8. Этапы боевых действий по тушению пожара.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Основная задача на пожаре. Виды (этапы) боевых действий по тушению пожаров.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проведения боевых действий по тушению пожара до прибытия, на месте пожара и после тушения. </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Специальные работы на пожаре, их виды, меры безопасности.</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9. Особенности тушения пожаров в условиях особой опасности для личного состава.</w:t>
      </w:r>
    </w:p>
    <w:p w:rsidR="00E2484E" w:rsidRPr="00D0027E" w:rsidRDefault="00E2484E" w:rsidP="00E2484E">
      <w:pPr>
        <w:spacing w:after="0" w:line="240" w:lineRule="auto"/>
        <w:ind w:firstLine="709"/>
        <w:jc w:val="both"/>
        <w:rPr>
          <w:rFonts w:ascii="Times New Roman" w:hAnsi="Times New Roman" w:cs="Times New Roman"/>
          <w:spacing w:val="1"/>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пожаров в непригодной для дыхания среде.</w:t>
      </w:r>
    </w:p>
    <w:p w:rsidR="00A566A6" w:rsidRPr="00D0027E" w:rsidRDefault="00A566A6" w:rsidP="00A566A6">
      <w:pPr>
        <w:spacing w:after="0" w:line="240" w:lineRule="auto"/>
        <w:ind w:firstLine="709"/>
        <w:jc w:val="both"/>
        <w:rPr>
          <w:rFonts w:ascii="Times New Roman" w:hAnsi="Times New Roman" w:cs="Times New Roman"/>
          <w:spacing w:val="1"/>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пожаров при неблагоприятных климатических условиях (при низкой температуре, сильном ветре).</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на объектах с наличием аварийно химически опасных веществ (АХОВ).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на объектах с наличием радиоактивных ве</w:t>
      </w:r>
      <w:r w:rsidRPr="00D0027E">
        <w:rPr>
          <w:rFonts w:ascii="Times New Roman" w:hAnsi="Times New Roman" w:cs="Times New Roman"/>
          <w:sz w:val="28"/>
          <w:szCs w:val="28"/>
        </w:rPr>
        <w:softHyphen/>
        <w:t>ществ.</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lastRenderedPageBreak/>
        <w:t>Тушение пожаров на объектах с наличием взрывчатых материалов, ЛВЖ, ГЖ.</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E2484E" w:rsidRPr="00D0027E" w:rsidRDefault="00E2484E" w:rsidP="00E2484E">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10. Особенности тушения пожаров и проведение АСР в жилых зонах.</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жилых зданий.</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зданиях повышенной этажности.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зданиях частного сектора.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строящихся зданиях.</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Возможная обстановка на пожаре и особенности ведения боевых действий по тушению пожаров на этажах, в подвалах и чердаках зданий.</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E2484E" w:rsidRPr="00D0027E" w:rsidRDefault="00E2484E" w:rsidP="00E2484E">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11. Особенности тушения пожаров и проведение АСР в общественно-бытовых зонах.</w:t>
      </w:r>
    </w:p>
    <w:p w:rsidR="00E2484E" w:rsidRPr="00D0027E" w:rsidRDefault="00E2484E" w:rsidP="00E2484E">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общественно-бытовых зон.</w:t>
      </w:r>
    </w:p>
    <w:p w:rsidR="00E2484E" w:rsidRPr="00D0027E" w:rsidRDefault="00E2484E" w:rsidP="00E2484E">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детских, учебных, лечебных и культурно-зрелищных учреждениях, особенности ведения боевых действий по тушению, меры безопасности.</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E2484E" w:rsidRPr="00D0027E" w:rsidRDefault="00E2484E" w:rsidP="00E2484E">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12. Особенности тушения пожаров и проведение АСР в производственных и промышленных зонах.</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промышленных и производственных зданий и сооружений.</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резервуарных парках нефти и нефтепродуктов, классификация, оперативно-тактическая характеристика резервуарных парков, особенности развития пожаров, возможная обстановка, этапы по тушению пожаров в резервуарных парках, приемы и способы подачи пены на тушение, меры безопасности.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энергетических объектов, особенности ведения боевых действий по тушению пожаров (в том числе объектах атомной энергетики) и в помещениях с электроустановками. Меры безопасности.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металлургических и машиностроительных предприятий, особенности ведения боевых действий по тушению пожаров.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предприятий деревообрабатывающей промышленности. Возможная обстановка на пожаре. Особенности ведения боевых действий по тушению пожаров.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на транспорте (авто, ЖД, метро, морской и речной, воздушный). Оперативно-тактическая характеристика, особенности ведения боевых действий по тушению пожаров.</w:t>
      </w:r>
    </w:p>
    <w:p w:rsidR="00A566A6" w:rsidRDefault="00A566A6" w:rsidP="00A566A6">
      <w:pPr>
        <w:spacing w:after="0" w:line="240" w:lineRule="auto"/>
        <w:ind w:firstLine="709"/>
        <w:jc w:val="both"/>
        <w:rPr>
          <w:rFonts w:ascii="Times New Roman" w:hAnsi="Times New Roman" w:cs="Times New Roman"/>
        </w:rPr>
      </w:pPr>
    </w:p>
    <w:p w:rsidR="0055461B" w:rsidRDefault="0055461B" w:rsidP="00A566A6">
      <w:pPr>
        <w:spacing w:after="0" w:line="240" w:lineRule="auto"/>
        <w:ind w:firstLine="709"/>
        <w:jc w:val="both"/>
        <w:rPr>
          <w:rFonts w:ascii="Times New Roman" w:hAnsi="Times New Roman" w:cs="Times New Roman"/>
        </w:rPr>
      </w:pPr>
    </w:p>
    <w:p w:rsidR="0055461B" w:rsidRPr="00D0027E" w:rsidRDefault="0055461B" w:rsidP="00A566A6">
      <w:pPr>
        <w:spacing w:after="0" w:line="240" w:lineRule="auto"/>
        <w:ind w:firstLine="709"/>
        <w:jc w:val="both"/>
        <w:rPr>
          <w:rFonts w:ascii="Times New Roman" w:hAnsi="Times New Roman" w:cs="Times New Roman"/>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lastRenderedPageBreak/>
        <w:t>Тема 13. Особенности выполнения АСР при ликвидации последствий ДТП.</w:t>
      </w:r>
    </w:p>
    <w:p w:rsidR="00A566A6"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Характеристика возможной обстановки при дорожно-транспортных происшествиях. Принципы проведения АСР. Основные операции, выполняемые в ходе ведения АСР. Современный инструмент и оборудование, применяемые для проведения АСР при ДТП.</w:t>
      </w:r>
    </w:p>
    <w:p w:rsidR="0055461B" w:rsidRPr="00D0027E" w:rsidRDefault="0055461B"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Пожарная техника</w:t>
      </w: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14. Современные пожарные автомобили. Перспективы развития.</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и специальных пожарных автомобилей. Рассмотрение тактико-технических характеристик современных пожарных автомобилей. Перспективы развития пожарных автомобилей.</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 123-ФЗ) к пожарным автомобилям.</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15. Современное аварийно-спасательное оборудование и инструменты, первичные средства пожаротушения.</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пожарного оборудования и инструмента, механизированный инструмент, специальное оборудование и инструмент, обзор, принцип и особенности использования, новинки.</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16. Порядок испытания пожарных рукавов, лестниц, спасательных средств.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назначение и характеристики.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и правил охраны труда к спасательным средствам, ручным пожарным лестницам, веревка пожарная, порядок и сроки испытаний. Обозначение и маркировка.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17. Приборы проверки параметров работы СИЗОД. Техническое обслуживание СИЗОД. Возможные неисправности СИЗОД.</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современных приборов проверки параметров работы ДАСК и ДАСВ, устройство и технические характеристики. Меры безопасности при работе с приборами проверки дыхательных аппаратов.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Назначение, сроки и порядок проведения технического обслуживания в объеме проверок: рабочей, № 1 и № 2. Формуляры учета результатов технического обслуживания и порядок их заполнения.</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Возможные неисправности при проведении рабочей проверки, № 1 и №2 дыхательного аппарата. Признаки, причины и способы их устранения.</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Возможные повреждения во время работы. Устранение повреждений.</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18. Особенности работы в СИЗОД. Требования безопасности при работе в СИЗОД на пожаре.</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допуска личного состава к работе в СИЗОД. Обязанности личного состава по соблюдению мер безопасности при работе в СИЗОД.</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тушении пожаров в непригодной для дыхания среде. Требования к газодымозащитникам при ведении действий по тушению пожаров в непригодной для дыхания среде.</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Недопустимость применения неисправных СИЗОД. Правила включения в СИЗОД. Порядок следования звена к месту работы и обратно.</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19. Методика проведения расчетов параметров работы в СИЗОД.</w:t>
      </w:r>
    </w:p>
    <w:p w:rsidR="00A566A6" w:rsidRPr="00D0027E" w:rsidRDefault="00A566A6" w:rsidP="00A566A6">
      <w:pPr>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Методика расчета времени пребывания звеньев ГДЗС в непригодной для дыхания среде: назначение, параметры и переменные значения методики расчета. </w:t>
      </w:r>
    </w:p>
    <w:p w:rsidR="00A566A6" w:rsidRPr="00D0027E" w:rsidRDefault="00A566A6" w:rsidP="00A566A6">
      <w:pPr>
        <w:spacing w:after="0" w:line="240" w:lineRule="auto"/>
        <w:ind w:firstLine="720"/>
        <w:jc w:val="both"/>
        <w:rPr>
          <w:rFonts w:ascii="Times New Roman" w:hAnsi="Times New Roman" w:cs="Times New Roman"/>
          <w:color w:val="FF0000"/>
          <w:sz w:val="28"/>
          <w:szCs w:val="28"/>
        </w:rPr>
      </w:pPr>
      <w:r w:rsidRPr="00D0027E">
        <w:rPr>
          <w:rFonts w:ascii="Times New Roman" w:hAnsi="Times New Roman" w:cs="Times New Roman"/>
          <w:sz w:val="28"/>
          <w:szCs w:val="28"/>
        </w:rPr>
        <w:t>Основные формулы для расчета параметров пребывания звеньев ГДЗС в непригодной для дыхания среде.</w:t>
      </w:r>
    </w:p>
    <w:p w:rsidR="00A566A6" w:rsidRPr="00D0027E" w:rsidRDefault="00A566A6" w:rsidP="00A566A6">
      <w:pPr>
        <w:spacing w:after="0" w:line="240" w:lineRule="auto"/>
        <w:jc w:val="center"/>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Пожарно-строевая подготовка</w:t>
      </w:r>
    </w:p>
    <w:p w:rsidR="00A566A6" w:rsidRPr="00D0027E" w:rsidRDefault="00A566A6" w:rsidP="00A566A6">
      <w:pPr>
        <w:spacing w:after="0" w:line="240" w:lineRule="auto"/>
        <w:jc w:val="center"/>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20. Безопасные методы и приемы выполнения работ на высоте</w:t>
      </w:r>
    </w:p>
    <w:p w:rsidR="00A566A6" w:rsidRPr="00D0027E" w:rsidRDefault="00A566A6" w:rsidP="00A566A6">
      <w:pPr>
        <w:spacing w:after="0" w:line="240" w:lineRule="auto"/>
        <w:ind w:firstLine="709"/>
        <w:jc w:val="both"/>
        <w:rPr>
          <w:rFonts w:ascii="Times New Roman" w:eastAsia="Calibri" w:hAnsi="Times New Roman" w:cs="Times New Roman"/>
          <w:sz w:val="28"/>
          <w:szCs w:val="24"/>
        </w:rPr>
      </w:pPr>
      <w:r w:rsidRPr="00D0027E">
        <w:rPr>
          <w:rFonts w:ascii="Times New Roman" w:eastAsia="Calibri" w:hAnsi="Times New Roman" w:cs="Times New Roman"/>
          <w:sz w:val="28"/>
          <w:szCs w:val="24"/>
        </w:rPr>
        <w:t>Страховочные системы. Система канатного доступа. Системы удерживания или позиционирования. Схемы, узлы крепления, условия применения.</w:t>
      </w:r>
    </w:p>
    <w:p w:rsidR="00A566A6" w:rsidRPr="00D0027E" w:rsidRDefault="00A566A6" w:rsidP="00A566A6">
      <w:pPr>
        <w:spacing w:after="0" w:line="240" w:lineRule="auto"/>
        <w:ind w:firstLine="709"/>
        <w:jc w:val="both"/>
        <w:rPr>
          <w:rFonts w:ascii="Times New Roman" w:eastAsia="Calibri" w:hAnsi="Times New Roman" w:cs="Times New Roman"/>
          <w:sz w:val="28"/>
          <w:szCs w:val="24"/>
        </w:rPr>
      </w:pPr>
      <w:r w:rsidRPr="00D0027E">
        <w:rPr>
          <w:rFonts w:ascii="Times New Roman" w:eastAsia="Calibri" w:hAnsi="Times New Roman" w:cs="Times New Roman"/>
          <w:sz w:val="28"/>
          <w:szCs w:val="24"/>
        </w:rPr>
        <w:t>Способы эвакуации пострадавших. Самоспасание.</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21. Упражнения с аварийно-спасательным инструментом и оборудованием, вывозимым на пожарном автомобиле</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Снятие аварийно-спасательного оборудования с пожарного автомобиля, Приемы работы, правила безопасности при работе с механизированным, гидравлическим и немеханизированным инструментом и оборудованием. </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Отработка методов работы.</w:t>
      </w: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Раздел 5. Первая помощь</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eastAsia="Times New Roman" w:hAnsi="Times New Roman" w:cs="Times New Roman"/>
          <w:b/>
          <w:sz w:val="28"/>
          <w:szCs w:val="28"/>
        </w:rPr>
      </w:pPr>
      <w:r w:rsidRPr="00D0027E">
        <w:rPr>
          <w:rFonts w:ascii="Times New Roman" w:hAnsi="Times New Roman" w:cs="Times New Roman"/>
          <w:b/>
          <w:sz w:val="28"/>
          <w:szCs w:val="28"/>
        </w:rPr>
        <w:t>Тема</w:t>
      </w:r>
      <w:r w:rsidRPr="00D0027E">
        <w:rPr>
          <w:rFonts w:ascii="Times New Roman" w:eastAsia="Times New Roman" w:hAnsi="Times New Roman" w:cs="Times New Roman"/>
          <w:b/>
          <w:sz w:val="28"/>
          <w:szCs w:val="28"/>
        </w:rPr>
        <w:t xml:space="preserve"> 22. Первая помощь при травмах различных областей тела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Алгоритм осмотра пострадавшего, первая помощь для экстренной остановки кровотечения, подробный осмотр.</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Первая помощь при кровотечениях, переломах, вывихах, ожогах, обморожениях, отравлениях, травматическом шоке. </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Методы и средства первой помощи при травмах головы, шеи, груди, живота, таза, конечностей.</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положения.</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eastAsia="Times New Roman" w:hAnsi="Times New Roman" w:cs="Times New Roman"/>
          <w:b/>
          <w:sz w:val="28"/>
          <w:szCs w:val="28"/>
        </w:rPr>
      </w:pPr>
      <w:r w:rsidRPr="00D0027E">
        <w:rPr>
          <w:rFonts w:ascii="Times New Roman" w:hAnsi="Times New Roman" w:cs="Times New Roman"/>
          <w:b/>
          <w:sz w:val="28"/>
          <w:szCs w:val="28"/>
        </w:rPr>
        <w:t>Тема</w:t>
      </w:r>
      <w:r w:rsidRPr="00D0027E">
        <w:rPr>
          <w:rFonts w:ascii="Times New Roman" w:eastAsia="Times New Roman" w:hAnsi="Times New Roman" w:cs="Times New Roman"/>
          <w:b/>
          <w:sz w:val="28"/>
          <w:szCs w:val="28"/>
        </w:rPr>
        <w:t xml:space="preserve"> 23. Основы сердечно - легочной реанимации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Признаки клинической и биологической смерти.</w:t>
      </w:r>
    </w:p>
    <w:p w:rsidR="00A566A6" w:rsidRPr="00D0027E" w:rsidRDefault="00A566A6" w:rsidP="00A566A6">
      <w:pPr>
        <w:spacing w:after="0" w:line="240" w:lineRule="auto"/>
        <w:ind w:firstLine="709"/>
        <w:jc w:val="both"/>
        <w:rPr>
          <w:rFonts w:ascii="Times New Roman" w:hAnsi="Times New Roman" w:cs="Times New Roman"/>
          <w:color w:val="FF0000"/>
          <w:sz w:val="28"/>
          <w:szCs w:val="28"/>
        </w:rPr>
      </w:pPr>
      <w:r w:rsidRPr="00D0027E">
        <w:rPr>
          <w:rFonts w:ascii="Times New Roman" w:hAnsi="Times New Roman" w:cs="Times New Roman"/>
          <w:spacing w:val="1"/>
          <w:sz w:val="28"/>
          <w:szCs w:val="28"/>
        </w:rPr>
        <w:t>Порядок проведения сердечно-легочной реанимации (далее – СЛР) одним, двумя и тремя пожарными-спасателями. Особенности оказания первой помощи пострадавшим при утоплении.</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ОЦЕНКА КАЧЕСТВА ОСВОЕНИЯ ПРОГРАММЫ</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4.1. Критерии оценивания и показатели сформированности компетенций для промежуточной и итоговой аттестации.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A566A6" w:rsidRPr="00D0027E" w:rsidTr="00A566A6">
        <w:trPr>
          <w:jc w:val="center"/>
        </w:trPr>
        <w:tc>
          <w:tcPr>
            <w:tcW w:w="2584" w:type="dxa"/>
            <w:vMerge w:val="restart"/>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Результативность, %</w:t>
            </w:r>
          </w:p>
        </w:tc>
        <w:tc>
          <w:tcPr>
            <w:tcW w:w="7837" w:type="dxa"/>
            <w:gridSpan w:val="3"/>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Количественная оценка</w:t>
            </w:r>
          </w:p>
        </w:tc>
      </w:tr>
      <w:tr w:rsidR="00A566A6" w:rsidRPr="00D0027E" w:rsidTr="00A566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Балл</w:t>
            </w:r>
          </w:p>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(отметка)</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вербальный аналог</w:t>
            </w:r>
          </w:p>
        </w:tc>
        <w:tc>
          <w:tcPr>
            <w:tcW w:w="256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Дихотомическая шкала</w:t>
            </w:r>
          </w:p>
        </w:tc>
      </w:tr>
      <w:tr w:rsidR="00A566A6" w:rsidRPr="00D0027E" w:rsidTr="00A566A6">
        <w:trPr>
          <w:trHeight w:val="219"/>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84-100</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отлично</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зачтено (зачет)</w:t>
            </w:r>
          </w:p>
        </w:tc>
      </w:tr>
      <w:tr w:rsidR="00A566A6" w:rsidRPr="00D0027E" w:rsidTr="00A566A6">
        <w:trPr>
          <w:trHeight w:val="210"/>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68-84</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хорошо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p>
        </w:tc>
      </w:tr>
      <w:tr w:rsidR="00A566A6" w:rsidRPr="00D0027E" w:rsidTr="00A566A6">
        <w:trPr>
          <w:trHeight w:val="85"/>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51-68</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удовлетворительно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p>
        </w:tc>
      </w:tr>
      <w:tr w:rsidR="00A566A6" w:rsidRPr="00D0027E" w:rsidTr="00A566A6">
        <w:trPr>
          <w:trHeight w:val="85"/>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менее 51</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 зачтено (незачет)</w:t>
            </w:r>
          </w:p>
        </w:tc>
      </w:tr>
      <w:tr w:rsidR="00A566A6" w:rsidRPr="00D0027E" w:rsidTr="00A566A6">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 приступил к выполнению</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 зачтено (незачет)</w:t>
            </w:r>
          </w:p>
        </w:tc>
      </w:tr>
    </w:tbl>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Результаты обучения по программе</w:t>
      </w:r>
    </w:p>
    <w:p w:rsidR="00A566A6" w:rsidRPr="00D0027E" w:rsidRDefault="00A566A6" w:rsidP="00A566A6">
      <w:pPr>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4.2</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241"/>
        <w:gridCol w:w="2126"/>
        <w:gridCol w:w="1985"/>
        <w:gridCol w:w="1843"/>
      </w:tblGrid>
      <w:tr w:rsidR="00A566A6" w:rsidRPr="00D0027E" w:rsidTr="000D61B3">
        <w:trPr>
          <w:jc w:val="center"/>
        </w:trPr>
        <w:tc>
          <w:tcPr>
            <w:tcW w:w="1712" w:type="dxa"/>
            <w:vMerge w:val="restart"/>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Компетенции</w:t>
            </w:r>
          </w:p>
        </w:tc>
        <w:tc>
          <w:tcPr>
            <w:tcW w:w="8195" w:type="dxa"/>
            <w:gridSpan w:val="4"/>
            <w:vAlign w:val="center"/>
          </w:tcPr>
          <w:p w:rsidR="00A566A6" w:rsidRPr="00D0027E" w:rsidRDefault="00A566A6" w:rsidP="0055461B">
            <w:pPr>
              <w:tabs>
                <w:tab w:val="left" w:pos="7786"/>
              </w:tabs>
              <w:spacing w:after="0" w:line="240" w:lineRule="auto"/>
              <w:ind w:right="317"/>
              <w:jc w:val="center"/>
              <w:rPr>
                <w:rFonts w:ascii="Times New Roman" w:hAnsi="Times New Roman" w:cs="Times New Roman"/>
                <w:sz w:val="24"/>
                <w:szCs w:val="24"/>
              </w:rPr>
            </w:pPr>
            <w:r w:rsidRPr="00D0027E">
              <w:rPr>
                <w:rFonts w:ascii="Times New Roman" w:hAnsi="Times New Roman" w:cs="Times New Roman"/>
                <w:sz w:val="24"/>
                <w:szCs w:val="24"/>
              </w:rPr>
              <w:t>Критерии оценивания результатов обучения</w:t>
            </w:r>
          </w:p>
        </w:tc>
      </w:tr>
      <w:tr w:rsidR="00A566A6" w:rsidRPr="00D0027E" w:rsidTr="000D61B3">
        <w:trPr>
          <w:jc w:val="center"/>
        </w:trPr>
        <w:tc>
          <w:tcPr>
            <w:tcW w:w="1712" w:type="dxa"/>
            <w:vMerge/>
            <w:vAlign w:val="center"/>
          </w:tcPr>
          <w:p w:rsidR="00A566A6" w:rsidRPr="00D0027E" w:rsidRDefault="00A566A6" w:rsidP="00A566A6">
            <w:pPr>
              <w:spacing w:after="0" w:line="240" w:lineRule="auto"/>
              <w:jc w:val="center"/>
              <w:rPr>
                <w:rFonts w:ascii="Times New Roman" w:hAnsi="Times New Roman" w:cs="Times New Roman"/>
                <w:sz w:val="24"/>
                <w:szCs w:val="24"/>
              </w:rPr>
            </w:pPr>
          </w:p>
        </w:tc>
        <w:tc>
          <w:tcPr>
            <w:tcW w:w="2241" w:type="dxa"/>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Неудовлетворительно / не зачтено</w:t>
            </w:r>
          </w:p>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0-51%</w:t>
            </w:r>
          </w:p>
        </w:tc>
        <w:tc>
          <w:tcPr>
            <w:tcW w:w="2126" w:type="dxa"/>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Удовлетворительно / зачтено</w:t>
            </w:r>
          </w:p>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51-68%</w:t>
            </w:r>
          </w:p>
        </w:tc>
        <w:tc>
          <w:tcPr>
            <w:tcW w:w="1985" w:type="dxa"/>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Хорошо / зачтено</w:t>
            </w:r>
          </w:p>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68-84%</w:t>
            </w:r>
          </w:p>
        </w:tc>
        <w:tc>
          <w:tcPr>
            <w:tcW w:w="1843" w:type="dxa"/>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Отлично / зачтено</w:t>
            </w:r>
          </w:p>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84-100%</w:t>
            </w:r>
          </w:p>
        </w:tc>
      </w:tr>
      <w:tr w:rsidR="00A566A6" w:rsidRPr="00D0027E" w:rsidTr="000D61B3">
        <w:trPr>
          <w:jc w:val="center"/>
        </w:trPr>
        <w:tc>
          <w:tcPr>
            <w:tcW w:w="1712" w:type="dxa"/>
            <w:vMerge w:val="restart"/>
          </w:tcPr>
          <w:p w:rsidR="00A566A6" w:rsidRPr="00D0027E" w:rsidRDefault="00A566A6" w:rsidP="00A566A6">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ПК-1</w:t>
            </w:r>
          </w:p>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shd w:val="clear" w:color="auto" w:fill="FFFFFF"/>
              </w:rPr>
              <w:t>выполнение работ по локализации и ликвидации пожара</w:t>
            </w:r>
          </w:p>
        </w:tc>
        <w:tc>
          <w:tcPr>
            <w:tcW w:w="2241"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в применении мобильных средств пожаротушения, пожарного оборудования и инструмента, пожарного снаряжения и средств индивидуальной защиты пожарных.</w:t>
            </w:r>
          </w:p>
          <w:p w:rsidR="00A566A6" w:rsidRPr="00D0027E" w:rsidRDefault="00A566A6" w:rsidP="00A566A6">
            <w:pPr>
              <w:spacing w:after="0" w:line="240" w:lineRule="auto"/>
              <w:jc w:val="both"/>
              <w:rPr>
                <w:rFonts w:ascii="Times New Roman" w:hAnsi="Times New Roman" w:cs="Times New Roman"/>
                <w:sz w:val="24"/>
                <w:szCs w:val="24"/>
              </w:rPr>
            </w:pP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Демонстрирует частичные знания </w:t>
            </w:r>
          </w:p>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 применении мобильных средств пожаротушения, пожарного оборудования и инструмента, пожарного снаряжения и средств индивидуальной защиты пожарных.</w:t>
            </w: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применение мобильных средств пожаротушения, пожарного оборудования и инструмента, пожарного снаряжения и средств индивидуальной защиты пожарных.</w:t>
            </w:r>
          </w:p>
          <w:p w:rsidR="00A566A6" w:rsidRPr="00D0027E" w:rsidRDefault="00A566A6" w:rsidP="00A566A6">
            <w:pPr>
              <w:spacing w:after="0" w:line="240" w:lineRule="auto"/>
              <w:jc w:val="both"/>
              <w:rPr>
                <w:rFonts w:ascii="Times New Roman" w:hAnsi="Times New Roman" w:cs="Times New Roman"/>
                <w:sz w:val="24"/>
                <w:szCs w:val="24"/>
              </w:rPr>
            </w:pP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глубокие знания в применении мобильных средств пожаротушения, пожарного оборудования и инструмента, пожарного снаряжения и средств индивидуальной защиты пожарных.</w:t>
            </w:r>
          </w:p>
        </w:tc>
      </w:tr>
      <w:tr w:rsidR="00A566A6" w:rsidRPr="00D0027E" w:rsidTr="000D61B3">
        <w:trPr>
          <w:jc w:val="center"/>
        </w:trPr>
        <w:tc>
          <w:tcPr>
            <w:tcW w:w="1712" w:type="dxa"/>
            <w:vMerge/>
          </w:tcPr>
          <w:p w:rsidR="00A566A6" w:rsidRPr="00D0027E" w:rsidRDefault="00A566A6" w:rsidP="00A566A6">
            <w:pPr>
              <w:spacing w:after="0" w:line="240" w:lineRule="auto"/>
              <w:jc w:val="both"/>
              <w:rPr>
                <w:rFonts w:ascii="Times New Roman" w:hAnsi="Times New Roman" w:cs="Times New Roman"/>
                <w:color w:val="FF0000"/>
                <w:sz w:val="24"/>
                <w:szCs w:val="24"/>
              </w:rPr>
            </w:pPr>
          </w:p>
        </w:tc>
        <w:tc>
          <w:tcPr>
            <w:tcW w:w="2241"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по сбору информации (разведка) на месте пожара, по предотвращению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spacing w:after="0" w:line="240" w:lineRule="auto"/>
              <w:jc w:val="both"/>
              <w:rPr>
                <w:rFonts w:ascii="Times New Roman" w:hAnsi="Times New Roman" w:cs="Times New Roman"/>
                <w:sz w:val="24"/>
                <w:szCs w:val="24"/>
              </w:rPr>
            </w:pPr>
          </w:p>
        </w:tc>
        <w:tc>
          <w:tcPr>
            <w:tcW w:w="2126"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 проводить сбор информации (разведка) на месте пожара, по предотвращению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spacing w:after="0" w:line="240" w:lineRule="auto"/>
              <w:jc w:val="both"/>
              <w:rPr>
                <w:rFonts w:ascii="Times New Roman" w:hAnsi="Times New Roman" w:cs="Times New Roman"/>
                <w:sz w:val="24"/>
                <w:szCs w:val="24"/>
              </w:rPr>
            </w:pPr>
          </w:p>
        </w:tc>
        <w:tc>
          <w:tcPr>
            <w:tcW w:w="1985"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Владеет основными навыками по сбору информации (разведка) на месте пожара, по предотвращению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spacing w:after="0" w:line="240" w:lineRule="auto"/>
              <w:jc w:val="both"/>
              <w:rPr>
                <w:rFonts w:ascii="Times New Roman" w:hAnsi="Times New Roman" w:cs="Times New Roman"/>
                <w:sz w:val="24"/>
                <w:szCs w:val="24"/>
              </w:rPr>
            </w:pPr>
          </w:p>
        </w:tc>
        <w:tc>
          <w:tcPr>
            <w:tcW w:w="1843"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Демонстрирует высокий уровень умений и знаний по сбору информации (разведка) на месте пожара, по предотвращению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w:t>
            </w:r>
            <w:r w:rsidRPr="00D0027E">
              <w:rPr>
                <w:rFonts w:ascii="Times New Roman" w:hAnsi="Times New Roman" w:cs="Times New Roman"/>
                <w:sz w:val="24"/>
                <w:szCs w:val="24"/>
              </w:rPr>
              <w:lastRenderedPageBreak/>
              <w:t>оказания первой помощи пострадавшим.</w:t>
            </w:r>
          </w:p>
        </w:tc>
      </w:tr>
      <w:tr w:rsidR="00A566A6" w:rsidRPr="00D0027E" w:rsidTr="000D61B3">
        <w:trPr>
          <w:jc w:val="center"/>
        </w:trPr>
        <w:tc>
          <w:tcPr>
            <w:tcW w:w="1712" w:type="dxa"/>
            <w:vMerge/>
          </w:tcPr>
          <w:p w:rsidR="00A566A6" w:rsidRPr="00D0027E" w:rsidRDefault="00A566A6" w:rsidP="00A566A6">
            <w:pPr>
              <w:spacing w:after="0" w:line="240" w:lineRule="auto"/>
              <w:jc w:val="both"/>
              <w:rPr>
                <w:rFonts w:ascii="Times New Roman" w:hAnsi="Times New Roman" w:cs="Times New Roman"/>
                <w:color w:val="FF0000"/>
                <w:sz w:val="24"/>
                <w:szCs w:val="24"/>
              </w:rPr>
            </w:pPr>
          </w:p>
        </w:tc>
        <w:tc>
          <w:tcPr>
            <w:tcW w:w="2241"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низкие знания по приемам прекращения горения и устранений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Демонстрирует частичные знания </w:t>
            </w:r>
          </w:p>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 приемам прекращения горения и устранений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приемы прекращения горения и устранений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высокие знания приемов прекращения горения и устранений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tc>
      </w:tr>
      <w:tr w:rsidR="00A566A6" w:rsidRPr="00D0027E" w:rsidTr="000D61B3">
        <w:trPr>
          <w:jc w:val="center"/>
        </w:trPr>
        <w:tc>
          <w:tcPr>
            <w:tcW w:w="1712" w:type="dxa"/>
            <w:vMerge w:val="restart"/>
          </w:tcPr>
          <w:p w:rsidR="00A566A6" w:rsidRPr="00D0027E" w:rsidRDefault="00A566A6" w:rsidP="00A566A6">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ПК-2</w:t>
            </w:r>
          </w:p>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 xml:space="preserve">Выполнение аварийно-спасательных работ и оказание первой помощи пострадавшим </w:t>
            </w:r>
            <w:r w:rsidRPr="00D0027E">
              <w:rPr>
                <w:rFonts w:ascii="Times New Roman" w:hAnsi="Times New Roman" w:cs="Times New Roman"/>
                <w:sz w:val="24"/>
                <w:szCs w:val="24"/>
              </w:rPr>
              <w:lastRenderedPageBreak/>
              <w:t>при пожаре</w:t>
            </w:r>
          </w:p>
        </w:tc>
        <w:tc>
          <w:tcPr>
            <w:tcW w:w="2241"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Допускает грубые ошибки либо не знает правил выполнения аварийно-спасательных работ, требований безопасности.</w:t>
            </w: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выполнения аварийно-спасательных работ, требований безопасности.</w:t>
            </w:r>
          </w:p>
          <w:p w:rsidR="00A566A6" w:rsidRPr="00D0027E" w:rsidRDefault="00A566A6" w:rsidP="00A566A6">
            <w:pPr>
              <w:spacing w:after="0" w:line="240" w:lineRule="auto"/>
              <w:jc w:val="both"/>
              <w:rPr>
                <w:rFonts w:ascii="Times New Roman" w:hAnsi="Times New Roman" w:cs="Times New Roman"/>
                <w:sz w:val="24"/>
                <w:szCs w:val="24"/>
              </w:rPr>
            </w:pP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правила выполнения аварийно-спасательных работ, требований безопасности.</w:t>
            </w:r>
          </w:p>
          <w:p w:rsidR="00A566A6" w:rsidRPr="00D0027E" w:rsidRDefault="00A566A6" w:rsidP="00A566A6">
            <w:pPr>
              <w:spacing w:after="0" w:line="240" w:lineRule="auto"/>
              <w:jc w:val="both"/>
              <w:rPr>
                <w:rFonts w:ascii="Times New Roman" w:hAnsi="Times New Roman" w:cs="Times New Roman"/>
                <w:sz w:val="24"/>
                <w:szCs w:val="24"/>
              </w:rPr>
            </w:pP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глубокие знания правил выполнения аварийно-спасательных работ, требований безопасности.</w:t>
            </w:r>
          </w:p>
        </w:tc>
      </w:tr>
      <w:tr w:rsidR="00A566A6" w:rsidRPr="00D0027E" w:rsidTr="000D61B3">
        <w:trPr>
          <w:trHeight w:val="3448"/>
          <w:jc w:val="center"/>
        </w:trPr>
        <w:tc>
          <w:tcPr>
            <w:tcW w:w="1712" w:type="dxa"/>
            <w:vMerge/>
          </w:tcPr>
          <w:p w:rsidR="00A566A6" w:rsidRPr="00D0027E" w:rsidRDefault="00A566A6" w:rsidP="00A566A6">
            <w:pPr>
              <w:spacing w:after="0" w:line="240" w:lineRule="auto"/>
              <w:jc w:val="both"/>
              <w:rPr>
                <w:rFonts w:ascii="Times New Roman" w:hAnsi="Times New Roman" w:cs="Times New Roman"/>
                <w:color w:val="FF0000"/>
                <w:sz w:val="24"/>
                <w:szCs w:val="24"/>
              </w:rPr>
            </w:pPr>
          </w:p>
        </w:tc>
        <w:tc>
          <w:tcPr>
            <w:tcW w:w="2241" w:type="dxa"/>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Не знает правила и приемы оказания первой помощи пострадавшим при пожаре и спасению имущества и животных при пожаре.</w:t>
            </w:r>
          </w:p>
          <w:p w:rsidR="00A566A6" w:rsidRPr="00D0027E" w:rsidRDefault="00A566A6" w:rsidP="00A566A6">
            <w:pPr>
              <w:spacing w:after="0" w:line="240" w:lineRule="auto"/>
              <w:jc w:val="both"/>
              <w:rPr>
                <w:rFonts w:ascii="Times New Roman" w:hAnsi="Times New Roman" w:cs="Times New Roman"/>
                <w:sz w:val="24"/>
                <w:szCs w:val="24"/>
              </w:rPr>
            </w:pPr>
          </w:p>
        </w:tc>
        <w:tc>
          <w:tcPr>
            <w:tcW w:w="2126" w:type="dxa"/>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и умения по оказанию первой помощи пострадавшим при пожаре и спасению имущества и животных при пожаре.</w:t>
            </w:r>
          </w:p>
        </w:tc>
        <w:tc>
          <w:tcPr>
            <w:tcW w:w="1985" w:type="dxa"/>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Умеет оказывать первую помощь пострадавшим при пожаре и спасать имущество и животных при пожаре.</w:t>
            </w:r>
          </w:p>
        </w:tc>
        <w:tc>
          <w:tcPr>
            <w:tcW w:w="1843" w:type="dxa"/>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Демонстрирует высокий уровень умений и знаний по оказанию первой помощи пострадавшим при пожаре и спасению имущества и животных при пожаре.</w:t>
            </w:r>
          </w:p>
        </w:tc>
      </w:tr>
      <w:tr w:rsidR="00A566A6" w:rsidRPr="00D0027E" w:rsidTr="000D61B3">
        <w:trPr>
          <w:trHeight w:val="3312"/>
          <w:jc w:val="center"/>
        </w:trPr>
        <w:tc>
          <w:tcPr>
            <w:tcW w:w="1712" w:type="dxa"/>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ПК-3</w:t>
            </w:r>
          </w:p>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Выполнение работ по приемке (передаче) и содержанию в исправном состоянии средств, пожарного оборудования и инструмента</w:t>
            </w:r>
          </w:p>
        </w:tc>
        <w:tc>
          <w:tcPr>
            <w:tcW w:w="2241"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знает правила приема, проверки и технического обслуживания средств, оборудования и инструмента.</w:t>
            </w: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правил приема, проверки и технического обслуживания средств, оборудования и инструмента.</w:t>
            </w: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правила приема, проверки и технического обслуживания средств, оборудования и инструмента.</w:t>
            </w: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глубокие знания правил приема, проверки и технического обслуживания средств, оборудования и инструмента.</w:t>
            </w:r>
          </w:p>
        </w:tc>
      </w:tr>
      <w:tr w:rsidR="00A566A6" w:rsidRPr="00D0027E" w:rsidTr="000D61B3">
        <w:trPr>
          <w:jc w:val="center"/>
        </w:trPr>
        <w:tc>
          <w:tcPr>
            <w:tcW w:w="1712" w:type="dxa"/>
            <w:vMerge w:val="restart"/>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ПК-4</w:t>
            </w:r>
          </w:p>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Осуществление караульной службы</w:t>
            </w:r>
            <w:r w:rsidRPr="00D0027E">
              <w:rPr>
                <w:rFonts w:ascii="Times New Roman" w:hAnsi="Times New Roman" w:cs="Times New Roman"/>
                <w:color w:val="FF0000"/>
                <w:sz w:val="24"/>
                <w:szCs w:val="24"/>
              </w:rPr>
              <w:t xml:space="preserve"> </w:t>
            </w:r>
          </w:p>
        </w:tc>
        <w:tc>
          <w:tcPr>
            <w:tcW w:w="2241"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знает распорядка дня, расписание выезда и порядок осуществления караульной службы.</w:t>
            </w:r>
          </w:p>
          <w:p w:rsidR="00A566A6" w:rsidRPr="00D0027E" w:rsidRDefault="00A566A6" w:rsidP="00A566A6">
            <w:pPr>
              <w:spacing w:after="0" w:line="240" w:lineRule="auto"/>
              <w:jc w:val="both"/>
              <w:rPr>
                <w:rFonts w:ascii="Times New Roman" w:hAnsi="Times New Roman" w:cs="Times New Roman"/>
                <w:sz w:val="24"/>
                <w:szCs w:val="24"/>
              </w:rPr>
            </w:pP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по распорядку дня, расписанию выезда и порядку осуществления караульной службы.</w:t>
            </w: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распорядок дня, расписание выезда и порядок осуществления караульной службы.</w:t>
            </w: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глубокие знания по осуществлению караульной службы, знает распорядок дня, расписание выезда</w:t>
            </w:r>
          </w:p>
        </w:tc>
      </w:tr>
      <w:tr w:rsidR="00A566A6" w:rsidRPr="00D0027E" w:rsidTr="000D61B3">
        <w:trPr>
          <w:trHeight w:val="2382"/>
          <w:jc w:val="center"/>
        </w:trPr>
        <w:tc>
          <w:tcPr>
            <w:tcW w:w="1712" w:type="dxa"/>
            <w:vMerge/>
          </w:tcPr>
          <w:p w:rsidR="00A566A6" w:rsidRPr="00D0027E" w:rsidRDefault="00A566A6" w:rsidP="00A566A6">
            <w:pPr>
              <w:spacing w:after="0" w:line="240" w:lineRule="auto"/>
              <w:jc w:val="both"/>
              <w:rPr>
                <w:rFonts w:ascii="Times New Roman" w:hAnsi="Times New Roman" w:cs="Times New Roman"/>
                <w:color w:val="FF0000"/>
                <w:sz w:val="24"/>
                <w:szCs w:val="24"/>
              </w:rPr>
            </w:pPr>
          </w:p>
        </w:tc>
        <w:tc>
          <w:tcPr>
            <w:tcW w:w="2241" w:type="dxa"/>
          </w:tcPr>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Не знает порядок проверки состояния противопожарного водоснабжения в районе выезда.</w:t>
            </w: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Частичные знания порядка проверки состояния противопожарного водоснабжения в районе выезда.</w:t>
            </w:r>
          </w:p>
        </w:tc>
        <w:tc>
          <w:tcPr>
            <w:tcW w:w="1985" w:type="dxa"/>
          </w:tcPr>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Знает порядок проверки состояния противопожарного водоснабжения в районе выезда.</w:t>
            </w:r>
          </w:p>
        </w:tc>
        <w:tc>
          <w:tcPr>
            <w:tcW w:w="1843" w:type="dxa"/>
          </w:tcPr>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Имеет глубокие знания порядка проверки состояния противопожарного водоснабжения в районе выезда.</w:t>
            </w:r>
          </w:p>
        </w:tc>
      </w:tr>
    </w:tbl>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4.2. Перечень вопросов для подготовки к итоговой аттестации</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1. «Организация деятельности пожарной охраны»</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rFonts w:eastAsia="Calibri"/>
          <w:sz w:val="28"/>
          <w:szCs w:val="28"/>
        </w:rPr>
        <w:t>Нормативные правовые акты, регламентирующие вопросы обеспечения пожарной безопасности в Российской Федерации.</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rFonts w:eastAsia="Calibri"/>
          <w:sz w:val="28"/>
          <w:szCs w:val="28"/>
        </w:rPr>
        <w:lastRenderedPageBreak/>
        <w:t>Виды и основные задачи пожарной охраны.</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rFonts w:eastAsia="Calibri"/>
          <w:sz w:val="28"/>
          <w:szCs w:val="28"/>
        </w:rPr>
        <w:t>Основные даты развития пожарной охраны в Российской Федерации.</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sz w:val="28"/>
          <w:szCs w:val="28"/>
        </w:rPr>
        <w:t>Порядок прохождения службы в ГПС.</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Права и обязанности сотрудника ФПС.</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Порядок присвоения специальных званий.</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Порядок предоставления отпусков сотрудникам ФПС ГПС.</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Вредные и опасные производственные факторы, характерные для работ на высоте.</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Виды и квалификация несчастных случаев.</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Основные требования к работникам, выполняющим работы на высоте. Требования к квалификации и обучению.</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Группы по безопасности работ на высоте. Периодичность обучения и проверки знаний работников. Проведение стажировки.</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Допуск к работам на высоте. Мероприятия, обеспечивающие безопасность выполнения работ на высоте.</w:t>
      </w:r>
    </w:p>
    <w:p w:rsidR="00A566A6" w:rsidRPr="00D0027E" w:rsidRDefault="00A566A6" w:rsidP="00DA7E3B">
      <w:pPr>
        <w:pStyle w:val="a5"/>
        <w:widowControl w:val="0"/>
        <w:numPr>
          <w:ilvl w:val="0"/>
          <w:numId w:val="144"/>
        </w:numPr>
        <w:tabs>
          <w:tab w:val="left" w:pos="1134"/>
        </w:tabs>
        <w:autoSpaceDE w:val="0"/>
        <w:autoSpaceDN w:val="0"/>
        <w:adjustRightInd w:val="0"/>
        <w:ind w:left="0" w:firstLine="709"/>
        <w:jc w:val="both"/>
        <w:rPr>
          <w:bCs/>
          <w:sz w:val="28"/>
          <w:szCs w:val="28"/>
        </w:rPr>
      </w:pPr>
      <w:r w:rsidRPr="00D0027E">
        <w:rPr>
          <w:bCs/>
          <w:sz w:val="28"/>
          <w:szCs w:val="28"/>
        </w:rPr>
        <w:t>Ответственность за нарушение требований охраны труда при выполнении работ на высоте. Административная ответственность.</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Ответственность за нарушение требований охраны труда при выполнении работ на высоте. Уголовная ответственность.</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Порядок образования пожарно-спасательных гарнизонов пожарной охраны.</w:t>
      </w:r>
    </w:p>
    <w:p w:rsidR="00E2484E" w:rsidRPr="00D0027E" w:rsidRDefault="00E2484E"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Должностные лица пожарно-спасательного гарнизона пожарной охраны.</w:t>
      </w:r>
    </w:p>
    <w:p w:rsidR="00E2484E" w:rsidRPr="00D0027E" w:rsidRDefault="00E2484E"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Определения: пожарно-спасательный гарнизон пожарной охраны, гарнизонная служба.</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Основные задачи гарнизонной службы.</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Нештатные службы пожарно-спасательного гарнизона.</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Основные задачи караульной службы.</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Должностные лица караула, их подчиненность. Обязанности и права пожарного.</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Порядок проведения смены караулов.</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Характеристика пожарной опасности жилых зданий.</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sz w:val="28"/>
          <w:szCs w:val="28"/>
        </w:rPr>
        <w:t>Характеристика пожарной опасности общественных зданий.</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Опасные факторы пожара.</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Степень огнестойкости здания, предел огнестойкости строительной конструкции.</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Классы функциональной пожарной опасности.</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Требуемая и фактическая степени огнестойкости.</w:t>
      </w:r>
    </w:p>
    <w:p w:rsidR="00A566A6" w:rsidRPr="00D0027E" w:rsidRDefault="00A566A6" w:rsidP="00A566A6">
      <w:pPr>
        <w:spacing w:after="0" w:line="240" w:lineRule="auto"/>
        <w:ind w:firstLine="709"/>
        <w:jc w:val="both"/>
        <w:rPr>
          <w:rFonts w:ascii="Times New Roman" w:hAnsi="Times New Roman" w:cs="Times New Roman"/>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2. «Пожарная тактика»</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Условия и механизм прекращения горения.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Основные способы прекращения горения.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Основная боевая задача на пожаре.</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lastRenderedPageBreak/>
        <w:t xml:space="preserve">Виды (этапы) действий по тушению пожаров.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Порядок выезда и следования к месту пожара (вызова).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Факторы, влияющие на возможно короткое время прибытия пожарных подразделений к месту пожара (вызова).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Общее понятие о разведке пожара.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Понятие о развертывании сил и средств.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Этапы развертывания.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Действия личного состава на каждом этапе развертывания. Требования к прокладке рукавных линий.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Понятие о специальных работах на пожаре.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Оперативно-тактическая характеристика жилых зданий.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на этажах жилых зданий.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в подвалах жилых зданий.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на чердаках жилых зданий.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Особенности тушения пожаров в строящихся зданиях.</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Особенности тушения пожаров в зданиях повышенной этажности.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Тушение пожаров в детских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Тушение пожаров в учебных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Тушение пожаров в лечебных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Тушение пожаров в культурно-зрелищных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t>Особенности тушения пожаров на объектах с наличием АХОВ.</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lastRenderedPageBreak/>
        <w:t>Особенности тушения пожаров в условиях радиоактивного заражения местности.</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t>Особенности тушения пожаров на объектах с наличием взрывчатых веществ.</w:t>
      </w:r>
    </w:p>
    <w:p w:rsidR="00E2484E" w:rsidRPr="00D0027E" w:rsidRDefault="00E2484E" w:rsidP="00DA7E3B">
      <w:pPr>
        <w:pStyle w:val="a5"/>
        <w:numPr>
          <w:ilvl w:val="0"/>
          <w:numId w:val="145"/>
        </w:numPr>
        <w:tabs>
          <w:tab w:val="left" w:pos="1134"/>
        </w:tabs>
        <w:ind w:left="0" w:firstLine="698"/>
        <w:jc w:val="both"/>
        <w:rPr>
          <w:sz w:val="28"/>
          <w:szCs w:val="28"/>
        </w:rPr>
      </w:pPr>
      <w:r w:rsidRPr="00D0027E">
        <w:rPr>
          <w:bCs/>
          <w:sz w:val="28"/>
          <w:szCs w:val="28"/>
        </w:rPr>
        <w:t xml:space="preserve">Особенности боевых </w:t>
      </w:r>
      <w:r w:rsidRPr="00D0027E">
        <w:rPr>
          <w:sz w:val="28"/>
          <w:szCs w:val="28"/>
        </w:rPr>
        <w:t>действии по тушению пожара на технологических установках по переработки нефтепродуктов.</w:t>
      </w:r>
    </w:p>
    <w:p w:rsidR="00E2484E" w:rsidRPr="00D0027E" w:rsidRDefault="00E2484E" w:rsidP="00DA7E3B">
      <w:pPr>
        <w:pStyle w:val="a5"/>
        <w:numPr>
          <w:ilvl w:val="0"/>
          <w:numId w:val="145"/>
        </w:numPr>
        <w:tabs>
          <w:tab w:val="left" w:pos="1134"/>
        </w:tabs>
        <w:ind w:left="0" w:firstLine="698"/>
        <w:jc w:val="both"/>
        <w:rPr>
          <w:sz w:val="28"/>
          <w:szCs w:val="28"/>
        </w:rPr>
      </w:pPr>
      <w:r w:rsidRPr="00D0027E">
        <w:rPr>
          <w:sz w:val="28"/>
          <w:szCs w:val="28"/>
        </w:rPr>
        <w:t>Оперативно-тактическая характеристика резервных парков хранения нефтепродуктов и способы их тушения.</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t xml:space="preserve">Особенности боевых </w:t>
      </w:r>
      <w:r w:rsidRPr="00D0027E">
        <w:rPr>
          <w:sz w:val="28"/>
          <w:szCs w:val="28"/>
        </w:rPr>
        <w:t xml:space="preserve">действии по тушению пожара </w:t>
      </w:r>
      <w:r w:rsidRPr="00D0027E">
        <w:rPr>
          <w:bCs/>
          <w:sz w:val="28"/>
          <w:szCs w:val="28"/>
        </w:rPr>
        <w:t>на объектах переработки древесины.</w:t>
      </w:r>
    </w:p>
    <w:p w:rsidR="00E2484E" w:rsidRPr="00D0027E" w:rsidRDefault="00E2484E" w:rsidP="00DA7E3B">
      <w:pPr>
        <w:pStyle w:val="a5"/>
        <w:numPr>
          <w:ilvl w:val="0"/>
          <w:numId w:val="145"/>
        </w:numPr>
        <w:tabs>
          <w:tab w:val="left" w:pos="1134"/>
        </w:tabs>
        <w:ind w:left="0" w:firstLine="698"/>
        <w:jc w:val="both"/>
        <w:rPr>
          <w:sz w:val="28"/>
          <w:szCs w:val="28"/>
        </w:rPr>
      </w:pPr>
      <w:r w:rsidRPr="00D0027E">
        <w:rPr>
          <w:bCs/>
          <w:sz w:val="28"/>
          <w:szCs w:val="28"/>
        </w:rPr>
        <w:t xml:space="preserve">Особенности боевых </w:t>
      </w:r>
      <w:r w:rsidRPr="00D0027E">
        <w:rPr>
          <w:sz w:val="28"/>
          <w:szCs w:val="28"/>
        </w:rPr>
        <w:t>действии по тушению пожара в зданиях пассажирских автотранспортных предприятий.</w:t>
      </w:r>
    </w:p>
    <w:p w:rsidR="00E2484E" w:rsidRPr="00D0027E" w:rsidRDefault="00E2484E" w:rsidP="00DA7E3B">
      <w:pPr>
        <w:pStyle w:val="a5"/>
        <w:numPr>
          <w:ilvl w:val="0"/>
          <w:numId w:val="145"/>
        </w:numPr>
        <w:tabs>
          <w:tab w:val="left" w:pos="1134"/>
        </w:tabs>
        <w:ind w:left="0" w:firstLine="698"/>
        <w:jc w:val="both"/>
        <w:rPr>
          <w:sz w:val="28"/>
          <w:szCs w:val="28"/>
        </w:rPr>
      </w:pPr>
      <w:r w:rsidRPr="00D0027E">
        <w:rPr>
          <w:bCs/>
          <w:sz w:val="28"/>
          <w:szCs w:val="28"/>
        </w:rPr>
        <w:t xml:space="preserve">Особенности боевых </w:t>
      </w:r>
      <w:r w:rsidRPr="00D0027E">
        <w:rPr>
          <w:sz w:val="28"/>
          <w:szCs w:val="28"/>
        </w:rPr>
        <w:t xml:space="preserve">действии по тушению пожара </w:t>
      </w:r>
      <w:r w:rsidRPr="00D0027E">
        <w:rPr>
          <w:bCs/>
          <w:sz w:val="28"/>
          <w:szCs w:val="28"/>
        </w:rPr>
        <w:t>на железнодорожном транспорте</w:t>
      </w:r>
      <w:r w:rsidRPr="00D0027E">
        <w:rPr>
          <w:sz w:val="28"/>
          <w:szCs w:val="28"/>
        </w:rPr>
        <w:t>.</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t xml:space="preserve">Особенности боевых </w:t>
      </w:r>
      <w:r w:rsidRPr="00D0027E">
        <w:rPr>
          <w:sz w:val="28"/>
          <w:szCs w:val="28"/>
        </w:rPr>
        <w:t xml:space="preserve">действии по </w:t>
      </w:r>
      <w:r w:rsidRPr="00D0027E">
        <w:rPr>
          <w:bCs/>
          <w:sz w:val="28"/>
          <w:szCs w:val="28"/>
        </w:rPr>
        <w:t>тушению пожара летательных аппаратов.</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Виды ДТП и причины их возникновения.</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Основные принципы и технологии ведения АСР при ликвидации последствий ДТП.</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Вторичные поражающие факторы при ДТП, их классификация и способы устранения.</w:t>
      </w:r>
    </w:p>
    <w:p w:rsidR="00A566A6" w:rsidRPr="00D0027E" w:rsidRDefault="00A566A6" w:rsidP="00A566A6">
      <w:pPr>
        <w:spacing w:after="0" w:line="240" w:lineRule="auto"/>
        <w:ind w:firstLine="709"/>
        <w:jc w:val="both"/>
        <w:rPr>
          <w:rFonts w:ascii="Times New Roman" w:hAnsi="Times New Roman" w:cs="Times New Roman"/>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3. «Пожарная техника»</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пожарных автомобилей по полной массе, проходимости и назначению. </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общее устройство и тактико-технические характеристики основных и специальных пожарных автомобилей. </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современных пожарных автомобилей. Перспективы развития пожарных автомобилей.</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технического регламента о требованиях пожарной безопасности (№ 123-ФЗ) к пожарным автомобилям.</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Спасательная верёвка: назначение, устройство, хранение.</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Пожарный инструмент и оборудование, вывозимое на АЦ. Техника безопасности при развёртывании.</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Механизированный пожарный инструмент: определение, назначение, виды.</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Ручной немеханизированный инструмент: назначение, виды, хранение. Техника безопасности при использовании.</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виды, устройство и технические характеристики ручных пожарных лестниц.</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Лестница-палка: назначение, устройство, техническая характеристика, сроки и порядок испытания.</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Лестница-штурмовая: назначение, устройство, техническая характеристика, сроки и порядок испытания.</w:t>
      </w:r>
    </w:p>
    <w:p w:rsidR="00E2484E" w:rsidRPr="00D0027E" w:rsidRDefault="00E2484E"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Лестница пожарная трёхколенная выдвижная: назначение, устройство, техническая характеристика, сроки и порядок испытания.</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Всасывающие рукава: назначение, устройство.</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Классификация современных приборов проверки параметров работы ДАСК и ДАСВ, устройство и технические характеристики.</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 xml:space="preserve">Меры безопасности при работе с приборами проверки дыхательных аппаратов.  </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Правила и последовательность проведения рабочей проверки.</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Правила и последовательность проведения проверки № 1.</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 xml:space="preserve">Назначение, сроки и порядок проведения чистки, мойки, сушки и дезинфекции СИЗОД. </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Обязанности постового на посту безопасности.</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Расчет общего времени работы звена ГДЗС в НДС (Тобщ.).</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Расчет ожидаемого времени возвращения звена ГДЗС из НДС, (Твозв).</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Расчет контрольного давления, при котором звену ГДЗС необходимо выходить из НДС (Рк. вых.).</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Расчет времени работы звена ГДЗС у очага пожара (Траб.).</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Общие требования к организации ГДЗС на месте тушения пожара и проведения АСР.</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Звено ГДЗС: определение, задачи, состав и порядок формирования.</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Правила работы и требования безопасности при ведении действий в СИЗОД на пожаре и при проведении аварийно-спасательных работ.</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 xml:space="preserve">Порядок продвижения звена ГДЗС к месту выполнения поставленной задачи и обратно, контроль расхода воздуха (кислорода). </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Действия газодымозащитников при возникновении непредвиденных обстоятельств. Порядок смены звеньев ГДЗС.</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Периодичность тренировочных занятий с газодымозащитниками.</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4. «Пожарно-строевая подготовка»</w:t>
      </w:r>
    </w:p>
    <w:p w:rsidR="00A566A6" w:rsidRPr="00D0027E" w:rsidRDefault="00A566A6" w:rsidP="00DA7E3B">
      <w:pPr>
        <w:pStyle w:val="a5"/>
        <w:numPr>
          <w:ilvl w:val="0"/>
          <w:numId w:val="146"/>
        </w:numPr>
        <w:tabs>
          <w:tab w:val="left" w:pos="1134"/>
        </w:tabs>
        <w:ind w:left="0" w:firstLine="709"/>
        <w:contextualSpacing w:val="0"/>
        <w:jc w:val="both"/>
        <w:rPr>
          <w:sz w:val="28"/>
          <w:szCs w:val="28"/>
        </w:rPr>
      </w:pPr>
      <w:r w:rsidRPr="00D0027E">
        <w:rPr>
          <w:sz w:val="28"/>
          <w:szCs w:val="28"/>
        </w:rPr>
        <w:t>Классификация, назначение, устройство, области применения механизированного пожарного инструмента.</w:t>
      </w:r>
    </w:p>
    <w:p w:rsidR="00A566A6" w:rsidRPr="00D0027E" w:rsidRDefault="00A566A6" w:rsidP="00DA7E3B">
      <w:pPr>
        <w:pStyle w:val="a5"/>
        <w:numPr>
          <w:ilvl w:val="0"/>
          <w:numId w:val="146"/>
        </w:numPr>
        <w:tabs>
          <w:tab w:val="left" w:pos="1134"/>
        </w:tabs>
        <w:ind w:left="0" w:firstLine="709"/>
        <w:contextualSpacing w:val="0"/>
        <w:jc w:val="both"/>
        <w:rPr>
          <w:sz w:val="28"/>
          <w:szCs w:val="28"/>
        </w:rPr>
      </w:pPr>
      <w:r w:rsidRPr="00D0027E">
        <w:rPr>
          <w:sz w:val="28"/>
          <w:szCs w:val="28"/>
        </w:rPr>
        <w:t>Приемы и способы применения. Особенности эксплуатации в условиях пожара, аварии и чрезвычайной ситуации.</w:t>
      </w:r>
    </w:p>
    <w:p w:rsidR="00A566A6" w:rsidRPr="00D0027E" w:rsidRDefault="00A566A6" w:rsidP="00DA7E3B">
      <w:pPr>
        <w:pStyle w:val="a5"/>
        <w:numPr>
          <w:ilvl w:val="0"/>
          <w:numId w:val="146"/>
        </w:numPr>
        <w:tabs>
          <w:tab w:val="left" w:pos="1134"/>
        </w:tabs>
        <w:ind w:left="0" w:firstLine="709"/>
        <w:contextualSpacing w:val="0"/>
        <w:jc w:val="both"/>
        <w:rPr>
          <w:sz w:val="28"/>
          <w:szCs w:val="28"/>
        </w:rPr>
      </w:pPr>
      <w:r w:rsidRPr="00D0027E">
        <w:rPr>
          <w:sz w:val="28"/>
          <w:szCs w:val="28"/>
        </w:rPr>
        <w:t>Виды и тактико-технические характеристики специального оборудования, инструмента. Области, приемы и способы применения.</w:t>
      </w:r>
    </w:p>
    <w:p w:rsidR="00A566A6" w:rsidRPr="00D0027E" w:rsidRDefault="00A566A6" w:rsidP="00DA7E3B">
      <w:pPr>
        <w:pStyle w:val="a5"/>
        <w:numPr>
          <w:ilvl w:val="0"/>
          <w:numId w:val="146"/>
        </w:numPr>
        <w:tabs>
          <w:tab w:val="left" w:pos="1134"/>
        </w:tabs>
        <w:ind w:left="0" w:firstLine="709"/>
        <w:contextualSpacing w:val="0"/>
        <w:jc w:val="both"/>
        <w:rPr>
          <w:sz w:val="28"/>
          <w:szCs w:val="28"/>
        </w:rPr>
      </w:pPr>
      <w:r w:rsidRPr="00D0027E">
        <w:rPr>
          <w:sz w:val="28"/>
          <w:szCs w:val="28"/>
        </w:rPr>
        <w:t>Меры безопасности при работе с пожарным и аварийно-спасательным оборудованием, инструментом. Порядок подготовки и допуска личного состава к работе с оборудованием и инструментом.</w:t>
      </w:r>
    </w:p>
    <w:p w:rsidR="00E2484E" w:rsidRPr="00D0027E" w:rsidRDefault="00E2484E" w:rsidP="00DA7E3B">
      <w:pPr>
        <w:pStyle w:val="a5"/>
        <w:numPr>
          <w:ilvl w:val="0"/>
          <w:numId w:val="146"/>
        </w:numPr>
        <w:tabs>
          <w:tab w:val="left" w:pos="1134"/>
        </w:tabs>
        <w:ind w:left="0" w:firstLine="709"/>
        <w:jc w:val="both"/>
        <w:rPr>
          <w:snapToGrid w:val="0"/>
          <w:sz w:val="28"/>
          <w:szCs w:val="28"/>
        </w:rPr>
      </w:pPr>
      <w:r w:rsidRPr="00D0027E">
        <w:rPr>
          <w:snapToGrid w:val="0"/>
          <w:sz w:val="28"/>
          <w:szCs w:val="28"/>
        </w:rPr>
        <w:t xml:space="preserve">Перечислить основные виды средств спасения и самоспасения применяемых в пожарно-спасательных подразделениях. </w:t>
      </w:r>
    </w:p>
    <w:p w:rsidR="00E2484E" w:rsidRPr="00D0027E" w:rsidRDefault="00E2484E" w:rsidP="00DA7E3B">
      <w:pPr>
        <w:pStyle w:val="a5"/>
        <w:numPr>
          <w:ilvl w:val="0"/>
          <w:numId w:val="146"/>
        </w:numPr>
        <w:tabs>
          <w:tab w:val="left" w:pos="1134"/>
        </w:tabs>
        <w:ind w:left="0" w:firstLine="709"/>
        <w:jc w:val="both"/>
        <w:rPr>
          <w:snapToGrid w:val="0"/>
          <w:sz w:val="28"/>
          <w:szCs w:val="28"/>
        </w:rPr>
      </w:pPr>
      <w:r w:rsidRPr="00D0027E">
        <w:rPr>
          <w:snapToGrid w:val="0"/>
          <w:sz w:val="28"/>
          <w:szCs w:val="28"/>
        </w:rPr>
        <w:lastRenderedPageBreak/>
        <w:t xml:space="preserve">Тактико-технические характеристики пожарно-спасательных веревок (ВПС), требования к чехлам для ВПС. </w:t>
      </w:r>
    </w:p>
    <w:p w:rsidR="00E2484E" w:rsidRPr="00D0027E" w:rsidRDefault="00E2484E" w:rsidP="00DA7E3B">
      <w:pPr>
        <w:pStyle w:val="a5"/>
        <w:numPr>
          <w:ilvl w:val="0"/>
          <w:numId w:val="146"/>
        </w:numPr>
        <w:tabs>
          <w:tab w:val="left" w:pos="1134"/>
        </w:tabs>
        <w:ind w:left="0" w:firstLine="709"/>
        <w:jc w:val="both"/>
        <w:rPr>
          <w:snapToGrid w:val="0"/>
          <w:sz w:val="28"/>
          <w:szCs w:val="28"/>
        </w:rPr>
      </w:pPr>
      <w:r w:rsidRPr="00D0027E">
        <w:rPr>
          <w:snapToGrid w:val="0"/>
          <w:sz w:val="28"/>
          <w:szCs w:val="28"/>
        </w:rPr>
        <w:t>Требования безопасности при работе с ВПС.</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Проверка исправности систем обеспечения безопасности. Их основные элементы.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удерживающей системы: удерживающая привязь, карабин, анкерная точка крепления, строп.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позиционирования: поясной ремень, строп с амортизатором, страховочная привязь.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страховочной системы: структурный анкер на каждом конце анкерной линии, анкерная гибкая линия, строп, амортизатор, страховочная привязь.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Условия применения системы канатного доступа.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Узлы для крепления соединительной системы.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СИЗ.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Выбор СИЗ в зависимости от конкретных условий работы. Эксплуатация СИЗ. </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5. «Первая помощь»</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Перечень состояний при которых оказывается первая помощь.</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Методика обследования пострадавшего, оценка его состояния.</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Основные мероприятия (алгоритм) первой помощи.</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Виды кровотечений, методы остановки кровотечения.</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Виды переломов, правила иммобилизации.</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вывихах.</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 xml:space="preserve">Первая помощь при ожогах. </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обморожениях.</w:t>
      </w:r>
    </w:p>
    <w:p w:rsidR="00A566A6" w:rsidRPr="00D0027E" w:rsidRDefault="00A566A6" w:rsidP="00DA7E3B">
      <w:pPr>
        <w:pStyle w:val="af1"/>
        <w:widowControl w:val="0"/>
        <w:numPr>
          <w:ilvl w:val="0"/>
          <w:numId w:val="147"/>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Травматический шок. Определение. Стадии. Признаки, первая помощь.</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Клиническая и биологическая смерть. Понятие, продолжительность, признаки клинической смерти.</w:t>
      </w:r>
    </w:p>
    <w:p w:rsidR="00A566A6" w:rsidRPr="00D0027E" w:rsidRDefault="00A566A6" w:rsidP="00DA7E3B">
      <w:pPr>
        <w:pStyle w:val="af1"/>
        <w:widowControl w:val="0"/>
        <w:numPr>
          <w:ilvl w:val="0"/>
          <w:numId w:val="147"/>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Реанимация. Понятие. Этапы и составляющие комплекса реанимационных мероприятий.</w:t>
      </w:r>
    </w:p>
    <w:p w:rsidR="00000A4B" w:rsidRPr="00D0027E" w:rsidRDefault="00000A4B" w:rsidP="00DA7E3B">
      <w:pPr>
        <w:pStyle w:val="af1"/>
        <w:widowControl w:val="0"/>
        <w:numPr>
          <w:ilvl w:val="0"/>
          <w:numId w:val="147"/>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Искусственное дыхание: способы, техника искусственного дыхания методом «рот ко рту».</w:t>
      </w:r>
    </w:p>
    <w:p w:rsidR="00000A4B" w:rsidRPr="00D0027E" w:rsidRDefault="00000A4B" w:rsidP="00DA7E3B">
      <w:pPr>
        <w:pStyle w:val="af1"/>
        <w:widowControl w:val="0"/>
        <w:numPr>
          <w:ilvl w:val="0"/>
          <w:numId w:val="147"/>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Искусственное дыхание: способы, техника искусственного дыхания методом «рот ко носу».</w:t>
      </w:r>
    </w:p>
    <w:p w:rsidR="00A566A6" w:rsidRPr="00D0027E" w:rsidRDefault="00A566A6" w:rsidP="00DA7E3B">
      <w:pPr>
        <w:pStyle w:val="af1"/>
        <w:widowControl w:val="0"/>
        <w:numPr>
          <w:ilvl w:val="0"/>
          <w:numId w:val="147"/>
        </w:numPr>
        <w:tabs>
          <w:tab w:val="left" w:pos="1134"/>
        </w:tabs>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Реанимационный цикл. Проведение реанимации двумя и более спасателями.</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головы, транспортное положение.</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груди, транспортное положение.</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живота, транспортное положение.</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таза, транспортное положение.</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конечностей, транспортное положение.</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4.3 Практическая квалификационная работа.</w:t>
      </w:r>
    </w:p>
    <w:p w:rsidR="00A566A6" w:rsidRPr="00D0027E" w:rsidRDefault="00A566A6" w:rsidP="00A566A6">
      <w:pPr>
        <w:spacing w:after="0" w:line="240" w:lineRule="auto"/>
        <w:jc w:val="center"/>
        <w:rPr>
          <w:rFonts w:ascii="Times New Roman" w:hAnsi="Times New Roman" w:cs="Times New Roman"/>
          <w:sz w:val="28"/>
          <w:szCs w:val="28"/>
        </w:rPr>
      </w:pPr>
    </w:p>
    <w:p w:rsidR="00A566A6" w:rsidRPr="00D0027E" w:rsidRDefault="00A566A6" w:rsidP="00DA7E3B">
      <w:pPr>
        <w:pStyle w:val="a5"/>
        <w:numPr>
          <w:ilvl w:val="0"/>
          <w:numId w:val="148"/>
        </w:numPr>
        <w:tabs>
          <w:tab w:val="left" w:pos="993"/>
        </w:tabs>
        <w:ind w:left="0" w:firstLine="709"/>
        <w:jc w:val="both"/>
        <w:rPr>
          <w:sz w:val="28"/>
          <w:szCs w:val="28"/>
        </w:rPr>
      </w:pPr>
      <w:r w:rsidRPr="00D0027E">
        <w:rPr>
          <w:sz w:val="28"/>
          <w:szCs w:val="28"/>
        </w:rPr>
        <w:t>Рабочая проверка дыхательного аппарата.</w:t>
      </w:r>
    </w:p>
    <w:p w:rsidR="00A566A6" w:rsidRPr="00D0027E" w:rsidRDefault="00A566A6" w:rsidP="00DA7E3B">
      <w:pPr>
        <w:pStyle w:val="a5"/>
        <w:numPr>
          <w:ilvl w:val="0"/>
          <w:numId w:val="148"/>
        </w:numPr>
        <w:tabs>
          <w:tab w:val="left" w:pos="993"/>
        </w:tabs>
        <w:ind w:left="0" w:firstLine="709"/>
        <w:jc w:val="both"/>
        <w:rPr>
          <w:sz w:val="28"/>
          <w:szCs w:val="28"/>
        </w:rPr>
      </w:pPr>
      <w:r w:rsidRPr="00D0027E">
        <w:rPr>
          <w:sz w:val="28"/>
          <w:szCs w:val="28"/>
        </w:rPr>
        <w:t>Проверка № 1 дыхательного аппарата.</w:t>
      </w:r>
    </w:p>
    <w:p w:rsidR="00A566A6" w:rsidRPr="00D0027E" w:rsidRDefault="00A566A6" w:rsidP="00DA7E3B">
      <w:pPr>
        <w:pStyle w:val="a5"/>
        <w:numPr>
          <w:ilvl w:val="0"/>
          <w:numId w:val="148"/>
        </w:numPr>
        <w:tabs>
          <w:tab w:val="left" w:pos="993"/>
        </w:tabs>
        <w:ind w:left="0" w:firstLine="709"/>
        <w:jc w:val="both"/>
        <w:rPr>
          <w:sz w:val="28"/>
          <w:szCs w:val="28"/>
        </w:rPr>
      </w:pPr>
      <w:r w:rsidRPr="00D0027E">
        <w:rPr>
          <w:sz w:val="28"/>
          <w:szCs w:val="28"/>
        </w:rPr>
        <w:t>Проведение расчетов параметров работы в СИЗОД.</w:t>
      </w:r>
    </w:p>
    <w:p w:rsidR="008D3D9C" w:rsidRPr="00D0027E" w:rsidRDefault="008D3D9C"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w:t>
      </w:r>
      <w:r w:rsidRPr="00D0027E">
        <w:rPr>
          <w:rFonts w:ascii="Times New Roman" w:hAnsi="Times New Roman" w:cs="Times New Roman"/>
          <w:b/>
          <w:sz w:val="28"/>
          <w:szCs w:val="28"/>
        </w:rPr>
        <w:tab/>
        <w:t>РЕСУРСНОЕ ОБЕСПЕЧЕНИЕ ПРОГРАММЫ</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5.1. Основная литература</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Атлас алгоритмов оказания первой помощи пожарными-спасателями : учеб. пособие. Специальность 280104 Пожарная безопасность. Направление подготовки 280700 Техносферная безопасность / В. А. Филиппов [и др.]. – Екатеринбург : УрИ ГПС МЧС России, 2014. – 103 с.</w:t>
      </w:r>
    </w:p>
    <w:p w:rsidR="00A566A6" w:rsidRPr="00D0027E" w:rsidRDefault="00A566A6" w:rsidP="00DA7E3B">
      <w:pPr>
        <w:pStyle w:val="a5"/>
        <w:widowControl w:val="0"/>
        <w:numPr>
          <w:ilvl w:val="0"/>
          <w:numId w:val="149"/>
        </w:numPr>
        <w:tabs>
          <w:tab w:val="left" w:pos="1134"/>
        </w:tabs>
        <w:ind w:left="0" w:firstLine="709"/>
        <w:contextualSpacing w:val="0"/>
        <w:jc w:val="both"/>
        <w:rPr>
          <w:sz w:val="28"/>
          <w:szCs w:val="28"/>
        </w:rPr>
      </w:pPr>
      <w:r w:rsidRPr="00D0027E">
        <w:rPr>
          <w:sz w:val="28"/>
          <w:szCs w:val="28"/>
        </w:rPr>
        <w:t>Грачев В.А., Собурь С.С. Средства индивидуальной защиты органов дыхания: Учебное пособие. Изд. 2-е.  М.: ПожКнига, 2012. 190 с.</w:t>
      </w:r>
    </w:p>
    <w:p w:rsidR="00A566A6" w:rsidRPr="00D0027E" w:rsidRDefault="00A566A6" w:rsidP="00DA7E3B">
      <w:pPr>
        <w:pStyle w:val="a5"/>
        <w:widowControl w:val="0"/>
        <w:numPr>
          <w:ilvl w:val="0"/>
          <w:numId w:val="149"/>
        </w:numPr>
        <w:tabs>
          <w:tab w:val="left" w:pos="1134"/>
        </w:tabs>
        <w:ind w:left="0" w:firstLine="709"/>
        <w:contextualSpacing w:val="0"/>
        <w:jc w:val="both"/>
        <w:rPr>
          <w:sz w:val="28"/>
          <w:szCs w:val="28"/>
        </w:rPr>
      </w:pPr>
      <w:r w:rsidRPr="00D0027E">
        <w:rPr>
          <w:sz w:val="28"/>
          <w:szCs w:val="28"/>
        </w:rPr>
        <w:t>Грачев В.А., Теребнев В.В., Поповский Д.В. Газодымозащитная служба: Учебно-методическое пособие. – Изд.2-е. –М., 2009. -330 с.</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Елесина, Ю. К. Охрана труда [Текст]: учебное пособие (гриф) / авт.-сост. Ю. К. Елесина, Е. Н. Тужиков. – Екатеринбург: Уральский институт ГПС МЧС России, 2018. – 186 с.</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Ефремова О.С. «Охрана труда от А до Я». 10-е изд., перераб. и доп. – М.: Издательство «Альфа-Пресс», 2018. – 520 с.</w:t>
      </w:r>
    </w:p>
    <w:p w:rsidR="00A566A6" w:rsidRPr="00D0027E" w:rsidRDefault="00A566A6" w:rsidP="00DA7E3B">
      <w:pPr>
        <w:pStyle w:val="a5"/>
        <w:widowControl w:val="0"/>
        <w:numPr>
          <w:ilvl w:val="0"/>
          <w:numId w:val="149"/>
        </w:numPr>
        <w:tabs>
          <w:tab w:val="left" w:pos="1134"/>
        </w:tabs>
        <w:ind w:left="0" w:firstLine="709"/>
        <w:contextualSpacing w:val="0"/>
        <w:jc w:val="both"/>
        <w:rPr>
          <w:sz w:val="28"/>
          <w:szCs w:val="28"/>
        </w:rPr>
      </w:pPr>
      <w:r w:rsidRPr="00D0027E">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A566A6" w:rsidRPr="00D0027E" w:rsidRDefault="00A566A6" w:rsidP="00DA7E3B">
      <w:pPr>
        <w:pStyle w:val="a5"/>
        <w:widowControl w:val="0"/>
        <w:numPr>
          <w:ilvl w:val="0"/>
          <w:numId w:val="149"/>
        </w:numPr>
        <w:tabs>
          <w:tab w:val="left" w:pos="1134"/>
        </w:tabs>
        <w:ind w:left="0" w:firstLine="709"/>
        <w:jc w:val="both"/>
        <w:rPr>
          <w:rFonts w:eastAsia="Calibri"/>
          <w:sz w:val="28"/>
          <w:szCs w:val="28"/>
        </w:rPr>
      </w:pPr>
      <w:r w:rsidRPr="00D0027E">
        <w:rPr>
          <w:rFonts w:eastAsia="Calibri"/>
          <w:sz w:val="28"/>
          <w:szCs w:val="28"/>
        </w:rPr>
        <w:t>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Сибикин Ю.Д. Охрана труда и электробезопасность. – Изд. 2-е стереоптип. – М.: ИП РадиоСофт, 2012, – 408 с.: ил.</w:t>
      </w:r>
    </w:p>
    <w:p w:rsidR="00A566A6" w:rsidRPr="00D0027E" w:rsidRDefault="00A566A6" w:rsidP="00DA7E3B">
      <w:pPr>
        <w:pStyle w:val="a5"/>
        <w:widowControl w:val="0"/>
        <w:numPr>
          <w:ilvl w:val="0"/>
          <w:numId w:val="149"/>
        </w:numPr>
        <w:tabs>
          <w:tab w:val="left" w:pos="1134"/>
        </w:tabs>
        <w:ind w:left="0" w:firstLine="709"/>
        <w:jc w:val="both"/>
        <w:rPr>
          <w:sz w:val="28"/>
          <w:szCs w:val="28"/>
        </w:rPr>
      </w:pPr>
      <w:r w:rsidRPr="00D0027E">
        <w:rPr>
          <w:sz w:val="28"/>
          <w:szCs w:val="28"/>
        </w:rPr>
        <w:t>Теребнев В.В. «Пожарная тактика» ООО «Издательство «Калан» 2015.</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lastRenderedPageBreak/>
        <w:t xml:space="preserve">Теребнёв В.В., Ульянов Н.И., Грачёв В.А.. Пожарно-техническое вооружение. Устройство и применение. – М.: Центр Пропаганды, 2007. </w:t>
      </w:r>
    </w:p>
    <w:p w:rsidR="00A566A6" w:rsidRPr="00D0027E" w:rsidRDefault="00A566A6" w:rsidP="00DA7E3B">
      <w:pPr>
        <w:pStyle w:val="a5"/>
        <w:widowControl w:val="0"/>
        <w:numPr>
          <w:ilvl w:val="0"/>
          <w:numId w:val="149"/>
        </w:numPr>
        <w:tabs>
          <w:tab w:val="left" w:pos="1134"/>
        </w:tabs>
        <w:ind w:left="0" w:firstLine="709"/>
        <w:jc w:val="both"/>
        <w:rPr>
          <w:rFonts w:eastAsia="Calibri"/>
          <w:sz w:val="28"/>
          <w:szCs w:val="28"/>
        </w:rPr>
      </w:pPr>
      <w:r w:rsidRPr="00D0027E">
        <w:rPr>
          <w:rFonts w:eastAsia="Calibri"/>
          <w:sz w:val="28"/>
          <w:szCs w:val="28"/>
        </w:rPr>
        <w:t>Шарабанова И.Ю. Основы медицинских знаний с курсом первой помощи. Учебное пособие по специальности 280104.65 – «Пожарная безопасность» - Иваново ИвИГПС МЧС России, 2008 – 182 с.</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5.2. Дополнительная литература</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Данилов И.А. Общая электротехника: учеб. пособие. – М.: Издательство Юрайт; ИД Юрайт, 2013. – 673 с.</w:t>
      </w:r>
    </w:p>
    <w:p w:rsidR="00A566A6" w:rsidRPr="00D0027E" w:rsidRDefault="00A566A6" w:rsidP="00DA7E3B">
      <w:pPr>
        <w:pStyle w:val="a5"/>
        <w:widowControl w:val="0"/>
        <w:numPr>
          <w:ilvl w:val="0"/>
          <w:numId w:val="149"/>
        </w:numPr>
        <w:tabs>
          <w:tab w:val="left" w:pos="709"/>
          <w:tab w:val="left" w:pos="1134"/>
        </w:tabs>
        <w:ind w:left="0" w:firstLine="709"/>
        <w:jc w:val="both"/>
        <w:rPr>
          <w:snapToGrid w:val="0"/>
          <w:sz w:val="28"/>
          <w:szCs w:val="28"/>
        </w:rPr>
      </w:pPr>
      <w:r w:rsidRPr="00D0027E">
        <w:rPr>
          <w:snapToGrid w:val="0"/>
          <w:sz w:val="28"/>
          <w:szCs w:val="28"/>
        </w:rPr>
        <w:t xml:space="preserve">Руководство по тушению пожаров на железнодорожном транспорте. – М.: УВО МПС, ВНИИЖТ, 2001. - 198 с. </w:t>
      </w:r>
    </w:p>
    <w:p w:rsidR="00A566A6" w:rsidRPr="00D0027E" w:rsidRDefault="00A566A6" w:rsidP="00DA7E3B">
      <w:pPr>
        <w:pStyle w:val="a5"/>
        <w:widowControl w:val="0"/>
        <w:numPr>
          <w:ilvl w:val="0"/>
          <w:numId w:val="149"/>
        </w:numPr>
        <w:tabs>
          <w:tab w:val="left" w:pos="709"/>
          <w:tab w:val="left" w:pos="1134"/>
        </w:tabs>
        <w:ind w:left="0" w:firstLine="709"/>
        <w:jc w:val="both"/>
        <w:rPr>
          <w:snapToGrid w:val="0"/>
          <w:sz w:val="28"/>
          <w:szCs w:val="28"/>
        </w:rPr>
      </w:pPr>
      <w:r w:rsidRPr="00D0027E">
        <w:rPr>
          <w:snapToGrid w:val="0"/>
          <w:sz w:val="28"/>
          <w:szCs w:val="28"/>
        </w:rPr>
        <w:t>Тактика действий подразделений пожарной охраны при пожарах на автоцистернах для перевозки ЛВЖ и ГЖ: Рекомендации. – М., ВНИИПО, 2004. – 47 с.</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1: Жилые и общественные здания и сооружения. - М.: Пожнаука, 2006. – 314 с. </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2: Промышленные здания и сооружения. - М.: Пожнаука, 2006. – 412 с. </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3: Здания повышенной этажности. - М.: Пожнаука, 2006. – 237 с. </w:t>
      </w:r>
    </w:p>
    <w:p w:rsidR="00A566A6" w:rsidRPr="00D0027E" w:rsidRDefault="00A566A6" w:rsidP="00DA7E3B">
      <w:pPr>
        <w:pStyle w:val="a5"/>
        <w:widowControl w:val="0"/>
        <w:numPr>
          <w:ilvl w:val="0"/>
          <w:numId w:val="149"/>
        </w:numPr>
        <w:tabs>
          <w:tab w:val="left" w:pos="709"/>
          <w:tab w:val="left" w:pos="1134"/>
        </w:tabs>
        <w:ind w:left="0" w:firstLine="709"/>
        <w:jc w:val="both"/>
        <w:rPr>
          <w:snapToGrid w:val="0"/>
          <w:sz w:val="28"/>
          <w:szCs w:val="28"/>
        </w:rPr>
      </w:pPr>
      <w:r w:rsidRPr="00D0027E">
        <w:rPr>
          <w:snapToGrid w:val="0"/>
          <w:sz w:val="28"/>
          <w:szCs w:val="28"/>
        </w:rPr>
        <w:t xml:space="preserve">Тактика действий подразделений пожарной охраны в условиях возможного взрыва газовых баллонов в очаге пожара: Рекомендации. – М.: ВНИИПО, 2001. – 29с. </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Яковенко Ю.Ф. и др. Эксплуатация пожарной техники. Справочник. – М.: Стройиздат, 1991.</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5.3. Нормативные правовые акты и нормативные документы</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РФ от 22.07.2008 г. № 123-ФЗ «Технический регламент о требованиях пожарной безопасности».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РФ от 25.12.08 № 273-ФЗ «О противодействии коррупции».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РФ от 30.12.2001 № 197-ФЗ «Трудовой кодекс Российской Федерации».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 xml:space="preserve">Федеральный закон РФ от 13.06.1996 № 63-ФЗ «Уголовный </w:t>
      </w:r>
      <w:r w:rsidRPr="00D0027E">
        <w:rPr>
          <w:snapToGrid w:val="0"/>
          <w:sz w:val="28"/>
          <w:szCs w:val="28"/>
        </w:rPr>
        <w:lastRenderedPageBreak/>
        <w:t>кодекс Российской Федерации».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от 22.08.95 № 151-ФЗ «Об аварийно-спасательных службах и статусе спасателей».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РФ от 21.12.94 № 69-ФЗ «О пожарной безопасности».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Постановление Правительства РФ от 20.06.05г. №385 «О федеральной противопожарной службе».</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Министерства труда и социальной защиты Российской Федерации от 16.11.2020 N 782н "Об утверждении правил по охране труда при работе на высоте".</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министерства труда и социальной защиты РФ от 27.11.2020 г. 835н «Об утверждении правил по охране труда при работе с инструментом и приспособлениями».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p>
    <w:p w:rsidR="00A566A6" w:rsidRPr="00D0027E" w:rsidRDefault="00A566A6" w:rsidP="00DA7E3B">
      <w:pPr>
        <w:widowControl w:val="0"/>
        <w:numPr>
          <w:ilvl w:val="0"/>
          <w:numId w:val="149"/>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pacing w:val="-4"/>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25.10.2017 № 467 «Об утверждении Положения о пожарно-спасательных гарнизонах».</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26.10.2017 № 472 «Об утверждении Порядка подготовки личного состава пожарной охраны».</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20 октября 2017 г. № 452 "Об утверждении Устава подразделений пожарной охраны".</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21.04.2016 № 204 «О техническом обслуживании, ремонте и хранении средств индивидуальной защиты органов дыхания и зрения».</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РФ от 09.01.13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r w:rsidRPr="00D0027E">
        <w:rPr>
          <w:sz w:val="28"/>
          <w:szCs w:val="28"/>
        </w:rPr>
        <w:t xml:space="preserve"> </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z w:val="28"/>
          <w:szCs w:val="28"/>
        </w:rPr>
        <w:t xml:space="preserve">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w:t>
      </w:r>
      <w:r w:rsidRPr="00D0027E">
        <w:rPr>
          <w:sz w:val="28"/>
          <w:szCs w:val="28"/>
        </w:rPr>
        <w:lastRenderedPageBreak/>
        <w:t>чрезвычайным ситуациям и ликвидации последствий стихийных бедствий»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Р 53275-2019. Национальный стандарт Российской Федерации. Техника пожарная. Лестницы ручные пожарные. Общие технические требования. Методы испытаний" (утв. и введен в действие Приказом Росстандарта от 18.09.2019 N 707-ст).</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34350-2017 Техника пожарная. Основные пожарные автомобили. Общие технические требования. Методы испытаний.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Р 51049-2019 Техника пожарная. Рукава пожарные напорные. Общие технические требования. Методы испытаний.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Р 53961-2010 Техника пожарная. Гидранты пожарные подземные. Общие технические требования. Методы испытаний.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Р 53331-2009 Техника пожарная. Стволы пожарные ручные. Общие технические требования. Методы испытаний.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12.2.047-86 Пожарная техника. Термины и определения.</w:t>
      </w:r>
    </w:p>
    <w:p w:rsidR="00A566A6" w:rsidRPr="00D0027E" w:rsidRDefault="00A566A6">
      <w:pPr>
        <w:rPr>
          <w:rFonts w:ascii="Times New Roman" w:hAnsi="Times New Roman" w:cs="Times New Roman"/>
          <w:b/>
          <w:sz w:val="28"/>
          <w:szCs w:val="28"/>
        </w:rPr>
      </w:pPr>
    </w:p>
    <w:p w:rsidR="00A566A6" w:rsidRPr="00D0027E" w:rsidRDefault="00A566A6">
      <w:pPr>
        <w:rPr>
          <w:rFonts w:ascii="Times New Roman" w:eastAsia="Times New Roman" w:hAnsi="Times New Roman" w:cs="Times New Roman"/>
          <w:b/>
          <w:sz w:val="28"/>
          <w:szCs w:val="28"/>
        </w:rPr>
      </w:pPr>
      <w:r w:rsidRPr="00D0027E">
        <w:rPr>
          <w:rFonts w:ascii="Times New Roman" w:hAnsi="Times New Roman" w:cs="Times New Roman"/>
          <w:b/>
          <w:sz w:val="28"/>
          <w:szCs w:val="28"/>
        </w:rPr>
        <w:br w:type="page"/>
      </w:r>
    </w:p>
    <w:p w:rsidR="00EA2D59" w:rsidRDefault="00EA2D59" w:rsidP="00AF6134">
      <w:pPr>
        <w:pStyle w:val="2"/>
        <w:rPr>
          <w:rFonts w:ascii="Times New Roman" w:hAnsi="Times New Roman" w:cs="Times New Roman"/>
          <w:b/>
          <w:sz w:val="28"/>
          <w:szCs w:val="28"/>
        </w:rPr>
      </w:pPr>
      <w:bookmarkStart w:id="9" w:name="_Toc96693603"/>
      <w:bookmarkStart w:id="10" w:name="_Toc96693599"/>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AF6134">
      <w:pPr>
        <w:pStyle w:val="2"/>
        <w:rPr>
          <w:rFonts w:ascii="Times New Roman" w:hAnsi="Times New Roman" w:cs="Times New Roman"/>
          <w:b/>
          <w:sz w:val="28"/>
          <w:szCs w:val="28"/>
        </w:rPr>
      </w:pPr>
    </w:p>
    <w:p w:rsidR="00AF6134" w:rsidRPr="00D0027E" w:rsidRDefault="00AF6134" w:rsidP="00AF6134">
      <w:pPr>
        <w:pStyle w:val="2"/>
        <w:rPr>
          <w:rFonts w:ascii="Times New Roman" w:hAnsi="Times New Roman" w:cs="Times New Roman"/>
          <w:b/>
          <w:sz w:val="28"/>
          <w:szCs w:val="28"/>
        </w:rPr>
      </w:pPr>
      <w:r w:rsidRPr="00D0027E">
        <w:rPr>
          <w:rFonts w:ascii="Times New Roman" w:hAnsi="Times New Roman" w:cs="Times New Roman"/>
          <w:b/>
          <w:sz w:val="28"/>
          <w:szCs w:val="28"/>
        </w:rPr>
        <w:t>ПОВЫШЕНИЕ КВАЛИФИКАЦИИ ВОДИТЕЛЕЙ ОСНОВНЫХ ПОЖАРНЫХ И АВАРИЙНО-СПАСАТЕЛЬНЫХ АВТОМОБИЛЕЙ</w:t>
      </w:r>
      <w:bookmarkEnd w:id="9"/>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numPr>
          <w:ilvl w:val="0"/>
          <w:numId w:val="83"/>
        </w:numPr>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Общие положения</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numPr>
          <w:ilvl w:val="1"/>
          <w:numId w:val="83"/>
        </w:numPr>
        <w:spacing w:after="0" w:line="240" w:lineRule="auto"/>
        <w:ind w:left="0" w:right="-1" w:firstLine="709"/>
        <w:contextualSpacing/>
        <w:jc w:val="both"/>
        <w:rPr>
          <w:rFonts w:ascii="Times New Roman" w:hAnsi="Times New Roman" w:cs="Times New Roman"/>
          <w:sz w:val="28"/>
          <w:szCs w:val="28"/>
          <w:lang w:eastAsia="en-US"/>
        </w:rPr>
      </w:pPr>
      <w:r w:rsidRPr="00D0027E">
        <w:rPr>
          <w:rFonts w:ascii="Times New Roman" w:hAnsi="Times New Roman" w:cs="Times New Roman"/>
          <w:b/>
          <w:spacing w:val="-2"/>
          <w:sz w:val="28"/>
          <w:szCs w:val="28"/>
          <w:lang w:eastAsia="en-US"/>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p>
    <w:p w:rsidR="00AF6134" w:rsidRPr="00D0027E" w:rsidRDefault="00AF6134" w:rsidP="00AF6134">
      <w:pPr>
        <w:widowControl w:val="0"/>
        <w:numPr>
          <w:ilvl w:val="1"/>
          <w:numId w:val="41"/>
        </w:numPr>
        <w:spacing w:after="0" w:line="240" w:lineRule="auto"/>
        <w:ind w:left="0" w:right="-1" w:firstLine="709"/>
        <w:contextualSpacing/>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приказ Министерства труда и социальной защиты Российской Федерации от 07.09.2020 г. №575н «Об утверждении профессионального стандарта «Пожарный»;</w:t>
      </w:r>
    </w:p>
    <w:p w:rsidR="00AF6134" w:rsidRPr="00D0027E" w:rsidRDefault="00AF6134" w:rsidP="00AF6134">
      <w:pPr>
        <w:widowControl w:val="0"/>
        <w:numPr>
          <w:ilvl w:val="1"/>
          <w:numId w:val="41"/>
        </w:numPr>
        <w:spacing w:after="0" w:line="240" w:lineRule="auto"/>
        <w:ind w:left="0" w:right="-1" w:firstLine="709"/>
        <w:contextualSpacing/>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Постановление Минтруда РФ от 10.11.1992 N 31 (ред. от 24.11.2008) "Об утверждении тарифно-квалификационных характеристик по общеотраслевым профессиям рабочих".</w:t>
      </w:r>
    </w:p>
    <w:p w:rsidR="00AF6134" w:rsidRPr="00D0027E" w:rsidRDefault="00AF6134" w:rsidP="00AF6134">
      <w:pPr>
        <w:widowControl w:val="0"/>
        <w:spacing w:after="0" w:line="240" w:lineRule="auto"/>
        <w:ind w:left="709" w:right="-1"/>
        <w:contextualSpacing/>
        <w:jc w:val="both"/>
        <w:rPr>
          <w:rFonts w:ascii="Times New Roman" w:hAnsi="Times New Roman" w:cs="Times New Roman"/>
          <w:i/>
          <w:sz w:val="28"/>
          <w:szCs w:val="28"/>
          <w:lang w:eastAsia="en-US"/>
        </w:rPr>
      </w:pPr>
      <w:r w:rsidRPr="00D0027E">
        <w:rPr>
          <w:rFonts w:ascii="Times New Roman" w:hAnsi="Times New Roman" w:cs="Times New Roman"/>
          <w:b/>
          <w:sz w:val="28"/>
          <w:szCs w:val="28"/>
          <w:lang w:eastAsia="en-US"/>
        </w:rPr>
        <w:t xml:space="preserve">Выдаваемые документы </w:t>
      </w:r>
      <w:r w:rsidRPr="00D0027E">
        <w:rPr>
          <w:rFonts w:ascii="Times New Roman" w:eastAsia="Times New Roman" w:hAnsi="Times New Roman" w:cs="Times New Roman"/>
          <w:sz w:val="28"/>
          <w:szCs w:val="28"/>
        </w:rPr>
        <w:t>свидетельство о профессии рабочего, должности служащего</w:t>
      </w:r>
      <w:r w:rsidRPr="00D0027E">
        <w:rPr>
          <w:rFonts w:ascii="Times New Roman" w:hAnsi="Times New Roman" w:cs="Times New Roman"/>
          <w:i/>
          <w:sz w:val="28"/>
          <w:szCs w:val="28"/>
          <w:lang w:eastAsia="en-US"/>
        </w:rPr>
        <w:t>.</w:t>
      </w:r>
    </w:p>
    <w:p w:rsidR="00AF6134" w:rsidRPr="00D0027E" w:rsidRDefault="00AF6134" w:rsidP="00AF6134">
      <w:pPr>
        <w:widowControl w:val="0"/>
        <w:spacing w:after="0" w:line="240" w:lineRule="auto"/>
        <w:ind w:left="709" w:right="-1"/>
        <w:contextualSpacing/>
        <w:jc w:val="both"/>
        <w:rPr>
          <w:rFonts w:ascii="Times New Roman" w:hAnsi="Times New Roman" w:cs="Times New Roman"/>
          <w:b/>
          <w:sz w:val="28"/>
          <w:szCs w:val="28"/>
          <w:lang w:eastAsia="en-US"/>
        </w:rPr>
      </w:pPr>
    </w:p>
    <w:p w:rsidR="00AF6134" w:rsidRDefault="00AF6134" w:rsidP="00AF6134">
      <w:pPr>
        <w:widowControl w:val="0"/>
        <w:numPr>
          <w:ilvl w:val="1"/>
          <w:numId w:val="83"/>
        </w:numPr>
        <w:spacing w:after="0" w:line="240" w:lineRule="auto"/>
        <w:ind w:left="0" w:firstLine="709"/>
        <w:jc w:val="both"/>
        <w:rPr>
          <w:rFonts w:ascii="Times New Roman" w:eastAsia="Times New Roman" w:hAnsi="Times New Roman" w:cs="Times New Roman"/>
          <w:color w:val="000000"/>
          <w:sz w:val="28"/>
          <w:szCs w:val="28"/>
        </w:rPr>
      </w:pPr>
      <w:r w:rsidRPr="00D0027E">
        <w:rPr>
          <w:rFonts w:ascii="Times New Roman" w:hAnsi="Times New Roman" w:cs="Times New Roman"/>
          <w:b/>
          <w:bCs/>
          <w:sz w:val="28"/>
          <w:szCs w:val="28"/>
        </w:rPr>
        <w:t>Цель реализации пр</w:t>
      </w:r>
      <w:r w:rsidRPr="00D0027E">
        <w:rPr>
          <w:rFonts w:ascii="Times New Roman" w:hAnsi="Times New Roman" w:cs="Times New Roman"/>
          <w:b/>
          <w:sz w:val="28"/>
          <w:szCs w:val="28"/>
        </w:rPr>
        <w:t xml:space="preserve">ограммы: </w:t>
      </w:r>
      <w:r w:rsidRPr="00D0027E">
        <w:rPr>
          <w:rFonts w:ascii="Times New Roman" w:hAnsi="Times New Roman" w:cs="Times New Roman"/>
          <w:sz w:val="28"/>
          <w:szCs w:val="28"/>
        </w:rPr>
        <w:t>совершенствование профессиональных знаний, умений и навыков, необходимых для осуществления профессиональной деятельности по</w:t>
      </w:r>
      <w:r w:rsidRPr="00D0027E">
        <w:rPr>
          <w:rFonts w:ascii="Times New Roman" w:eastAsia="Times New Roman" w:hAnsi="Times New Roman" w:cs="Times New Roman"/>
          <w:color w:val="000000"/>
          <w:sz w:val="28"/>
          <w:szCs w:val="28"/>
        </w:rPr>
        <w:t xml:space="preserve"> должности водителя пожарного автомобиля.</w:t>
      </w:r>
    </w:p>
    <w:p w:rsidR="00AF6134" w:rsidRPr="00D0027E" w:rsidRDefault="00AF6134" w:rsidP="00AF6134">
      <w:pPr>
        <w:widowControl w:val="0"/>
        <w:spacing w:after="0" w:line="240" w:lineRule="auto"/>
        <w:ind w:left="709"/>
        <w:jc w:val="both"/>
        <w:rPr>
          <w:rFonts w:ascii="Times New Roman" w:eastAsia="Times New Roman" w:hAnsi="Times New Roman" w:cs="Times New Roman"/>
          <w:color w:val="000000"/>
          <w:sz w:val="28"/>
          <w:szCs w:val="28"/>
        </w:rPr>
      </w:pPr>
    </w:p>
    <w:p w:rsidR="00AF6134" w:rsidRPr="00D0027E" w:rsidRDefault="00AF6134" w:rsidP="00AF6134">
      <w:pPr>
        <w:widowControl w:val="0"/>
        <w:numPr>
          <w:ilvl w:val="1"/>
          <w:numId w:val="83"/>
        </w:numPr>
        <w:spacing w:after="0" w:line="240" w:lineRule="auto"/>
        <w:ind w:left="0" w:firstLine="709"/>
        <w:jc w:val="both"/>
        <w:rPr>
          <w:rFonts w:ascii="Times New Roman" w:eastAsia="Times New Roman" w:hAnsi="Times New Roman" w:cs="Times New Roman"/>
          <w:color w:val="000000"/>
          <w:sz w:val="28"/>
          <w:szCs w:val="28"/>
        </w:rPr>
      </w:pPr>
      <w:r w:rsidRPr="00D0027E">
        <w:rPr>
          <w:rFonts w:ascii="Times New Roman" w:hAnsi="Times New Roman" w:cs="Times New Roman"/>
          <w:b/>
          <w:sz w:val="28"/>
          <w:szCs w:val="28"/>
        </w:rPr>
        <w:t>Задачи программы:</w:t>
      </w:r>
    </w:p>
    <w:p w:rsidR="00AF6134" w:rsidRPr="00D0027E" w:rsidRDefault="00AF6134" w:rsidP="00AF6134">
      <w:pPr>
        <w:widowControl w:val="0"/>
        <w:numPr>
          <w:ilvl w:val="0"/>
          <w:numId w:val="79"/>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совершенствование знаний о требованиях к </w:t>
      </w:r>
      <w:r w:rsidRPr="00D0027E">
        <w:rPr>
          <w:rFonts w:ascii="Times New Roman" w:hAnsi="Times New Roman" w:cs="Times New Roman"/>
          <w:snapToGrid w:val="0"/>
          <w:sz w:val="28"/>
          <w:szCs w:val="28"/>
        </w:rPr>
        <w:t>несению гарнизонной и караульной службы в пожарных подразделениях</w:t>
      </w:r>
      <w:r w:rsidRPr="00D0027E">
        <w:rPr>
          <w:rFonts w:ascii="Times New Roman" w:hAnsi="Times New Roman" w:cs="Times New Roman"/>
          <w:bCs/>
          <w:sz w:val="28"/>
          <w:szCs w:val="28"/>
        </w:rPr>
        <w:t>;</w:t>
      </w:r>
    </w:p>
    <w:p w:rsidR="00AF6134" w:rsidRPr="00D0027E" w:rsidRDefault="00AF6134" w:rsidP="00AF6134">
      <w:pPr>
        <w:widowControl w:val="0"/>
        <w:numPr>
          <w:ilvl w:val="0"/>
          <w:numId w:val="79"/>
        </w:numPr>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совершенствование </w:t>
      </w:r>
      <w:r w:rsidRPr="00D0027E">
        <w:rPr>
          <w:rFonts w:ascii="Times New Roman" w:hAnsi="Times New Roman" w:cs="Times New Roman"/>
          <w:sz w:val="28"/>
          <w:szCs w:val="28"/>
        </w:rPr>
        <w:t>умений безопасного выполнения работ на специальных агрегатах основных пожарных автомобилей;</w:t>
      </w:r>
    </w:p>
    <w:p w:rsidR="00AF6134" w:rsidRPr="00D0027E" w:rsidRDefault="00AF6134" w:rsidP="00AF6134">
      <w:pPr>
        <w:widowControl w:val="0"/>
        <w:numPr>
          <w:ilvl w:val="0"/>
          <w:numId w:val="79"/>
        </w:numPr>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совершенствование умения по </w:t>
      </w:r>
      <w:r w:rsidRPr="00D0027E">
        <w:rPr>
          <w:rFonts w:ascii="Times New Roman" w:hAnsi="Times New Roman" w:cs="Times New Roman"/>
          <w:snapToGrid w:val="0"/>
          <w:sz w:val="28"/>
          <w:szCs w:val="28"/>
        </w:rPr>
        <w:t>содержанию закрепленной пожарной техники в состоянии постоянной готовности к действиям по тушению пожаров;</w:t>
      </w:r>
    </w:p>
    <w:p w:rsidR="00AF6134" w:rsidRDefault="00AF6134" w:rsidP="00AF6134">
      <w:pPr>
        <w:widowControl w:val="0"/>
        <w:numPr>
          <w:ilvl w:val="0"/>
          <w:numId w:val="79"/>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совершенствование умения по </w:t>
      </w:r>
      <w:r w:rsidRPr="00D0027E">
        <w:rPr>
          <w:rFonts w:ascii="Times New Roman" w:hAnsi="Times New Roman" w:cs="Times New Roman"/>
          <w:bCs/>
          <w:sz w:val="28"/>
          <w:szCs w:val="28"/>
        </w:rPr>
        <w:t>ремонту и обслуживанию технических средств, используемых для предупреждения, тушения пожаров и проведения аварийно-спасательных работ.</w:t>
      </w:r>
    </w:p>
    <w:p w:rsidR="00AF6134" w:rsidRPr="00D0027E" w:rsidRDefault="00AF6134" w:rsidP="00AF6134">
      <w:pPr>
        <w:widowControl w:val="0"/>
        <w:spacing w:after="0" w:line="240" w:lineRule="auto"/>
        <w:ind w:left="709"/>
        <w:jc w:val="both"/>
        <w:rPr>
          <w:rFonts w:ascii="Times New Roman" w:hAnsi="Times New Roman" w:cs="Times New Roman"/>
          <w:bCs/>
          <w:sz w:val="28"/>
          <w:szCs w:val="28"/>
        </w:rPr>
      </w:pPr>
    </w:p>
    <w:p w:rsidR="00AF6134" w:rsidRDefault="00AF6134" w:rsidP="00AF6134">
      <w:pPr>
        <w:widowControl w:val="0"/>
        <w:numPr>
          <w:ilvl w:val="1"/>
          <w:numId w:val="83"/>
        </w:numPr>
        <w:tabs>
          <w:tab w:val="left" w:pos="993"/>
        </w:tabs>
        <w:spacing w:after="0" w:line="240" w:lineRule="auto"/>
        <w:ind w:left="0" w:firstLine="709"/>
        <w:jc w:val="both"/>
        <w:rPr>
          <w:rFonts w:ascii="Times New Roman" w:eastAsia="Times New Roman" w:hAnsi="Times New Roman" w:cs="Times New Roman"/>
          <w:sz w:val="28"/>
          <w:szCs w:val="28"/>
        </w:rPr>
      </w:pPr>
      <w:r w:rsidRPr="00D0027E">
        <w:rPr>
          <w:rFonts w:ascii="Times New Roman" w:hAnsi="Times New Roman" w:cs="Times New Roman"/>
          <w:b/>
          <w:sz w:val="28"/>
          <w:szCs w:val="28"/>
        </w:rPr>
        <w:t xml:space="preserve">Категория слушателей: </w:t>
      </w:r>
      <w:r w:rsidRPr="00D0027E">
        <w:rPr>
          <w:rFonts w:ascii="Times New Roman" w:hAnsi="Times New Roman" w:cs="Times New Roman"/>
          <w:sz w:val="28"/>
          <w:szCs w:val="28"/>
        </w:rPr>
        <w:t>п</w:t>
      </w:r>
      <w:r w:rsidRPr="00D0027E">
        <w:rPr>
          <w:rFonts w:ascii="Times New Roman" w:eastAsia="Times New Roman" w:hAnsi="Times New Roman" w:cs="Times New Roman"/>
          <w:sz w:val="28"/>
          <w:szCs w:val="28"/>
        </w:rPr>
        <w:t>рограмма предназначена для подготовки слушателей, имеющих среднее общее образование и профессию «Водитель автомобиля», а также прошедших профессиональную переподготовку водителей основных пожарных и аварийно-спасательных автомобилей.</w:t>
      </w:r>
    </w:p>
    <w:p w:rsidR="00AF6134" w:rsidRPr="00D0027E" w:rsidRDefault="00AF6134" w:rsidP="00AF6134">
      <w:pPr>
        <w:widowControl w:val="0"/>
        <w:tabs>
          <w:tab w:val="left" w:pos="993"/>
        </w:tabs>
        <w:spacing w:after="0" w:line="240" w:lineRule="auto"/>
        <w:ind w:left="709"/>
        <w:jc w:val="both"/>
        <w:rPr>
          <w:rFonts w:ascii="Times New Roman" w:eastAsia="Times New Roman" w:hAnsi="Times New Roman" w:cs="Times New Roman"/>
          <w:sz w:val="28"/>
          <w:szCs w:val="28"/>
        </w:rPr>
      </w:pPr>
    </w:p>
    <w:p w:rsidR="00AF6134" w:rsidRPr="00B40683" w:rsidRDefault="00AF6134" w:rsidP="00AF6134">
      <w:pPr>
        <w:widowControl w:val="0"/>
        <w:numPr>
          <w:ilvl w:val="1"/>
          <w:numId w:val="83"/>
        </w:numPr>
        <w:tabs>
          <w:tab w:val="left" w:pos="993"/>
        </w:tabs>
        <w:spacing w:after="0" w:line="240" w:lineRule="auto"/>
        <w:ind w:left="0" w:firstLine="709"/>
        <w:jc w:val="both"/>
        <w:rPr>
          <w:rFonts w:ascii="Times New Roman" w:eastAsia="Times New Roman" w:hAnsi="Times New Roman" w:cs="Times New Roman"/>
          <w:sz w:val="28"/>
          <w:szCs w:val="28"/>
        </w:rPr>
      </w:pPr>
      <w:r w:rsidRPr="00D0027E">
        <w:rPr>
          <w:rFonts w:ascii="Times New Roman" w:hAnsi="Times New Roman" w:cs="Times New Roman"/>
          <w:b/>
          <w:sz w:val="28"/>
          <w:szCs w:val="28"/>
        </w:rPr>
        <w:t xml:space="preserve">Трудоемкость обучения: </w:t>
      </w:r>
      <w:r w:rsidRPr="00D0027E">
        <w:rPr>
          <w:rFonts w:ascii="Times New Roman" w:hAnsi="Times New Roman" w:cs="Times New Roman"/>
          <w:sz w:val="28"/>
          <w:szCs w:val="28"/>
        </w:rPr>
        <w:t>72 часа.</w:t>
      </w:r>
    </w:p>
    <w:p w:rsidR="00AF6134" w:rsidRPr="00D0027E" w:rsidRDefault="00AF6134" w:rsidP="00AF6134">
      <w:pPr>
        <w:widowControl w:val="0"/>
        <w:tabs>
          <w:tab w:val="left" w:pos="993"/>
        </w:tabs>
        <w:spacing w:after="0" w:line="240" w:lineRule="auto"/>
        <w:jc w:val="both"/>
        <w:rPr>
          <w:rFonts w:ascii="Times New Roman" w:eastAsia="Times New Roman" w:hAnsi="Times New Roman" w:cs="Times New Roman"/>
          <w:sz w:val="28"/>
          <w:szCs w:val="28"/>
        </w:rPr>
      </w:pPr>
    </w:p>
    <w:p w:rsidR="00AF6134" w:rsidRPr="00D0027E" w:rsidRDefault="00AF6134" w:rsidP="00AF6134">
      <w:pPr>
        <w:widowControl w:val="0"/>
        <w:numPr>
          <w:ilvl w:val="1"/>
          <w:numId w:val="83"/>
        </w:numPr>
        <w:tabs>
          <w:tab w:val="left" w:pos="993"/>
        </w:tabs>
        <w:spacing w:after="0" w:line="240" w:lineRule="auto"/>
        <w:ind w:left="0" w:firstLine="709"/>
        <w:jc w:val="both"/>
        <w:rPr>
          <w:rFonts w:ascii="Times New Roman" w:eastAsia="Times New Roman" w:hAnsi="Times New Roman" w:cs="Times New Roman"/>
          <w:sz w:val="28"/>
          <w:szCs w:val="28"/>
        </w:rPr>
      </w:pPr>
      <w:r w:rsidRPr="00D0027E">
        <w:rPr>
          <w:rFonts w:ascii="Times New Roman" w:hAnsi="Times New Roman" w:cs="Times New Roman"/>
          <w:b/>
          <w:bCs/>
          <w:sz w:val="28"/>
          <w:szCs w:val="28"/>
        </w:rPr>
        <w:lastRenderedPageBreak/>
        <w:t>Форма обучения:</w:t>
      </w:r>
    </w:p>
    <w:p w:rsidR="00AF6134" w:rsidRPr="00D0027E" w:rsidRDefault="00AF6134" w:rsidP="00AF6134">
      <w:pPr>
        <w:widowControl w:val="0"/>
        <w:shd w:val="clear" w:color="auto" w:fill="FFFFFF"/>
        <w:tabs>
          <w:tab w:val="left" w:pos="0"/>
          <w:tab w:val="left" w:pos="993"/>
          <w:tab w:val="left" w:pos="1134"/>
        </w:tabs>
        <w:spacing w:after="0" w:line="240" w:lineRule="auto"/>
        <w:ind w:firstLine="709"/>
        <w:jc w:val="both"/>
        <w:rPr>
          <w:rFonts w:ascii="Times New Roman" w:eastAsia="Times New Roman" w:hAnsi="Times New Roman" w:cs="Times New Roman"/>
          <w:sz w:val="28"/>
          <w:szCs w:val="28"/>
        </w:rPr>
      </w:pPr>
      <w:r w:rsidRPr="00D0027E">
        <w:rPr>
          <w:rFonts w:ascii="Times New Roman" w:eastAsia="Times New Roman" w:hAnsi="Times New Roman" w:cs="Times New Roman"/>
          <w:sz w:val="28"/>
          <w:szCs w:val="28"/>
        </w:rPr>
        <w:t>1 этап – обучение с применением дистанционных образовательных технологий и (или) электронного обучения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(входной контроль). При обучении с применением дистанционных образовательных технологий с частичным отрывом от работы (выполнения должностных обязанностей) слушатели обучаются в течение 11 учебных дней с ежедневным выделением 4 часов свободного от работы времени для прохождения обучения с возможностью доступа к сети Интернет.</w:t>
      </w:r>
    </w:p>
    <w:p w:rsidR="00AF6134" w:rsidRPr="00D0027E" w:rsidRDefault="00AF6134" w:rsidP="00AF6134">
      <w:pPr>
        <w:pStyle w:val="a5"/>
        <w:widowControl w:val="0"/>
        <w:numPr>
          <w:ilvl w:val="0"/>
          <w:numId w:val="72"/>
        </w:numPr>
        <w:tabs>
          <w:tab w:val="left" w:pos="1134"/>
        </w:tabs>
        <w:jc w:val="both"/>
        <w:rPr>
          <w:sz w:val="28"/>
          <w:szCs w:val="28"/>
        </w:rPr>
      </w:pPr>
      <w:r w:rsidRPr="00D0027E">
        <w:rPr>
          <w:sz w:val="28"/>
          <w:szCs w:val="28"/>
        </w:rPr>
        <w:t>этап - очная форма обучения в течение 5 учебных дней.</w:t>
      </w:r>
    </w:p>
    <w:p w:rsidR="00AF6134" w:rsidRPr="00D0027E" w:rsidRDefault="00AF6134" w:rsidP="00AF6134">
      <w:pPr>
        <w:pStyle w:val="a5"/>
        <w:widowControl w:val="0"/>
        <w:tabs>
          <w:tab w:val="left" w:pos="1134"/>
        </w:tabs>
        <w:ind w:left="375"/>
        <w:jc w:val="both"/>
        <w:rPr>
          <w:color w:val="000000"/>
          <w:sz w:val="28"/>
          <w:szCs w:val="28"/>
        </w:rPr>
      </w:pPr>
    </w:p>
    <w:p w:rsidR="00AF6134" w:rsidRPr="00D0027E" w:rsidRDefault="00AF6134" w:rsidP="00AF6134">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pStyle w:val="a5"/>
        <w:widowControl w:val="0"/>
        <w:ind w:left="709" w:right="-1"/>
        <w:jc w:val="both"/>
        <w:rPr>
          <w:b/>
          <w:sz w:val="28"/>
          <w:szCs w:val="28"/>
        </w:rPr>
      </w:pPr>
      <w:r w:rsidRPr="00D0027E">
        <w:rPr>
          <w:b/>
          <w:sz w:val="28"/>
          <w:szCs w:val="28"/>
        </w:rPr>
        <w:t>2.1. Виды и задачи профессиональной деятельности:</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выезжать в составе отделения к месту проведения боевых действий по тушению пожаров и проведению АСР;</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знать район (подрайон) выезда подразделения, расположение важных, взрывопожароопасных объектов, источников наружного противопожарного водоснабжения, дорог и проездов;</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уметь работать с находящейся в боевом расчете подразделения техникой, со специальными агрегатами и оборудованием;</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обеспечивать содержание закрепленной техники и вооружения, снаряжения и имущества в состоянии постоянной готовности к проведению боевых действий по тушению пожаров;</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проверять при смене дежурства техническое состояние закрепленной техники, при наличии недостатков докладывать командиру отделения и принимать меры по их устранению;</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осуществлять техническое обслуживание и эксплуатацию закрепленной техники с соблюдением правил охраны труда;</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осуществлять учет и расходование горюче-смазочных материалов и специальных жидкостей.</w:t>
      </w:r>
    </w:p>
    <w:p w:rsidR="00AF6134" w:rsidRPr="00D0027E" w:rsidRDefault="00AF6134" w:rsidP="00AF6134">
      <w:pPr>
        <w:pStyle w:val="a5"/>
        <w:widowControl w:val="0"/>
        <w:ind w:left="0" w:firstLine="709"/>
        <w:rPr>
          <w:b/>
          <w:sz w:val="28"/>
          <w:szCs w:val="28"/>
        </w:rPr>
      </w:pPr>
    </w:p>
    <w:p w:rsidR="00AF6134" w:rsidRDefault="00AF6134" w:rsidP="00AF6134">
      <w:pPr>
        <w:pStyle w:val="a5"/>
        <w:widowControl w:val="0"/>
        <w:ind w:left="0" w:firstLine="709"/>
        <w:rPr>
          <w:b/>
          <w:sz w:val="28"/>
          <w:szCs w:val="28"/>
        </w:rPr>
      </w:pPr>
      <w:r w:rsidRPr="00D0027E">
        <w:rPr>
          <w:b/>
          <w:sz w:val="28"/>
          <w:szCs w:val="28"/>
        </w:rPr>
        <w:t>2.2.Перечень планируемых результатов обучения по программе</w:t>
      </w:r>
    </w:p>
    <w:p w:rsidR="00AF6134" w:rsidRPr="00B40683" w:rsidRDefault="00AF6134" w:rsidP="00AF6134">
      <w:pPr>
        <w:pStyle w:val="a5"/>
        <w:widowControl w:val="0"/>
        <w:ind w:left="0" w:firstLine="709"/>
        <w:rPr>
          <w:sz w:val="28"/>
          <w:szCs w:val="28"/>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111"/>
        <w:gridCol w:w="2596"/>
        <w:gridCol w:w="2606"/>
      </w:tblGrid>
      <w:tr w:rsidR="00AF6134" w:rsidRPr="00D0027E" w:rsidTr="00AF6134">
        <w:trPr>
          <w:jc w:val="center"/>
        </w:trPr>
        <w:tc>
          <w:tcPr>
            <w:tcW w:w="964" w:type="pc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Код и содержание компетенции</w:t>
            </w:r>
          </w:p>
        </w:tc>
        <w:tc>
          <w:tcPr>
            <w:tcW w:w="1089" w:type="pc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Трудовые действия</w:t>
            </w:r>
          </w:p>
        </w:tc>
        <w:tc>
          <w:tcPr>
            <w:tcW w:w="1471" w:type="pc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476" w:type="pc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AF6134" w:rsidRPr="00D0027E" w:rsidTr="00AF6134">
        <w:trPr>
          <w:jc w:val="center"/>
        </w:trPr>
        <w:tc>
          <w:tcPr>
            <w:tcW w:w="964"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ПК-2. </w:t>
            </w:r>
            <w:r w:rsidRPr="00D0027E">
              <w:rPr>
                <w:rFonts w:ascii="Times New Roman" w:hAnsi="Times New Roman" w:cs="Times New Roman"/>
                <w:snapToGrid w:val="0"/>
                <w:sz w:val="24"/>
                <w:szCs w:val="24"/>
              </w:rPr>
              <w:t xml:space="preserve">Работать на специальных агрегатах пожарных </w:t>
            </w:r>
            <w:r w:rsidRPr="00D0027E">
              <w:rPr>
                <w:rFonts w:ascii="Times New Roman" w:hAnsi="Times New Roman" w:cs="Times New Roman"/>
                <w:sz w:val="24"/>
                <w:szCs w:val="24"/>
              </w:rPr>
              <w:t>и аварийно-</w:t>
            </w:r>
            <w:r w:rsidRPr="00D0027E">
              <w:rPr>
                <w:rFonts w:ascii="Times New Roman" w:hAnsi="Times New Roman" w:cs="Times New Roman"/>
                <w:sz w:val="24"/>
                <w:szCs w:val="24"/>
              </w:rPr>
              <w:lastRenderedPageBreak/>
              <w:t xml:space="preserve">спасательных </w:t>
            </w:r>
            <w:r w:rsidRPr="00D0027E">
              <w:rPr>
                <w:rFonts w:ascii="Times New Roman" w:hAnsi="Times New Roman" w:cs="Times New Roman"/>
                <w:snapToGrid w:val="0"/>
                <w:sz w:val="24"/>
                <w:szCs w:val="24"/>
              </w:rPr>
              <w:t>автомобилей</w:t>
            </w:r>
          </w:p>
        </w:tc>
        <w:tc>
          <w:tcPr>
            <w:tcW w:w="1089"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Выполняет: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действия связанные с работой  </w:t>
            </w:r>
            <w:r w:rsidRPr="00D0027E">
              <w:rPr>
                <w:rFonts w:ascii="Times New Roman" w:hAnsi="Times New Roman" w:cs="Times New Roman"/>
                <w:snapToGrid w:val="0"/>
                <w:sz w:val="24"/>
                <w:szCs w:val="24"/>
              </w:rPr>
              <w:t xml:space="preserve">на специальных агрегатах </w:t>
            </w:r>
            <w:r w:rsidRPr="00D0027E">
              <w:rPr>
                <w:rFonts w:ascii="Times New Roman" w:hAnsi="Times New Roman" w:cs="Times New Roman"/>
                <w:snapToGrid w:val="0"/>
                <w:sz w:val="24"/>
                <w:szCs w:val="24"/>
              </w:rPr>
              <w:lastRenderedPageBreak/>
              <w:t xml:space="preserve">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471" w:type="pct"/>
            <w:tcBorders>
              <w:top w:val="single" w:sz="4" w:space="0" w:color="auto"/>
              <w:left w:val="single" w:sz="4" w:space="0" w:color="auto"/>
              <w:bottom w:val="single" w:sz="4" w:space="0" w:color="auto"/>
              <w:right w:val="single" w:sz="4" w:space="0" w:color="auto"/>
            </w:tcBorders>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применять пожарную технику при тушении пожаров и ликвидации аварий;</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работать на </w:t>
            </w:r>
            <w:r w:rsidRPr="00D0027E">
              <w:rPr>
                <w:rFonts w:ascii="Times New Roman" w:hAnsi="Times New Roman" w:cs="Times New Roman"/>
                <w:sz w:val="24"/>
                <w:szCs w:val="24"/>
              </w:rPr>
              <w:lastRenderedPageBreak/>
              <w:t>специальных агрегатах пожарных машин.</w:t>
            </w:r>
          </w:p>
          <w:p w:rsidR="00AF6134" w:rsidRPr="00D0027E" w:rsidRDefault="00AF6134" w:rsidP="00AF6134">
            <w:pPr>
              <w:widowControl w:val="0"/>
              <w:spacing w:after="0" w:line="240" w:lineRule="auto"/>
              <w:jc w:val="both"/>
              <w:rPr>
                <w:rFonts w:ascii="Times New Roman" w:hAnsi="Times New Roman" w:cs="Times New Roman"/>
                <w:sz w:val="24"/>
                <w:szCs w:val="24"/>
              </w:rPr>
            </w:pPr>
          </w:p>
        </w:tc>
        <w:tc>
          <w:tcPr>
            <w:tcW w:w="1476"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Знает: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порядок подготовки пожарного автомобиля и его специальных агрегатов к работе; </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схемы забора воды;</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назначение, общее устройство и техническую характеристику пожарного насоса;</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назначения и общего устройства пожарных и аварийно-спасательных автомобилей</w:t>
            </w:r>
          </w:p>
        </w:tc>
      </w:tr>
      <w:tr w:rsidR="00AF6134" w:rsidRPr="00D0027E" w:rsidTr="00AF6134">
        <w:trPr>
          <w:trHeight w:val="1938"/>
          <w:jc w:val="center"/>
        </w:trPr>
        <w:tc>
          <w:tcPr>
            <w:tcW w:w="964"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 3. Проверять при смене дежурств закрепленную пожарную и аварийно-спасательную технику</w:t>
            </w:r>
          </w:p>
        </w:tc>
        <w:tc>
          <w:tcPr>
            <w:tcW w:w="1089"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ind w:left="8"/>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AF6134" w:rsidRPr="00D0027E" w:rsidRDefault="00AF6134" w:rsidP="00AF6134">
            <w:pPr>
              <w:widowControl w:val="0"/>
              <w:spacing w:after="0" w:line="240" w:lineRule="auto"/>
              <w:ind w:left="8"/>
              <w:jc w:val="both"/>
              <w:rPr>
                <w:rFonts w:ascii="Times New Roman" w:hAnsi="Times New Roman" w:cs="Times New Roman"/>
                <w:sz w:val="24"/>
                <w:szCs w:val="24"/>
              </w:rPr>
            </w:pPr>
            <w:r w:rsidRPr="00D0027E">
              <w:rPr>
                <w:rFonts w:ascii="Times New Roman" w:hAnsi="Times New Roman" w:cs="Times New Roman"/>
                <w:sz w:val="24"/>
                <w:szCs w:val="24"/>
              </w:rPr>
              <w:t xml:space="preserve">- действия связанные с </w:t>
            </w:r>
            <w:r w:rsidRPr="00D0027E">
              <w:rPr>
                <w:rFonts w:ascii="Times New Roman" w:hAnsi="Times New Roman" w:cs="Times New Roman"/>
                <w:snapToGrid w:val="0"/>
                <w:sz w:val="24"/>
                <w:szCs w:val="24"/>
              </w:rPr>
              <w:t>проверкой закрепленной пожарной и аварийно-спасательной техникой при смене дежурств.</w:t>
            </w:r>
          </w:p>
        </w:tc>
        <w:tc>
          <w:tcPr>
            <w:tcW w:w="1471"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ежедневное техническое обслуживание пожарного автомобиля;</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проверку работоспособности пожарного автомобиля и оборудования.</w:t>
            </w:r>
          </w:p>
        </w:tc>
        <w:tc>
          <w:tcPr>
            <w:tcW w:w="1476"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ind w:firstLine="19"/>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правила и порядок приема пожарных автомобилей при смене дежурства;</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размещение пожарного инструмента и оборудования на пожарных автомобилях;</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нормы табельной положенности пожарных автомобилей;</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правила охраны труда при работе с пожарным инструментом и оборудованием на пожарных автомобилях.</w:t>
            </w:r>
          </w:p>
        </w:tc>
      </w:tr>
      <w:tr w:rsidR="00AF6134" w:rsidRPr="00D0027E" w:rsidTr="00AF6134">
        <w:trPr>
          <w:trHeight w:val="557"/>
          <w:jc w:val="center"/>
        </w:trPr>
        <w:tc>
          <w:tcPr>
            <w:tcW w:w="964"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ПК- 4. Содержать закрепленную пожарную технику в состоянии постоянной </w:t>
            </w:r>
            <w:r w:rsidRPr="00D0027E">
              <w:rPr>
                <w:rFonts w:ascii="Times New Roman" w:hAnsi="Times New Roman" w:cs="Times New Roman"/>
                <w:sz w:val="24"/>
                <w:szCs w:val="24"/>
              </w:rPr>
              <w:lastRenderedPageBreak/>
              <w:t>готовности к действиям по тушению пожаров</w:t>
            </w:r>
          </w:p>
        </w:tc>
        <w:tc>
          <w:tcPr>
            <w:tcW w:w="1089"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Выполняет: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действия связанные с оформлением,  ведением необходимой эксплуатационной </w:t>
            </w:r>
            <w:r w:rsidRPr="00D0027E">
              <w:rPr>
                <w:rFonts w:ascii="Times New Roman" w:hAnsi="Times New Roman" w:cs="Times New Roman"/>
                <w:sz w:val="24"/>
                <w:szCs w:val="24"/>
              </w:rPr>
              <w:lastRenderedPageBreak/>
              <w:t>документации и содержанием закрепленной пожарной техникой в состоянии постоянной готовности к действиям по тушению пожаров.</w:t>
            </w:r>
          </w:p>
        </w:tc>
        <w:tc>
          <w:tcPr>
            <w:tcW w:w="1471"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техническое обслуживание в ходе выполнения работ;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проводить сезонное техническое </w:t>
            </w:r>
            <w:r w:rsidRPr="00D0027E">
              <w:rPr>
                <w:rFonts w:ascii="Times New Roman" w:hAnsi="Times New Roman" w:cs="Times New Roman"/>
                <w:sz w:val="24"/>
                <w:szCs w:val="24"/>
              </w:rPr>
              <w:lastRenderedPageBreak/>
              <w:t>обслуживание;</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ТО-1;</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оценку общего технического состояния пожарного автомобиля;</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оформлять эксплуатационную и путевую документацию.</w:t>
            </w:r>
          </w:p>
        </w:tc>
        <w:tc>
          <w:tcPr>
            <w:tcW w:w="1476"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Знает: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виды и периодичность технического обслуживания и ремонта пожарных автомобилей;</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работы, выполняемые при техническом обслуживании и ремонте пожарных автомобилей;</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параметры технического диагностирования пожарных автомобилей;</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классификаций диагностических параметров;</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состав, порядок оформления и ведения эксплуатационной документации пожарного автомобиля;</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нормы расхода горюче-смазочных материалов. </w:t>
            </w:r>
          </w:p>
        </w:tc>
      </w:tr>
      <w:tr w:rsidR="00AF6134" w:rsidRPr="00D0027E" w:rsidTr="00AF6134">
        <w:trPr>
          <w:trHeight w:val="3015"/>
          <w:jc w:val="center"/>
        </w:trPr>
        <w:tc>
          <w:tcPr>
            <w:tcW w:w="964"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ПК-7. Выполнять боевые действия по тушению пожаров и проведению аварийно-спасательных работ.</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1089"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AF6134" w:rsidRPr="00D0027E" w:rsidRDefault="00AF6134" w:rsidP="00AF6134">
            <w:pPr>
              <w:widowControl w:val="0"/>
              <w:numPr>
                <w:ilvl w:val="0"/>
                <w:numId w:val="51"/>
              </w:numPr>
              <w:spacing w:after="0" w:line="240" w:lineRule="auto"/>
              <w:ind w:left="0" w:hanging="4"/>
              <w:rPr>
                <w:rFonts w:ascii="Times New Roman" w:hAnsi="Times New Roman" w:cs="Times New Roman"/>
                <w:sz w:val="24"/>
                <w:szCs w:val="24"/>
              </w:rPr>
            </w:pPr>
            <w:r w:rsidRPr="00D0027E">
              <w:rPr>
                <w:rFonts w:ascii="Times New Roman" w:hAnsi="Times New Roman" w:cs="Times New Roman"/>
                <w:sz w:val="24"/>
                <w:szCs w:val="24"/>
              </w:rPr>
              <w:t>работы связанные с выездом в составе отделения к месту проведения боевых действий по тушению пожаров и проведению АСР</w:t>
            </w:r>
          </w:p>
        </w:tc>
        <w:tc>
          <w:tcPr>
            <w:tcW w:w="1471"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проведению АСР.</w:t>
            </w:r>
          </w:p>
        </w:tc>
        <w:tc>
          <w:tcPr>
            <w:tcW w:w="1476"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AF6134" w:rsidRPr="00D0027E" w:rsidRDefault="00AF6134" w:rsidP="00AF6134">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устройство и правила эксплуатации пожарной техники;</w:t>
            </w:r>
          </w:p>
          <w:p w:rsidR="00AF6134" w:rsidRPr="00D0027E" w:rsidRDefault="00AF6134" w:rsidP="00AF6134">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r>
    </w:tbl>
    <w:p w:rsidR="00AF6134" w:rsidRDefault="00AF6134"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Pr="00D0027E" w:rsidRDefault="008D41BC" w:rsidP="00AF6134">
      <w:pPr>
        <w:widowControl w:val="0"/>
        <w:spacing w:after="0" w:line="240" w:lineRule="auto"/>
        <w:jc w:val="center"/>
        <w:rPr>
          <w:rFonts w:ascii="Times New Roman" w:hAnsi="Times New Roman" w:cs="Times New Roman"/>
          <w:b/>
          <w:sz w:val="28"/>
          <w:szCs w:val="28"/>
        </w:rPr>
      </w:pPr>
    </w:p>
    <w:p w:rsidR="00AF6134" w:rsidRPr="00D0027E" w:rsidRDefault="00AF6134" w:rsidP="00AF6134">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 Содержание программы</w:t>
      </w:r>
    </w:p>
    <w:p w:rsidR="00AF6134" w:rsidRPr="00D0027E" w:rsidRDefault="00AF6134" w:rsidP="00AF6134">
      <w:pPr>
        <w:widowControl w:val="0"/>
        <w:spacing w:after="0" w:line="240" w:lineRule="auto"/>
        <w:ind w:firstLine="709"/>
        <w:jc w:val="center"/>
        <w:rPr>
          <w:rFonts w:ascii="Times New Roman" w:hAnsi="Times New Roman" w:cs="Times New Roman"/>
          <w:b/>
          <w:sz w:val="28"/>
          <w:szCs w:val="28"/>
        </w:rPr>
      </w:pPr>
    </w:p>
    <w:p w:rsidR="00AF6134" w:rsidRPr="00AF6134" w:rsidRDefault="00AF6134" w:rsidP="00AF6134">
      <w:pPr>
        <w:pStyle w:val="a5"/>
        <w:widowControl w:val="0"/>
        <w:numPr>
          <w:ilvl w:val="1"/>
          <w:numId w:val="8"/>
        </w:numPr>
        <w:tabs>
          <w:tab w:val="left" w:pos="993"/>
        </w:tabs>
        <w:ind w:left="142" w:firstLine="142"/>
        <w:jc w:val="center"/>
        <w:rPr>
          <w:b/>
          <w:sz w:val="28"/>
          <w:szCs w:val="28"/>
        </w:rPr>
      </w:pPr>
      <w:r w:rsidRPr="00AF6134">
        <w:rPr>
          <w:b/>
          <w:sz w:val="28"/>
          <w:szCs w:val="28"/>
        </w:rPr>
        <w:t>Учебный план</w:t>
      </w:r>
    </w:p>
    <w:p w:rsidR="00AF6134" w:rsidRPr="00AF6134" w:rsidRDefault="00AF6134" w:rsidP="00AF6134">
      <w:pPr>
        <w:pStyle w:val="a5"/>
        <w:widowControl w:val="0"/>
        <w:tabs>
          <w:tab w:val="left" w:pos="993"/>
        </w:tabs>
        <w:ind w:left="0"/>
        <w:rPr>
          <w:b/>
          <w:sz w:val="28"/>
          <w:szCs w:val="28"/>
        </w:rPr>
      </w:pPr>
    </w:p>
    <w:tbl>
      <w:tblPr>
        <w:tblW w:w="9915" w:type="dxa"/>
        <w:jc w:val="center"/>
        <w:tblLayout w:type="fixed"/>
        <w:tblCellMar>
          <w:left w:w="48" w:type="dxa"/>
          <w:right w:w="48" w:type="dxa"/>
        </w:tblCellMar>
        <w:tblLook w:val="04A0" w:firstRow="1" w:lastRow="0" w:firstColumn="1" w:lastColumn="0" w:noHBand="0" w:noVBand="1"/>
      </w:tblPr>
      <w:tblGrid>
        <w:gridCol w:w="566"/>
        <w:gridCol w:w="2974"/>
        <w:gridCol w:w="708"/>
        <w:gridCol w:w="707"/>
        <w:gridCol w:w="709"/>
        <w:gridCol w:w="709"/>
        <w:gridCol w:w="708"/>
        <w:gridCol w:w="567"/>
        <w:gridCol w:w="709"/>
        <w:gridCol w:w="709"/>
        <w:gridCol w:w="849"/>
      </w:tblGrid>
      <w:tr w:rsidR="00AF6134" w:rsidRPr="00EA2D59" w:rsidTr="00AF6134">
        <w:trPr>
          <w:cantSplit/>
          <w:trHeight w:val="660"/>
          <w:jc w:val="center"/>
        </w:trPr>
        <w:tc>
          <w:tcPr>
            <w:tcW w:w="566" w:type="dxa"/>
            <w:vMerge w:val="restart"/>
            <w:tcBorders>
              <w:top w:val="single" w:sz="4" w:space="0" w:color="auto"/>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w:t>
            </w:r>
          </w:p>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п/п</w:t>
            </w:r>
          </w:p>
        </w:tc>
        <w:tc>
          <w:tcPr>
            <w:tcW w:w="2974" w:type="dxa"/>
            <w:vMerge w:val="restart"/>
            <w:tcBorders>
              <w:top w:val="single" w:sz="4" w:space="0" w:color="auto"/>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rPr>
            </w:pPr>
            <w:r w:rsidRPr="00EA2D59">
              <w:rPr>
                <w:rFonts w:ascii="Times New Roman" w:hAnsi="Times New Roman" w:cs="Times New Roman"/>
              </w:rPr>
              <w:t xml:space="preserve">Наименование </w:t>
            </w:r>
          </w:p>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rPr>
              <w:t>дисциплин (разделов)</w:t>
            </w:r>
          </w:p>
        </w:tc>
        <w:tc>
          <w:tcPr>
            <w:tcW w:w="708" w:type="dxa"/>
            <w:vMerge w:val="restart"/>
            <w:tcBorders>
              <w:top w:val="single" w:sz="4" w:space="0" w:color="auto"/>
              <w:left w:val="single" w:sz="6"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Всего часов</w:t>
            </w:r>
          </w:p>
        </w:tc>
        <w:tc>
          <w:tcPr>
            <w:tcW w:w="2833" w:type="dxa"/>
            <w:gridSpan w:val="4"/>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Количество часов по видам занятий</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Форма промежуточной и итоговой аттестации</w:t>
            </w:r>
          </w:p>
        </w:tc>
      </w:tr>
      <w:tr w:rsidR="00AF6134" w:rsidRPr="00EA2D59" w:rsidTr="00AF6134">
        <w:trPr>
          <w:cantSplit/>
          <w:trHeight w:val="1974"/>
          <w:jc w:val="center"/>
        </w:trPr>
        <w:tc>
          <w:tcPr>
            <w:tcW w:w="566" w:type="dxa"/>
            <w:vMerge/>
            <w:tcBorders>
              <w:top w:val="single" w:sz="4" w:space="0" w:color="auto"/>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snapToGrid w:val="0"/>
              </w:rPr>
            </w:pPr>
          </w:p>
        </w:tc>
        <w:tc>
          <w:tcPr>
            <w:tcW w:w="2974" w:type="dxa"/>
            <w:vMerge/>
            <w:tcBorders>
              <w:top w:val="single" w:sz="4" w:space="0" w:color="auto"/>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snapToGrid w:val="0"/>
              </w:rPr>
            </w:pPr>
          </w:p>
        </w:tc>
        <w:tc>
          <w:tcPr>
            <w:tcW w:w="708" w:type="dxa"/>
            <w:vMerge/>
            <w:tcBorders>
              <w:top w:val="single" w:sz="4" w:space="0" w:color="auto"/>
              <w:left w:val="single" w:sz="6"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snapToGrid w:val="0"/>
              </w:rPr>
            </w:pPr>
          </w:p>
        </w:tc>
        <w:tc>
          <w:tcPr>
            <w:tcW w:w="707"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 xml:space="preserve">Теоретические занятия </w:t>
            </w:r>
          </w:p>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 xml:space="preserve">Практические занятия </w:t>
            </w:r>
          </w:p>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Подготовка к экзаменам</w:t>
            </w:r>
          </w:p>
        </w:tc>
        <w:tc>
          <w:tcPr>
            <w:tcW w:w="849" w:type="dxa"/>
            <w:tcBorders>
              <w:top w:val="single" w:sz="4" w:space="0" w:color="auto"/>
              <w:left w:val="single" w:sz="6"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Экзамен  (очно)</w:t>
            </w:r>
          </w:p>
        </w:tc>
      </w:tr>
      <w:tr w:rsidR="00AF6134" w:rsidRPr="00EA2D59" w:rsidTr="00AF6134">
        <w:trPr>
          <w:cantSplit/>
          <w:trHeight w:val="416"/>
          <w:jc w:val="center"/>
        </w:trPr>
        <w:tc>
          <w:tcPr>
            <w:tcW w:w="566" w:type="dxa"/>
            <w:tcBorders>
              <w:top w:val="nil"/>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w:t>
            </w:r>
          </w:p>
        </w:tc>
        <w:tc>
          <w:tcPr>
            <w:tcW w:w="2974" w:type="dxa"/>
            <w:tcBorders>
              <w:top w:val="nil"/>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8" w:type="dxa"/>
            <w:tcBorders>
              <w:top w:val="nil"/>
              <w:left w:val="single" w:sz="6"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9</w:t>
            </w:r>
          </w:p>
        </w:tc>
        <w:tc>
          <w:tcPr>
            <w:tcW w:w="709" w:type="dxa"/>
            <w:tcBorders>
              <w:top w:val="single" w:sz="4" w:space="0" w:color="auto"/>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10</w:t>
            </w:r>
          </w:p>
        </w:tc>
        <w:tc>
          <w:tcPr>
            <w:tcW w:w="849" w:type="dxa"/>
            <w:tcBorders>
              <w:top w:val="single" w:sz="4" w:space="0" w:color="auto"/>
              <w:left w:val="single" w:sz="6"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11</w:t>
            </w:r>
          </w:p>
        </w:tc>
      </w:tr>
      <w:tr w:rsidR="00AF6134" w:rsidRPr="00EA2D59" w:rsidTr="00AF6134">
        <w:trPr>
          <w:cantSplit/>
          <w:trHeight w:val="20"/>
          <w:jc w:val="center"/>
        </w:trPr>
        <w:tc>
          <w:tcPr>
            <w:tcW w:w="566" w:type="dxa"/>
            <w:tcBorders>
              <w:top w:val="nil"/>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w:t>
            </w:r>
          </w:p>
        </w:tc>
        <w:tc>
          <w:tcPr>
            <w:tcW w:w="2974" w:type="dxa"/>
            <w:tcBorders>
              <w:top w:val="nil"/>
              <w:left w:val="single" w:sz="4" w:space="0" w:color="auto"/>
              <w:bottom w:val="single" w:sz="4" w:space="0" w:color="auto"/>
              <w:right w:val="single" w:sz="6" w:space="0" w:color="auto"/>
            </w:tcBorders>
            <w:vAlign w:val="center"/>
          </w:tcPr>
          <w:p w:rsidR="00AF6134" w:rsidRPr="00EA2D59" w:rsidRDefault="00AF6134" w:rsidP="00AF6134">
            <w:pPr>
              <w:pStyle w:val="a9"/>
              <w:widowControl w:val="0"/>
              <w:rPr>
                <w:rFonts w:ascii="Times New Roman" w:hAnsi="Times New Roman"/>
              </w:rPr>
            </w:pPr>
            <w:r w:rsidRPr="00EA2D59">
              <w:rPr>
                <w:rFonts w:ascii="Times New Roman" w:hAnsi="Times New Roman"/>
              </w:rPr>
              <w:t>Входной контроль</w:t>
            </w:r>
          </w:p>
        </w:tc>
        <w:tc>
          <w:tcPr>
            <w:tcW w:w="708" w:type="dxa"/>
            <w:tcBorders>
              <w:top w:val="nil"/>
              <w:left w:val="single" w:sz="6"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7"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567"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9" w:type="dxa"/>
            <w:tcBorders>
              <w:top w:val="single" w:sz="4" w:space="0" w:color="auto"/>
              <w:left w:val="single" w:sz="4" w:space="0" w:color="auto"/>
              <w:bottom w:val="single" w:sz="4"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849" w:type="dxa"/>
            <w:tcBorders>
              <w:top w:val="single" w:sz="4" w:space="0" w:color="auto"/>
              <w:left w:val="single" w:sz="6"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r>
      <w:tr w:rsidR="00AF6134" w:rsidRPr="00EA2D59" w:rsidTr="00AF6134">
        <w:trPr>
          <w:cantSplit/>
          <w:trHeight w:val="20"/>
          <w:jc w:val="center"/>
        </w:trPr>
        <w:tc>
          <w:tcPr>
            <w:tcW w:w="566"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2974"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pStyle w:val="a9"/>
              <w:widowControl w:val="0"/>
              <w:rPr>
                <w:rFonts w:ascii="Times New Roman" w:hAnsi="Times New Roman"/>
              </w:rPr>
            </w:pPr>
            <w:r w:rsidRPr="00EA2D59">
              <w:rPr>
                <w:rFonts w:ascii="Times New Roman" w:hAnsi="Times New Roman"/>
              </w:rPr>
              <w:t>Организация деятельности ГПС</w:t>
            </w: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26</w:t>
            </w:r>
          </w:p>
        </w:tc>
        <w:tc>
          <w:tcPr>
            <w:tcW w:w="707"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18</w:t>
            </w: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6</w:t>
            </w: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849"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r>
      <w:tr w:rsidR="00AF6134" w:rsidRPr="00EA2D59" w:rsidTr="00AF6134">
        <w:trPr>
          <w:cantSplit/>
          <w:trHeight w:val="20"/>
          <w:jc w:val="center"/>
        </w:trPr>
        <w:tc>
          <w:tcPr>
            <w:tcW w:w="566"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3.</w:t>
            </w:r>
          </w:p>
        </w:tc>
        <w:tc>
          <w:tcPr>
            <w:tcW w:w="2974"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pStyle w:val="a9"/>
              <w:widowControl w:val="0"/>
              <w:rPr>
                <w:rFonts w:ascii="Times New Roman" w:hAnsi="Times New Roman"/>
              </w:rPr>
            </w:pPr>
            <w:r w:rsidRPr="00EA2D59">
              <w:rPr>
                <w:rFonts w:ascii="Times New Roman" w:hAnsi="Times New Roman"/>
              </w:rPr>
              <w:t>Пожарная техника</w:t>
            </w: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40</w:t>
            </w:r>
          </w:p>
        </w:tc>
        <w:tc>
          <w:tcPr>
            <w:tcW w:w="707"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4</w:t>
            </w: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16</w:t>
            </w: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18</w:t>
            </w: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849"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r>
      <w:tr w:rsidR="00AF6134" w:rsidRPr="00EA2D59" w:rsidTr="00AF6134">
        <w:trPr>
          <w:cantSplit/>
          <w:trHeight w:val="20"/>
          <w:jc w:val="center"/>
        </w:trPr>
        <w:tc>
          <w:tcPr>
            <w:tcW w:w="3540" w:type="dxa"/>
            <w:gridSpan w:val="2"/>
            <w:tcBorders>
              <w:top w:val="single" w:sz="4" w:space="0" w:color="auto"/>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b/>
                <w:snapToGrid w:val="0"/>
              </w:rPr>
            </w:pPr>
            <w:r w:rsidRPr="00EA2D59">
              <w:rPr>
                <w:rFonts w:ascii="Times New Roman" w:hAnsi="Times New Roman" w:cs="Times New Roman"/>
                <w:b/>
                <w:snapToGrid w:val="0"/>
              </w:rPr>
              <w:t>Итоговая аттестация (квалификационный экзамен)</w:t>
            </w:r>
          </w:p>
        </w:tc>
        <w:tc>
          <w:tcPr>
            <w:tcW w:w="708"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Cs/>
                <w:snapToGrid w:val="0"/>
              </w:rPr>
            </w:pPr>
            <w:r w:rsidRPr="00EA2D59">
              <w:rPr>
                <w:rFonts w:ascii="Times New Roman" w:hAnsi="Times New Roman" w:cs="Times New Roman"/>
                <w:bCs/>
                <w:snapToGrid w:val="0"/>
              </w:rPr>
              <w:t>4</w:t>
            </w:r>
          </w:p>
        </w:tc>
        <w:tc>
          <w:tcPr>
            <w:tcW w:w="707"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8"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849"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Cs/>
                <w:snapToGrid w:val="0"/>
              </w:rPr>
            </w:pPr>
            <w:r w:rsidRPr="00EA2D59">
              <w:rPr>
                <w:rFonts w:ascii="Times New Roman" w:hAnsi="Times New Roman" w:cs="Times New Roman"/>
                <w:bCs/>
                <w:snapToGrid w:val="0"/>
              </w:rPr>
              <w:t>4</w:t>
            </w:r>
          </w:p>
        </w:tc>
      </w:tr>
      <w:tr w:rsidR="00AF6134" w:rsidRPr="00EA2D59" w:rsidTr="00AF6134">
        <w:trPr>
          <w:cantSplit/>
          <w:trHeight w:val="490"/>
          <w:jc w:val="center"/>
        </w:trPr>
        <w:tc>
          <w:tcPr>
            <w:tcW w:w="3540" w:type="dxa"/>
            <w:gridSpan w:val="2"/>
            <w:tcBorders>
              <w:top w:val="single" w:sz="4" w:space="0" w:color="auto"/>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snapToGrid w:val="0"/>
              </w:rPr>
            </w:pPr>
            <w:r w:rsidRPr="00EA2D59">
              <w:rPr>
                <w:rFonts w:ascii="Times New Roman" w:hAnsi="Times New Roman" w:cs="Times New Roman"/>
                <w:b/>
                <w:bCs/>
                <w:snapToGrid w:val="0"/>
              </w:rPr>
              <w:t>Итого:</w:t>
            </w:r>
          </w:p>
        </w:tc>
        <w:tc>
          <w:tcPr>
            <w:tcW w:w="708"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72</w:t>
            </w:r>
          </w:p>
        </w:tc>
        <w:tc>
          <w:tcPr>
            <w:tcW w:w="707" w:type="dxa"/>
            <w:tcBorders>
              <w:top w:val="single" w:sz="6" w:space="0" w:color="auto"/>
              <w:left w:val="single" w:sz="6" w:space="0" w:color="auto"/>
              <w:bottom w:val="single" w:sz="6"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4</w:t>
            </w:r>
          </w:p>
        </w:tc>
        <w:tc>
          <w:tcPr>
            <w:tcW w:w="709" w:type="dxa"/>
            <w:tcBorders>
              <w:top w:val="single" w:sz="6" w:space="0" w:color="auto"/>
              <w:left w:val="single" w:sz="4"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34</w:t>
            </w:r>
          </w:p>
        </w:tc>
        <w:tc>
          <w:tcPr>
            <w:tcW w:w="709" w:type="dxa"/>
            <w:tcBorders>
              <w:top w:val="single" w:sz="6" w:space="0" w:color="auto"/>
              <w:left w:val="single" w:sz="6" w:space="0" w:color="auto"/>
              <w:bottom w:val="single" w:sz="6"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18</w:t>
            </w:r>
          </w:p>
        </w:tc>
        <w:tc>
          <w:tcPr>
            <w:tcW w:w="708"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6</w:t>
            </w: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2</w:t>
            </w:r>
          </w:p>
        </w:tc>
        <w:tc>
          <w:tcPr>
            <w:tcW w:w="709" w:type="dxa"/>
            <w:tcBorders>
              <w:top w:val="single" w:sz="6" w:space="0" w:color="auto"/>
              <w:left w:val="single" w:sz="6" w:space="0" w:color="auto"/>
              <w:bottom w:val="single" w:sz="6"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4</w:t>
            </w: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849"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4</w:t>
            </w:r>
          </w:p>
        </w:tc>
      </w:tr>
    </w:tbl>
    <w:p w:rsidR="00AF6134" w:rsidRPr="00D0027E" w:rsidRDefault="00AF6134" w:rsidP="00AF6134">
      <w:pPr>
        <w:widowControl w:val="0"/>
        <w:spacing w:after="0" w:line="240" w:lineRule="auto"/>
        <w:ind w:firstLine="709"/>
        <w:jc w:val="right"/>
        <w:rPr>
          <w:rFonts w:ascii="Times New Roman" w:hAnsi="Times New Roman" w:cs="Times New Roman"/>
          <w:bCs/>
          <w:sz w:val="28"/>
          <w:szCs w:val="28"/>
        </w:rPr>
      </w:pPr>
    </w:p>
    <w:p w:rsidR="00AF6134" w:rsidRPr="00AF6134" w:rsidRDefault="00AF6134" w:rsidP="00AF6134">
      <w:pPr>
        <w:pStyle w:val="a5"/>
        <w:widowControl w:val="0"/>
        <w:numPr>
          <w:ilvl w:val="1"/>
          <w:numId w:val="8"/>
        </w:numPr>
        <w:ind w:left="142" w:firstLine="284"/>
        <w:jc w:val="center"/>
        <w:rPr>
          <w:b/>
          <w:bCs/>
          <w:sz w:val="28"/>
          <w:szCs w:val="28"/>
          <w:lang w:eastAsia="ar-SA"/>
        </w:rPr>
      </w:pPr>
      <w:r w:rsidRPr="00AF6134">
        <w:rPr>
          <w:b/>
          <w:bCs/>
          <w:sz w:val="28"/>
          <w:szCs w:val="28"/>
          <w:lang w:eastAsia="ar-SA"/>
        </w:rPr>
        <w:t>Календарный учебный график</w:t>
      </w:r>
    </w:p>
    <w:p w:rsidR="00AF6134" w:rsidRPr="00AF6134" w:rsidRDefault="00AF6134" w:rsidP="00AF6134">
      <w:pPr>
        <w:pStyle w:val="a5"/>
        <w:widowControl w:val="0"/>
        <w:ind w:left="1789"/>
        <w:rPr>
          <w:b/>
          <w:bCs/>
          <w:sz w:val="28"/>
          <w:szCs w:val="28"/>
          <w:lang w:eastAsia="ar-SA"/>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850"/>
        <w:gridCol w:w="993"/>
        <w:gridCol w:w="992"/>
        <w:gridCol w:w="996"/>
        <w:gridCol w:w="852"/>
        <w:gridCol w:w="824"/>
        <w:gridCol w:w="1155"/>
      </w:tblGrid>
      <w:tr w:rsidR="00AF6134" w:rsidRPr="00D0027E" w:rsidTr="00AF6134">
        <w:trP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1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AF6134" w:rsidRPr="00D0027E" w:rsidTr="00AF6134">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155" w:type="dxa"/>
            <w:tcBorders>
              <w:top w:val="single" w:sz="4" w:space="0" w:color="auto"/>
              <w:left w:val="single" w:sz="4" w:space="0" w:color="auto"/>
              <w:bottom w:val="single" w:sz="4" w:space="0" w:color="auto"/>
              <w:right w:val="single" w:sz="4" w:space="0" w:color="auto"/>
            </w:tcBorders>
            <w:shd w:val="clear" w:color="auto" w:fill="D9D9D9"/>
            <w:vAlign w:val="center"/>
          </w:tcPr>
          <w:p w:rsidR="00AF6134" w:rsidRPr="00D0027E" w:rsidRDefault="00AF6134" w:rsidP="00AF6134">
            <w:pPr>
              <w:widowControl w:val="0"/>
              <w:spacing w:after="0" w:line="240" w:lineRule="auto"/>
              <w:jc w:val="both"/>
              <w:rPr>
                <w:rFonts w:ascii="Times New Roman" w:hAnsi="Times New Roman" w:cs="Times New Roman"/>
                <w:sz w:val="24"/>
                <w:szCs w:val="24"/>
              </w:rPr>
            </w:pPr>
          </w:p>
        </w:tc>
      </w:tr>
      <w:tr w:rsidR="00AF6134" w:rsidRPr="00D0027E" w:rsidTr="00AF6134">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50"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3"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6"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w:t>
            </w:r>
          </w:p>
        </w:tc>
      </w:tr>
      <w:tr w:rsidR="00AF6134" w:rsidRPr="00D0027E" w:rsidTr="00AF6134">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50"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3"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6"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20</w:t>
            </w:r>
          </w:p>
        </w:tc>
      </w:tr>
      <w:tr w:rsidR="00AF6134" w:rsidRPr="00D0027E" w:rsidTr="00AF6134">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6(О)</w:t>
            </w:r>
          </w:p>
        </w:tc>
        <w:tc>
          <w:tcPr>
            <w:tcW w:w="850"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93"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92"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96"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 (О)</w:t>
            </w: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28</w:t>
            </w:r>
          </w:p>
        </w:tc>
      </w:tr>
      <w:tr w:rsidR="00AF6134" w:rsidRPr="00D0027E" w:rsidTr="00AF6134">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996"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85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AF6134">
        <w:trPr>
          <w:jc w:val="center"/>
        </w:trPr>
        <w:tc>
          <w:tcPr>
            <w:tcW w:w="4111" w:type="dxa"/>
            <w:gridSpan w:val="3"/>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О – очное обучение; </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ИА – итоговая аттестация.</w:t>
            </w:r>
          </w:p>
        </w:tc>
        <w:tc>
          <w:tcPr>
            <w:tcW w:w="5812" w:type="dxa"/>
            <w:gridSpan w:val="6"/>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 – заочное обучение (с применением ЭО)</w:t>
            </w:r>
          </w:p>
        </w:tc>
      </w:tr>
    </w:tbl>
    <w:p w:rsidR="00AF6134" w:rsidRDefault="00AF6134"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Pr="00D0027E"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AF6134" w:rsidRDefault="00AF6134" w:rsidP="00AF6134">
      <w:pPr>
        <w:widowControl w:val="0"/>
        <w:numPr>
          <w:ilvl w:val="1"/>
          <w:numId w:val="128"/>
        </w:numPr>
        <w:spacing w:after="0" w:line="240" w:lineRule="auto"/>
        <w:ind w:left="142" w:right="-1" w:firstLine="0"/>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Тематический план</w:t>
      </w:r>
    </w:p>
    <w:p w:rsidR="00AF6134" w:rsidRPr="00D0027E" w:rsidRDefault="00AF6134" w:rsidP="00AF6134">
      <w:pPr>
        <w:widowControl w:val="0"/>
        <w:spacing w:after="0" w:line="240" w:lineRule="auto"/>
        <w:ind w:left="1429" w:right="-1"/>
        <w:rPr>
          <w:rFonts w:ascii="Times New Roman" w:hAnsi="Times New Roman" w:cs="Times New Roman"/>
          <w:b/>
          <w:bCs/>
          <w:sz w:val="28"/>
          <w:szCs w:val="28"/>
        </w:rPr>
      </w:pPr>
    </w:p>
    <w:tbl>
      <w:tblP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5298"/>
        <w:gridCol w:w="510"/>
        <w:gridCol w:w="510"/>
        <w:gridCol w:w="510"/>
        <w:gridCol w:w="642"/>
        <w:gridCol w:w="816"/>
        <w:gridCol w:w="864"/>
      </w:tblGrid>
      <w:tr w:rsidR="00AF6134" w:rsidRPr="00D0027E" w:rsidTr="008D41BC">
        <w:trPr>
          <w:cantSplit/>
          <w:trHeight w:val="329"/>
          <w:jc w:val="center"/>
        </w:trPr>
        <w:tc>
          <w:tcPr>
            <w:tcW w:w="266" w:type="pct"/>
            <w:vMerge w:val="restar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741" w:type="pct"/>
            <w:vMerge w:val="restar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993" w:type="pct"/>
            <w:gridSpan w:val="6"/>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AF6134" w:rsidRPr="00D0027E" w:rsidTr="008D41BC">
        <w:trPr>
          <w:cantSplit/>
          <w:trHeight w:val="195"/>
          <w:jc w:val="center"/>
        </w:trPr>
        <w:tc>
          <w:tcPr>
            <w:tcW w:w="266" w:type="pct"/>
            <w:vMerge/>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741" w:type="pct"/>
            <w:vMerge/>
            <w:vAlign w:val="center"/>
          </w:tcPr>
          <w:p w:rsidR="00AF6134" w:rsidRPr="00D0027E" w:rsidRDefault="00AF6134" w:rsidP="00AF6134">
            <w:pPr>
              <w:pStyle w:val="10"/>
              <w:widowControl w:val="0"/>
              <w:spacing w:before="0" w:line="240" w:lineRule="auto"/>
              <w:rPr>
                <w:rFonts w:ascii="Times New Roman" w:hAnsi="Times New Roman" w:cs="Times New Roman"/>
                <w:sz w:val="24"/>
                <w:szCs w:val="24"/>
              </w:rPr>
            </w:pPr>
          </w:p>
        </w:tc>
        <w:tc>
          <w:tcPr>
            <w:tcW w:w="264" w:type="pct"/>
            <w:vMerge w:val="restar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1729" w:type="pct"/>
            <w:gridSpan w:val="5"/>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AF6134" w:rsidRPr="00D0027E" w:rsidTr="008D41BC">
        <w:trPr>
          <w:cantSplit/>
          <w:trHeight w:val="2503"/>
          <w:jc w:val="center"/>
        </w:trPr>
        <w:tc>
          <w:tcPr>
            <w:tcW w:w="266" w:type="pct"/>
            <w:vMerge/>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741" w:type="pct"/>
            <w:vMerge/>
            <w:vAlign w:val="center"/>
          </w:tcPr>
          <w:p w:rsidR="00AF6134" w:rsidRPr="00D0027E" w:rsidRDefault="00AF6134" w:rsidP="00AF6134">
            <w:pPr>
              <w:pStyle w:val="10"/>
              <w:widowControl w:val="0"/>
              <w:spacing w:before="0" w:line="240" w:lineRule="auto"/>
              <w:rPr>
                <w:rFonts w:ascii="Times New Roman" w:hAnsi="Times New Roman" w:cs="Times New Roman"/>
                <w:sz w:val="24"/>
                <w:szCs w:val="24"/>
              </w:rPr>
            </w:pPr>
          </w:p>
        </w:tc>
        <w:tc>
          <w:tcPr>
            <w:tcW w:w="264" w:type="pct"/>
            <w:vMerge/>
            <w:vAlign w:val="center"/>
          </w:tcPr>
          <w:p w:rsidR="00AF6134" w:rsidRPr="00D0027E" w:rsidRDefault="00AF6134" w:rsidP="00AF6134">
            <w:pPr>
              <w:pStyle w:val="10"/>
              <w:widowControl w:val="0"/>
              <w:spacing w:before="0" w:line="240" w:lineRule="auto"/>
              <w:rPr>
                <w:rFonts w:ascii="Times New Roman" w:hAnsi="Times New Roman" w:cs="Times New Roman"/>
                <w:sz w:val="24"/>
                <w:szCs w:val="24"/>
              </w:rPr>
            </w:pPr>
          </w:p>
        </w:tc>
        <w:tc>
          <w:tcPr>
            <w:tcW w:w="264" w:type="pct"/>
            <w:textDirection w:val="btLr"/>
            <w:vAlign w:val="center"/>
          </w:tcPr>
          <w:p w:rsidR="00AF6134" w:rsidRPr="00D0027E" w:rsidRDefault="00AF6134" w:rsidP="00AF6134">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64" w:type="pc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332" w:type="pc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22" w:type="pc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47" w:type="pc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AF6134" w:rsidRPr="00D0027E" w:rsidTr="008D41BC">
        <w:trPr>
          <w:trHeight w:val="181"/>
          <w:jc w:val="center"/>
        </w:trPr>
        <w:tc>
          <w:tcPr>
            <w:tcW w:w="266"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741" w:type="pct"/>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Входной контроль</w:t>
            </w:r>
          </w:p>
        </w:tc>
        <w:tc>
          <w:tcPr>
            <w:tcW w:w="264" w:type="pct"/>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4" w:type="pct"/>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AF6134" w:rsidRPr="00D0027E" w:rsidTr="008D41BC">
        <w:trPr>
          <w:cantSplit/>
          <w:trHeight w:val="403"/>
          <w:jc w:val="center"/>
        </w:trPr>
        <w:tc>
          <w:tcPr>
            <w:tcW w:w="5000" w:type="pct"/>
            <w:gridSpan w:val="8"/>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Дисциплина «Пожарная техника»</w:t>
            </w: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Современные пожарные автомобили.</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Дополнительное оборудование пожарного автомобиля.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эксплуатации пожарных автомобилей в подразделениях ГПС.</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Техническое обслуживание и ремонт пожарных автомобилей.</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Техническая и эксплуатационная документация пожарного автомобиля.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Центробежные пожарные насосы.</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Вакуумные системы пожарных АЦ и АНР.</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Водопенные коммуникации насосных установок пожарных АЦ.</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Забор воды с открытого водоисточника с применением гидроэлеватора.</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Приемы подачи пены посредством пеногенератора.</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numPr>
                <w:ilvl w:val="0"/>
                <w:numId w:val="129"/>
              </w:numP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связи пожарной охраны. Радиосвязь пожарной охраны. Переговорные устройства.</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Зачет по дисциплине </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1</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40</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40</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20</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18</w:t>
            </w: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r w:rsidR="00AF6134" w:rsidRPr="00D0027E" w:rsidTr="008D41BC">
        <w:trPr>
          <w:cantSplit/>
          <w:trHeight w:val="403"/>
          <w:jc w:val="center"/>
        </w:trPr>
        <w:tc>
          <w:tcPr>
            <w:tcW w:w="5000" w:type="pct"/>
            <w:gridSpan w:val="8"/>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Дисциплина «Организация деятельности ГПС»</w:t>
            </w: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Ответственность за нарушение правил дорожного движения и эксплуатацию технически неисправных транспортных средств. Порядок расследования несчастных случаев и аварий</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Основы безопасности дорожного движения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безопасности при работе на АЦ и АНР</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Прекращение горения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Боевые действия по тушению пожара</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Порядок оказания первой помощи пострадавшим при дорожно-транспортных происшествиях и на пожарах</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rPr>
                <w:rFonts w:ascii="Times New Roman" w:hAnsi="Times New Roman" w:cs="Times New Roman"/>
                <w:sz w:val="24"/>
                <w:szCs w:val="24"/>
              </w:rPr>
            </w:pPr>
          </w:p>
        </w:tc>
        <w:tc>
          <w:tcPr>
            <w:tcW w:w="447" w:type="pct"/>
            <w:vAlign w:val="center"/>
          </w:tcPr>
          <w:p w:rsidR="00AF6134" w:rsidRPr="00D0027E" w:rsidRDefault="00AF6134" w:rsidP="00AF6134">
            <w:pP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Профессиональная надежность водителя. Управление транспортным средством в экстремальных условиях деятельности</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дисциплине</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2</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26</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26</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16</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Итоговая аттестация (квалификационный экзамен)</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4</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программе</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72</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72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26</w:t>
            </w: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r>
    </w:tbl>
    <w:p w:rsidR="00AF6134" w:rsidRPr="00D0027E" w:rsidRDefault="00AF6134" w:rsidP="00AF6134">
      <w:pPr>
        <w:widowControl w:val="0"/>
        <w:spacing w:after="0" w:line="240" w:lineRule="auto"/>
        <w:ind w:firstLine="709"/>
        <w:jc w:val="center"/>
        <w:rPr>
          <w:rFonts w:ascii="Times New Roman" w:hAnsi="Times New Roman" w:cs="Times New Roman"/>
          <w:b/>
          <w:sz w:val="28"/>
          <w:szCs w:val="28"/>
        </w:rPr>
      </w:pPr>
    </w:p>
    <w:p w:rsidR="00AF6134" w:rsidRPr="00D0027E" w:rsidRDefault="00AF6134" w:rsidP="00AF6134">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AF6134" w:rsidRPr="00D0027E" w:rsidRDefault="00AF6134" w:rsidP="00AF6134">
      <w:pPr>
        <w:widowControl w:val="0"/>
        <w:tabs>
          <w:tab w:val="left" w:pos="6645"/>
        </w:tabs>
        <w:spacing w:after="0" w:line="240" w:lineRule="auto"/>
        <w:ind w:firstLine="709"/>
        <w:jc w:val="center"/>
        <w:rPr>
          <w:rFonts w:ascii="Times New Roman" w:hAnsi="Times New Roman" w:cs="Times New Roman"/>
          <w:b/>
          <w:sz w:val="28"/>
          <w:szCs w:val="28"/>
        </w:rPr>
      </w:pPr>
    </w:p>
    <w:p w:rsidR="00AF6134" w:rsidRPr="00D0027E" w:rsidRDefault="00AF6134" w:rsidP="00AF6134">
      <w:pPr>
        <w:widowControl w:val="0"/>
        <w:tabs>
          <w:tab w:val="left" w:pos="6645"/>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Входной контроль</w:t>
      </w:r>
    </w:p>
    <w:p w:rsidR="00AF6134" w:rsidRPr="00D0027E" w:rsidRDefault="00AF6134" w:rsidP="00AF6134">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в виде программированного опроса по следующим дисциплинам:</w:t>
      </w:r>
    </w:p>
    <w:p w:rsidR="00AF6134" w:rsidRPr="00D0027E" w:rsidRDefault="00AF6134" w:rsidP="00AF6134">
      <w:pPr>
        <w:widowControl w:val="0"/>
        <w:numPr>
          <w:ilvl w:val="0"/>
          <w:numId w:val="80"/>
        </w:numPr>
        <w:spacing w:after="0" w:line="240" w:lineRule="auto"/>
        <w:ind w:left="1134"/>
        <w:jc w:val="both"/>
        <w:rPr>
          <w:rFonts w:ascii="Times New Roman" w:hAnsi="Times New Roman" w:cs="Times New Roman"/>
          <w:sz w:val="28"/>
          <w:szCs w:val="28"/>
        </w:rPr>
      </w:pPr>
      <w:r w:rsidRPr="00D0027E">
        <w:rPr>
          <w:rFonts w:ascii="Times New Roman" w:hAnsi="Times New Roman" w:cs="Times New Roman"/>
          <w:sz w:val="28"/>
          <w:szCs w:val="28"/>
        </w:rPr>
        <w:t>пожарная техника;</w:t>
      </w:r>
    </w:p>
    <w:p w:rsidR="00AF6134" w:rsidRPr="00D0027E" w:rsidRDefault="00AF6134" w:rsidP="00AF6134">
      <w:pPr>
        <w:widowControl w:val="0"/>
        <w:numPr>
          <w:ilvl w:val="0"/>
          <w:numId w:val="80"/>
        </w:numPr>
        <w:spacing w:after="0" w:line="240" w:lineRule="auto"/>
        <w:ind w:left="1134"/>
        <w:jc w:val="both"/>
        <w:rPr>
          <w:rFonts w:ascii="Times New Roman" w:hAnsi="Times New Roman" w:cs="Times New Roman"/>
          <w:sz w:val="28"/>
          <w:szCs w:val="28"/>
        </w:rPr>
      </w:pPr>
      <w:r w:rsidRPr="00D0027E">
        <w:rPr>
          <w:rFonts w:ascii="Times New Roman" w:hAnsi="Times New Roman" w:cs="Times New Roman"/>
          <w:sz w:val="28"/>
          <w:szCs w:val="28"/>
        </w:rPr>
        <w:t>организация деятельности ГПС.</w:t>
      </w:r>
    </w:p>
    <w:p w:rsidR="00AF6134" w:rsidRPr="00D0027E" w:rsidRDefault="00AF6134" w:rsidP="00AF6134">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 результатам входного контроля формируется справка,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w:t>
      </w:r>
    </w:p>
    <w:p w:rsidR="00AF6134" w:rsidRPr="00D0027E" w:rsidRDefault="00AF6134" w:rsidP="00AF6134">
      <w:pPr>
        <w:widowControl w:val="0"/>
        <w:spacing w:after="0" w:line="240" w:lineRule="auto"/>
        <w:jc w:val="center"/>
        <w:rPr>
          <w:rFonts w:ascii="Times New Roman" w:hAnsi="Times New Roman" w:cs="Times New Roman"/>
          <w:sz w:val="28"/>
          <w:szCs w:val="28"/>
        </w:rPr>
      </w:pP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«Пожарная техника»</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B40683">
        <w:rPr>
          <w:rFonts w:ascii="Times New Roman" w:hAnsi="Times New Roman" w:cs="Times New Roman"/>
          <w:b/>
          <w:bCs/>
          <w:sz w:val="28"/>
          <w:szCs w:val="28"/>
        </w:rPr>
        <w:t>Тема</w:t>
      </w:r>
      <w:r w:rsidRPr="00D0027E">
        <w:rPr>
          <w:rFonts w:ascii="Times New Roman" w:hAnsi="Times New Roman" w:cs="Times New Roman"/>
          <w:b/>
          <w:bCs/>
          <w:sz w:val="28"/>
          <w:szCs w:val="28"/>
        </w:rPr>
        <w:t xml:space="preserve"> 1. Современные пожарные автомобили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и специальных пожарных автомобилей. Рассмотрение тактико-технических характеристик современных пожарных автомобилей. Перспективы развития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технического регламента о требованиях пожарной безопасности (№ 123-ФЗ) к пожарным автомобилям.</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пожарными автомобилями, находящейся на вооружении в пожарных частях.</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B40683">
        <w:rPr>
          <w:rFonts w:ascii="Times New Roman" w:hAnsi="Times New Roman" w:cs="Times New Roman"/>
          <w:b/>
          <w:bCs/>
          <w:sz w:val="28"/>
          <w:szCs w:val="28"/>
        </w:rPr>
        <w:t>Тема</w:t>
      </w:r>
      <w:r w:rsidRPr="00D0027E">
        <w:rPr>
          <w:rFonts w:ascii="Times New Roman" w:hAnsi="Times New Roman" w:cs="Times New Roman"/>
          <w:b/>
          <w:bCs/>
          <w:sz w:val="28"/>
          <w:szCs w:val="28"/>
        </w:rPr>
        <w:t xml:space="preserve"> 2. Дополнительное оборудование пожарного автомобиля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дополнительных трансмиссий. Коробка отбора мощности: назначение, устройство, принцип действия, виды.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Общее устройство механизмов управления.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Контрольно-измерительные приборы, используемые на пожарных и аварийно-спасательных автомобилях.</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системы дополнительного охлаждения. Критерий необходимости установки системы на пожарный автомобиль. Теплообменник: назначение, принцип работы, устройство. Дополнительный обогрев цистерны и насосного отсека в зимний период эксплуатации.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дополнительного электрооборудования пожарного автомобиля. </w:t>
      </w:r>
    </w:p>
    <w:p w:rsidR="00AF6134" w:rsidRPr="00D0027E" w:rsidRDefault="00AF6134" w:rsidP="00AF6134">
      <w:pPr>
        <w:widowControl w:val="0"/>
        <w:spacing w:after="0" w:line="240" w:lineRule="auto"/>
        <w:ind w:firstLine="709"/>
        <w:rPr>
          <w:rFonts w:ascii="Times New Roman" w:hAnsi="Times New Roman" w:cs="Times New Roman"/>
          <w:sz w:val="28"/>
          <w:szCs w:val="28"/>
        </w:rPr>
      </w:pPr>
    </w:p>
    <w:p w:rsidR="00AF6134" w:rsidRPr="00D0027E" w:rsidRDefault="00AF6134" w:rsidP="00AF6134">
      <w:pPr>
        <w:widowControl w:val="0"/>
        <w:spacing w:after="0" w:line="240" w:lineRule="auto"/>
        <w:ind w:firstLine="708"/>
        <w:jc w:val="both"/>
        <w:rPr>
          <w:rFonts w:ascii="Times New Roman" w:hAnsi="Times New Roman" w:cs="Times New Roman"/>
          <w:b/>
          <w:bCs/>
          <w:sz w:val="28"/>
          <w:szCs w:val="28"/>
        </w:rPr>
      </w:pPr>
      <w:r w:rsidRPr="00B40683">
        <w:rPr>
          <w:rFonts w:ascii="Times New Roman" w:hAnsi="Times New Roman" w:cs="Times New Roman"/>
          <w:b/>
          <w:bCs/>
          <w:sz w:val="28"/>
          <w:szCs w:val="28"/>
        </w:rPr>
        <w:t>Тема</w:t>
      </w:r>
      <w:r w:rsidRPr="00D0027E">
        <w:rPr>
          <w:rFonts w:ascii="Times New Roman" w:hAnsi="Times New Roman" w:cs="Times New Roman"/>
          <w:b/>
          <w:bCs/>
          <w:sz w:val="28"/>
          <w:szCs w:val="28"/>
        </w:rPr>
        <w:t xml:space="preserve"> 3. Организация эксплуатации пожарных автомобилей</w:t>
      </w:r>
      <w:r>
        <w:rPr>
          <w:rFonts w:ascii="Times New Roman" w:hAnsi="Times New Roman" w:cs="Times New Roman"/>
          <w:b/>
          <w:bCs/>
          <w:sz w:val="28"/>
          <w:szCs w:val="28"/>
        </w:rPr>
        <w:t xml:space="preserve"> </w:t>
      </w:r>
      <w:r w:rsidRPr="00D0027E">
        <w:rPr>
          <w:rFonts w:ascii="Times New Roman" w:hAnsi="Times New Roman" w:cs="Times New Roman"/>
          <w:b/>
          <w:bCs/>
          <w:sz w:val="28"/>
          <w:szCs w:val="28"/>
        </w:rPr>
        <w:t xml:space="preserve">в подразделениях ГПС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Учет техники. Ввод в строй (закрепление) техники. Подготовка техники к использованию. Порядок использования техники. Особенности использования техники караулов (дежурных смен, расчетов). Особенности использования отдельных видов транспортных средств.</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B40683">
        <w:rPr>
          <w:rFonts w:ascii="Times New Roman" w:hAnsi="Times New Roman" w:cs="Times New Roman"/>
          <w:b/>
          <w:bCs/>
          <w:sz w:val="28"/>
          <w:szCs w:val="28"/>
        </w:rPr>
        <w:t>Тема</w:t>
      </w:r>
      <w:r w:rsidRPr="00D0027E">
        <w:rPr>
          <w:rFonts w:ascii="Times New Roman" w:hAnsi="Times New Roman" w:cs="Times New Roman"/>
          <w:b/>
          <w:bCs/>
          <w:sz w:val="28"/>
          <w:szCs w:val="28"/>
        </w:rPr>
        <w:t xml:space="preserve"> 4. Техническое обслуживание и ремонт пожарных автомобилей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принципиальные основы технического обслуживания и ремонта пожарных автомобилей.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периодичность технического обслуживания и ремонта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Работы, выполняемые при техническом обслуживании и ремонте пожарных автомобилей.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технического обслуживания и ремонта пожарных автомобилей. Место проведения технического обслуживания и ремонта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Техническая и эксплуатационная документация пожарного автомобиля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Перечень технической и эксплуатационной документации, отражающей работу пожарных автомобилей. Лица ответственные за ведение документации.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6. Центробежные пожарные насосы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Устройство, принцип действия и основные неисправности центробежных насосов. Тактико-технические характеристики центробежных насосов. Факторы, влияющие на работу насосов.</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Схемы забора и подачи воды. Наиболее характерные ошибки, допускаемые водителями при работе на пожарных насосах.</w:t>
      </w:r>
    </w:p>
    <w:p w:rsidR="00AF6134" w:rsidRDefault="00AF6134" w:rsidP="00AF6134">
      <w:pPr>
        <w:widowControl w:val="0"/>
        <w:spacing w:after="0" w:line="240" w:lineRule="auto"/>
        <w:ind w:firstLine="709"/>
        <w:jc w:val="both"/>
        <w:rPr>
          <w:rFonts w:ascii="Times New Roman" w:hAnsi="Times New Roman" w:cs="Times New Roman"/>
          <w:bCs/>
          <w:sz w:val="28"/>
          <w:szCs w:val="28"/>
        </w:rPr>
      </w:pPr>
    </w:p>
    <w:p w:rsidR="008D41BC" w:rsidRPr="00D0027E" w:rsidRDefault="008D41BC"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 xml:space="preserve">Тема 7. Вакуумные системы пожарных АЦ и АНР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Классификация и применение вакуумных систем. Газоструйные вакуумные системы пожарных автомобилей с карбюраторным двигателем. Двухступенчатый вакуумный насос для пожарных автомобилей с дизельным двигателем. Автономные вакуумные системы.</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Эксплуатация вакуумных систем.</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воды.</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Водопенные коммуникации насосных установок пожарных АЦ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Назначение, состав.</w:t>
      </w:r>
      <w:r w:rsidR="000D61B3">
        <w:rPr>
          <w:rFonts w:ascii="Times New Roman" w:hAnsi="Times New Roman" w:cs="Times New Roman"/>
          <w:bCs/>
          <w:sz w:val="28"/>
          <w:szCs w:val="28"/>
        </w:rPr>
        <w:t xml:space="preserve"> </w:t>
      </w:r>
      <w:r w:rsidRPr="00D0027E">
        <w:rPr>
          <w:rFonts w:ascii="Times New Roman" w:hAnsi="Times New Roman" w:cs="Times New Roman"/>
          <w:bCs/>
          <w:sz w:val="28"/>
          <w:szCs w:val="28"/>
        </w:rPr>
        <w:t>Водопенные коммуникации автоцистерн с насосами типа ПН-40.</w:t>
      </w:r>
      <w:r w:rsidR="000D61B3">
        <w:rPr>
          <w:rFonts w:ascii="Times New Roman" w:hAnsi="Times New Roman" w:cs="Times New Roman"/>
          <w:bCs/>
          <w:sz w:val="28"/>
          <w:szCs w:val="28"/>
        </w:rPr>
        <w:t xml:space="preserve"> </w:t>
      </w:r>
      <w:r w:rsidRPr="00D0027E">
        <w:rPr>
          <w:rFonts w:ascii="Times New Roman" w:hAnsi="Times New Roman" w:cs="Times New Roman"/>
          <w:bCs/>
          <w:sz w:val="28"/>
          <w:szCs w:val="28"/>
        </w:rPr>
        <w:t>Водопенные коммуникации автоцистерн с насосами типа НЦПН.</w:t>
      </w:r>
      <w:r w:rsidR="000D61B3">
        <w:rPr>
          <w:rFonts w:ascii="Times New Roman" w:hAnsi="Times New Roman" w:cs="Times New Roman"/>
          <w:bCs/>
          <w:sz w:val="28"/>
          <w:szCs w:val="28"/>
        </w:rPr>
        <w:t xml:space="preserve"> </w:t>
      </w:r>
      <w:r w:rsidRPr="00D0027E">
        <w:rPr>
          <w:rFonts w:ascii="Times New Roman" w:hAnsi="Times New Roman" w:cs="Times New Roman"/>
          <w:bCs/>
          <w:sz w:val="28"/>
          <w:szCs w:val="28"/>
        </w:rPr>
        <w:t>Водопенные коммуникации автоцистерн с насосами типа НЦПВ.</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9. Забор воды с открытого водоисточника с применением гидроэлеватора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забору воды с открытого водоисточника с применением гидроэлеватора.</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10. Приемы подачи воздушно-механической пены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подачи воздушно механической пены с использованием пеногенерирующих устройств.</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Ор</w:t>
      </w:r>
      <w:r>
        <w:rPr>
          <w:rFonts w:ascii="Times New Roman" w:hAnsi="Times New Roman" w:cs="Times New Roman"/>
          <w:b/>
          <w:bCs/>
          <w:sz w:val="28"/>
          <w:szCs w:val="28"/>
        </w:rPr>
        <w:t>ганизация связи пожарной охраны</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Радиосвязь пожарной охраны. Переговорные устройства (2 часа)</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и основные задачи пунктов связи пожарной охраны. Общие сведения об аппаратуре диспетчерской связи.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принцип работы переговорных устройств, порядок использования в условиях пожара.</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«Организация деятельности ГПС»</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Ответственность за нарушение правил дорожного движения и эксплуатацию технически неисправных транспортных средств.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расследования несчастных случаев и аварий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Порядок прохождения службы в ГПС.</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положением о расследовании и учете несчастных случаев на производстве.</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ответственности за допущенные нарушения и аварии при выполнении работ в процессе эксплуатации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Основы безопасности дорожного движения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Правила дорожного движения: основные понятия и определения, обязанности водителя, правила проезда перекрёстков, остановок общественного транспорта, правила обгона и соблюдения оптимальной скорости движения; неисправности, при которых запрещена эксплуатация транспортных средств. Преимущества, предоставляемые Правилами дорожного движения автотранспортным средствам, оборудованным специальными звуковыми и световыми сигналами. Требования к водителям специального транспорта при движении с включенными световыми и звуковыми сигналами, согласно Правилам дорожного движения и приказам, рекомендациям и указаниям МЧС России.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Решение экзаменационных билетов по правилам дорожного движения.</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3.Правила безопасности при работе на АЦ и АНР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работе на АЦ и АНР, в том числе и в аварийных ситуациях. Правила пожарной безопасности. Меры безопасности при техническом обслуживании и ремонте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4. Прекращение горения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Условия и механизм прекращения горения. Основные способы прекращения горения. 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и другие огнетушащие вещества на ее основе. Ликвидация горения: локализация пожара, ликвидация открытого горения, ликвидация пожара.</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Боевые действия по тушению пожара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Основная боевая задача на пожаре. Этапы боевых действий по тушению пожаров.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выезда и следования к месту пожара (вызова). Факторы, </w:t>
      </w:r>
      <w:r w:rsidRPr="00D0027E">
        <w:rPr>
          <w:rFonts w:ascii="Times New Roman" w:hAnsi="Times New Roman" w:cs="Times New Roman"/>
          <w:bCs/>
          <w:sz w:val="28"/>
          <w:szCs w:val="28"/>
        </w:rPr>
        <w:lastRenderedPageBreak/>
        <w:t>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понятие о разведке пожара.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боевом развертывании сил и средств. Этапы боевого развертывания. Действия личного состава на каждом этапе развертывания. Требования к прокладке рукавных линий.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выполнение защитных мероприятий. Меры безопасности.</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6. Порядок оказания первой помощи пострадавшим при дорожно-транспортных происшествиях и на пожарах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Пульс, его характеристика, места прощупывания. Значение нервной системы в организме человека. Центральная и периферийная нервная система. Принципы оказания первой помощи при различных несчастных случаях. Методика обследования пострадавшего, оценка его состояния. Реанимационные мероприятия при острой сердечной недостаточности и остановке сердца. Первая помощь при переломах, вывихах, ушибах и растяжениях связок. Первая помощь при повреждении головы и позвоночника, при ожогах и обморожениях, при поражении электрическим током, при поражении отравляющими и опасными химическими веществами.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оказания первой доврачебной помощи пострадавшим при дорожно-транспортных происшествиях и на пожарах.</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 xml:space="preserve">Тема 7. Профессиональная надежность водителя. Управление  транспортным средством в экстремальных условиях деятельности </w:t>
      </w:r>
      <w:r w:rsidRPr="00D0027E">
        <w:rPr>
          <w:rFonts w:ascii="Times New Roman" w:hAnsi="Times New Roman" w:cs="Times New Roman"/>
          <w:bCs/>
          <w:sz w:val="28"/>
          <w:szCs w:val="28"/>
        </w:rPr>
        <w:t>Требования профессии к человеку. 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Экстремальные условия профессиональной деятельности водителя </w:t>
      </w:r>
      <w:r w:rsidRPr="00D0027E">
        <w:rPr>
          <w:rFonts w:ascii="Times New Roman" w:hAnsi="Times New Roman" w:cs="Times New Roman"/>
          <w:bCs/>
          <w:sz w:val="28"/>
          <w:szCs w:val="28"/>
        </w:rPr>
        <w:lastRenderedPageBreak/>
        <w:t>транспортного средства, оборудованного специальными световыми и звуковыми сигналами. Профессиональный стресс и способы его профилактики.</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Основные категории этики и морали в обеспечении безопасности дорожного движения. Профессиональная этика водителя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Этика, мораль и нравственность, основные функции морали. Нормы и принципы как элементы морали и нравственности, их проявления в деятельности водителя специальным транспортным средством. Нравственная регуляция поведения человека в профессиональной деятельности. Этические качества личности.</w:t>
      </w:r>
    </w:p>
    <w:p w:rsidR="00AF6134" w:rsidRPr="00D0027E" w:rsidRDefault="00AF6134" w:rsidP="00AF6134">
      <w:pPr>
        <w:widowControl w:val="0"/>
        <w:spacing w:after="0" w:line="240" w:lineRule="auto"/>
        <w:ind w:firstLine="709"/>
        <w:jc w:val="center"/>
        <w:rPr>
          <w:rFonts w:ascii="Times New Roman" w:eastAsia="Times New Roman" w:hAnsi="Times New Roman" w:cs="Times New Roman"/>
          <w:b/>
          <w:bCs/>
          <w:sz w:val="28"/>
          <w:szCs w:val="28"/>
        </w:rPr>
      </w:pPr>
    </w:p>
    <w:p w:rsidR="00AF6134" w:rsidRPr="00D0027E" w:rsidRDefault="00AF6134" w:rsidP="00AF6134">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Оценка качества освоения программы</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autoSpaceDE w:val="0"/>
        <w:autoSpaceDN w:val="0"/>
        <w:adjustRightInd w:val="0"/>
        <w:spacing w:after="0" w:line="240" w:lineRule="auto"/>
        <w:jc w:val="both"/>
        <w:rPr>
          <w:rFonts w:ascii="Times New Roman" w:hAnsi="Times New Roman" w:cs="Times New Roman"/>
          <w:b/>
          <w:bCs/>
          <w:sz w:val="28"/>
          <w:szCs w:val="28"/>
          <w:lang w:eastAsia="en-US"/>
        </w:rPr>
      </w:pPr>
      <w:r w:rsidRPr="00D0027E">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AF6134" w:rsidRPr="00D0027E" w:rsidRDefault="00AF6134" w:rsidP="00AF6134">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AF6134" w:rsidRPr="00D0027E" w:rsidTr="00AF6134">
        <w:trPr>
          <w:jc w:val="center"/>
        </w:trPr>
        <w:tc>
          <w:tcPr>
            <w:tcW w:w="2584" w:type="dxa"/>
            <w:vMerge w:val="restar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AF6134" w:rsidRPr="00D0027E" w:rsidTr="00AF61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rPr>
                <w:rFonts w:ascii="Times New Roman" w:hAnsi="Times New Roman" w:cs="Times New Roman"/>
                <w:b/>
                <w:sz w:val="24"/>
                <w:szCs w:val="24"/>
                <w:lang w:eastAsia="en-US"/>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AF6134" w:rsidRPr="00D0027E" w:rsidTr="00AF6134">
        <w:trPr>
          <w:trHeight w:val="485"/>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AF6134" w:rsidRPr="00D0027E" w:rsidTr="00AF6134">
        <w:trPr>
          <w:trHeight w:val="549"/>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rPr>
                <w:rFonts w:ascii="Times New Roman" w:hAnsi="Times New Roman" w:cs="Times New Roman"/>
                <w:sz w:val="24"/>
                <w:szCs w:val="24"/>
                <w:lang w:eastAsia="en-US"/>
              </w:rPr>
            </w:pPr>
          </w:p>
        </w:tc>
      </w:tr>
      <w:tr w:rsidR="00AF6134" w:rsidRPr="00D0027E" w:rsidTr="00AF6134">
        <w:trPr>
          <w:trHeight w:val="557"/>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rPr>
                <w:rFonts w:ascii="Times New Roman" w:hAnsi="Times New Roman" w:cs="Times New Roman"/>
                <w:sz w:val="24"/>
                <w:szCs w:val="24"/>
                <w:lang w:eastAsia="en-US"/>
              </w:rPr>
            </w:pPr>
          </w:p>
        </w:tc>
      </w:tr>
      <w:tr w:rsidR="00AF6134" w:rsidRPr="00D0027E" w:rsidTr="00AF6134">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AF6134" w:rsidRPr="00D0027E" w:rsidTr="00AF6134">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AF6134" w:rsidRPr="00D0027E" w:rsidRDefault="00AF6134" w:rsidP="00AF6134">
      <w:pPr>
        <w:widowControl w:val="0"/>
        <w:spacing w:after="0" w:line="240" w:lineRule="auto"/>
        <w:ind w:right="283" w:firstLine="709"/>
        <w:jc w:val="both"/>
        <w:rPr>
          <w:rFonts w:ascii="Times New Roman" w:hAnsi="Times New Roman" w:cs="Times New Roman"/>
          <w:b/>
          <w:bCs/>
          <w:color w:val="FF0000"/>
          <w:sz w:val="28"/>
          <w:szCs w:val="28"/>
        </w:rPr>
      </w:pPr>
    </w:p>
    <w:p w:rsidR="00AF6134"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Результаты обучения по программе</w:t>
      </w:r>
    </w:p>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AF6134" w:rsidRPr="00D0027E" w:rsidRDefault="00AF6134" w:rsidP="00AF6134">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4.2</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6"/>
        <w:gridCol w:w="1985"/>
        <w:gridCol w:w="1843"/>
      </w:tblGrid>
      <w:tr w:rsidR="00AF6134" w:rsidRPr="00D0027E" w:rsidTr="00AF6134">
        <w:trPr>
          <w:jc w:val="center"/>
        </w:trPr>
        <w:tc>
          <w:tcPr>
            <w:tcW w:w="1712" w:type="dxa"/>
            <w:vMerge w:val="restart"/>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Компетенции</w:t>
            </w:r>
          </w:p>
        </w:tc>
        <w:tc>
          <w:tcPr>
            <w:tcW w:w="8319" w:type="dxa"/>
            <w:gridSpan w:val="4"/>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Критерии оценивания результатов обучения</w:t>
            </w:r>
          </w:p>
        </w:tc>
      </w:tr>
      <w:tr w:rsidR="00AF6134" w:rsidRPr="00D0027E" w:rsidTr="00AF6134">
        <w:trPr>
          <w:jc w:val="center"/>
        </w:trPr>
        <w:tc>
          <w:tcPr>
            <w:tcW w:w="1712" w:type="dxa"/>
            <w:vMerge/>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c>
          <w:tcPr>
            <w:tcW w:w="236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 / не зачтено</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0-51%</w:t>
            </w:r>
          </w:p>
        </w:tc>
        <w:tc>
          <w:tcPr>
            <w:tcW w:w="2126"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 / зачтено</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198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 / зачтено</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1843"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 / зачтено</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r>
      <w:tr w:rsidR="00AF6134" w:rsidRPr="00D0027E" w:rsidTr="00AF6134">
        <w:trPr>
          <w:jc w:val="center"/>
        </w:trPr>
        <w:tc>
          <w:tcPr>
            <w:tcW w:w="1712" w:type="dxa"/>
            <w:vMerge w:val="restart"/>
          </w:tcPr>
          <w:p w:rsidR="00AF6134" w:rsidRPr="00D0027E" w:rsidRDefault="00AF6134" w:rsidP="00AF6134">
            <w:pPr>
              <w:widowControl w:val="0"/>
              <w:spacing w:after="0" w:line="240" w:lineRule="auto"/>
              <w:ind w:hanging="2"/>
              <w:jc w:val="both"/>
              <w:rPr>
                <w:rFonts w:ascii="Times New Roman" w:hAnsi="Times New Roman" w:cs="Times New Roman"/>
                <w:sz w:val="24"/>
                <w:szCs w:val="24"/>
              </w:rPr>
            </w:pPr>
            <w:r w:rsidRPr="00D0027E">
              <w:rPr>
                <w:rFonts w:ascii="Times New Roman" w:hAnsi="Times New Roman" w:cs="Times New Roman"/>
                <w:sz w:val="24"/>
                <w:szCs w:val="24"/>
              </w:rPr>
              <w:t xml:space="preserve">ПК-2. </w:t>
            </w:r>
          </w:p>
          <w:p w:rsidR="00AF6134" w:rsidRPr="00D0027E" w:rsidRDefault="00AF6134" w:rsidP="00AF6134">
            <w:pPr>
              <w:widowControl w:val="0"/>
              <w:spacing w:after="0" w:line="240" w:lineRule="auto"/>
              <w:ind w:hanging="2"/>
              <w:jc w:val="both"/>
              <w:rPr>
                <w:rFonts w:ascii="Times New Roman" w:hAnsi="Times New Roman" w:cs="Times New Roman"/>
                <w:sz w:val="24"/>
                <w:szCs w:val="24"/>
              </w:rPr>
            </w:pPr>
            <w:r w:rsidRPr="00D0027E">
              <w:rPr>
                <w:rFonts w:ascii="Times New Roman" w:hAnsi="Times New Roman" w:cs="Times New Roman"/>
                <w:snapToGrid w:val="0"/>
                <w:sz w:val="24"/>
                <w:szCs w:val="24"/>
              </w:rPr>
              <w:lastRenderedPageBreak/>
              <w:t xml:space="preserve">Работать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236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Допускает грубые </w:t>
            </w:r>
            <w:r w:rsidRPr="00D0027E">
              <w:rPr>
                <w:rFonts w:ascii="Times New Roman" w:hAnsi="Times New Roman" w:cs="Times New Roman"/>
                <w:sz w:val="24"/>
                <w:szCs w:val="24"/>
              </w:rPr>
              <w:lastRenderedPageBreak/>
              <w:t xml:space="preserve">ошибки либо не знает требования безопасности при </w:t>
            </w:r>
            <w:r w:rsidRPr="00D0027E">
              <w:rPr>
                <w:rFonts w:ascii="Times New Roman" w:hAnsi="Times New Roman" w:cs="Times New Roman"/>
                <w:snapToGrid w:val="0"/>
                <w:sz w:val="24"/>
                <w:szCs w:val="24"/>
              </w:rPr>
              <w:t xml:space="preserve">работе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81"/>
              </w:numPr>
              <w:spacing w:after="0" w:line="240" w:lineRule="auto"/>
              <w:ind w:left="-11" w:firstLine="0"/>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tc>
        <w:tc>
          <w:tcPr>
            <w:tcW w:w="2126"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Демонстрирует </w:t>
            </w:r>
            <w:r w:rsidRPr="00D0027E">
              <w:rPr>
                <w:rFonts w:ascii="Times New Roman" w:hAnsi="Times New Roman" w:cs="Times New Roman"/>
                <w:sz w:val="24"/>
                <w:szCs w:val="24"/>
              </w:rPr>
              <w:lastRenderedPageBreak/>
              <w:t xml:space="preserve">частичные знания требований безопасности при </w:t>
            </w:r>
            <w:r w:rsidRPr="00D0027E">
              <w:rPr>
                <w:rFonts w:ascii="Times New Roman" w:hAnsi="Times New Roman" w:cs="Times New Roman"/>
                <w:snapToGrid w:val="0"/>
                <w:sz w:val="24"/>
                <w:szCs w:val="24"/>
              </w:rPr>
              <w:t xml:space="preserve">работе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81"/>
              </w:numPr>
              <w:spacing w:after="0" w:line="240" w:lineRule="auto"/>
              <w:ind w:left="-11" w:firstLine="0"/>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tc>
        <w:tc>
          <w:tcPr>
            <w:tcW w:w="198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Знает </w:t>
            </w:r>
            <w:r w:rsidRPr="00D0027E">
              <w:rPr>
                <w:rFonts w:ascii="Times New Roman" w:hAnsi="Times New Roman" w:cs="Times New Roman"/>
                <w:sz w:val="24"/>
                <w:szCs w:val="24"/>
              </w:rPr>
              <w:lastRenderedPageBreak/>
              <w:t xml:space="preserve">требования безопасности при </w:t>
            </w:r>
            <w:r w:rsidRPr="00D0027E">
              <w:rPr>
                <w:rFonts w:ascii="Times New Roman" w:hAnsi="Times New Roman" w:cs="Times New Roman"/>
                <w:snapToGrid w:val="0"/>
                <w:sz w:val="24"/>
                <w:szCs w:val="24"/>
              </w:rPr>
              <w:t xml:space="preserve">работе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 xml:space="preserve">автомобилей; </w:t>
            </w:r>
          </w:p>
          <w:p w:rsidR="00AF6134" w:rsidRPr="00D0027E" w:rsidRDefault="00AF6134" w:rsidP="00AF6134">
            <w:pPr>
              <w:widowControl w:val="0"/>
              <w:numPr>
                <w:ilvl w:val="0"/>
                <w:numId w:val="81"/>
              </w:numPr>
              <w:spacing w:after="0" w:line="240" w:lineRule="auto"/>
              <w:ind w:left="-11" w:firstLine="0"/>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tc>
        <w:tc>
          <w:tcPr>
            <w:tcW w:w="1843"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Имеет </w:t>
            </w:r>
            <w:r w:rsidRPr="00D0027E">
              <w:rPr>
                <w:rFonts w:ascii="Times New Roman" w:hAnsi="Times New Roman" w:cs="Times New Roman"/>
                <w:sz w:val="24"/>
                <w:szCs w:val="24"/>
              </w:rPr>
              <w:lastRenderedPageBreak/>
              <w:t xml:space="preserve">глубокие знания требований безопасности при </w:t>
            </w:r>
            <w:r w:rsidRPr="00D0027E">
              <w:rPr>
                <w:rFonts w:ascii="Times New Roman" w:hAnsi="Times New Roman" w:cs="Times New Roman"/>
                <w:snapToGrid w:val="0"/>
                <w:sz w:val="24"/>
                <w:szCs w:val="24"/>
              </w:rPr>
              <w:t xml:space="preserve">работе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 xml:space="preserve">автомобилей; </w:t>
            </w:r>
          </w:p>
          <w:p w:rsidR="00AF6134" w:rsidRPr="00D0027E" w:rsidRDefault="00AF6134" w:rsidP="00AF6134">
            <w:pPr>
              <w:widowControl w:val="0"/>
              <w:numPr>
                <w:ilvl w:val="0"/>
                <w:numId w:val="81"/>
              </w:numPr>
              <w:spacing w:after="0" w:line="240" w:lineRule="auto"/>
              <w:ind w:left="-11" w:firstLine="0"/>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Демонстрирует частичные умения, допускает грубые ошибки при проведении визуального осмотра 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назначение, общее устройство и техническую характеристику </w:t>
            </w:r>
            <w:r w:rsidRPr="00D0027E">
              <w:rPr>
                <w:rFonts w:ascii="Times New Roman" w:hAnsi="Times New Roman" w:cs="Times New Roman"/>
                <w:sz w:val="24"/>
                <w:szCs w:val="24"/>
              </w:rPr>
              <w:lastRenderedPageBreak/>
              <w:t>пожарного насоса;</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назначения и общего устройства пожарных и аварийно-спасательных автомобилей.</w:t>
            </w:r>
          </w:p>
        </w:tc>
        <w:tc>
          <w:tcPr>
            <w:tcW w:w="2126"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Умеет проводить осмотр и </w:t>
            </w:r>
            <w:r w:rsidRPr="00D0027E">
              <w:rPr>
                <w:rFonts w:ascii="Times New Roman" w:hAnsi="Times New Roman" w:cs="Times New Roman"/>
                <w:snapToGrid w:val="0"/>
                <w:sz w:val="24"/>
                <w:szCs w:val="24"/>
              </w:rPr>
              <w:t xml:space="preserve">работать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 xml:space="preserve">автомобилей;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назначение, общее устройство и техническую характеристику пожарного насоса;</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назначения и общего устройства пожарных и аварийно-спасательных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198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Владеет основными навыками проведения визуального осмотра 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 xml:space="preserve">автомобилей;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назначение, общее </w:t>
            </w:r>
            <w:r w:rsidRPr="00D0027E">
              <w:rPr>
                <w:rFonts w:ascii="Times New Roman" w:hAnsi="Times New Roman" w:cs="Times New Roman"/>
                <w:sz w:val="24"/>
                <w:szCs w:val="24"/>
              </w:rPr>
              <w:lastRenderedPageBreak/>
              <w:t>устройство и техническую характеристику пожарного насоса;</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назначения и общего устройства пожарных и аварийно-спасательных автомобилей</w:t>
            </w:r>
          </w:p>
        </w:tc>
        <w:tc>
          <w:tcPr>
            <w:tcW w:w="1843"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Демонстрирует высокий уровень умений проведения визуального осмотра 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lastRenderedPageBreak/>
              <w:t>назначение, общее устройство и техническую характеристику пожарного насоса;</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назначения и общего устройства пожарных и аварийно-спасательных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Допускает грубые ошибки либо не владеет методами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Владеет методами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Владеет методами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Владеет в полной мере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r>
      <w:tr w:rsidR="00AF6134" w:rsidRPr="00D0027E" w:rsidTr="00AF6134">
        <w:trPr>
          <w:jc w:val="center"/>
        </w:trPr>
        <w:tc>
          <w:tcPr>
            <w:tcW w:w="1712" w:type="dxa"/>
            <w:vMerge w:val="restart"/>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ПК 3.</w:t>
            </w:r>
          </w:p>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Проверять при смене дежурств закрепленную пожарную и аварийно-спасательную технику</w:t>
            </w: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Допускает грубые ошибки либо не знает методы </w:t>
            </w:r>
            <w:r w:rsidRPr="00D0027E">
              <w:rPr>
                <w:rFonts w:ascii="Times New Roman" w:hAnsi="Times New Roman" w:cs="Times New Roman"/>
                <w:snapToGrid w:val="0"/>
                <w:sz w:val="24"/>
                <w:szCs w:val="24"/>
              </w:rPr>
              <w:t>проверки при смене дежурств закрепленной пожарной и аварийно-спасательной техники</w:t>
            </w:r>
            <w:r w:rsidRPr="00D0027E">
              <w:rPr>
                <w:rFonts w:ascii="Times New Roman" w:hAnsi="Times New Roman" w:cs="Times New Roman"/>
                <w:sz w:val="24"/>
                <w:szCs w:val="24"/>
              </w:rPr>
              <w:t xml:space="preserve">;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проводить проверку работоспособности пожарного автомобиля и </w:t>
            </w:r>
            <w:r w:rsidRPr="00D0027E">
              <w:rPr>
                <w:rFonts w:ascii="Times New Roman" w:hAnsi="Times New Roman" w:cs="Times New Roman"/>
                <w:sz w:val="24"/>
                <w:szCs w:val="24"/>
              </w:rPr>
              <w:lastRenderedPageBreak/>
              <w:t>оборудования.</w:t>
            </w: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Демонстрирует частичные знания по </w:t>
            </w:r>
            <w:r w:rsidRPr="00D0027E">
              <w:rPr>
                <w:rFonts w:ascii="Times New Roman" w:hAnsi="Times New Roman" w:cs="Times New Roman"/>
                <w:snapToGrid w:val="0"/>
                <w:sz w:val="24"/>
                <w:szCs w:val="24"/>
              </w:rPr>
              <w:t>проверке при смене дежурств закрепленной пожарной и аварийно-спасательной техники</w:t>
            </w:r>
            <w:r w:rsidRPr="00D0027E">
              <w:rPr>
                <w:rFonts w:ascii="Times New Roman" w:hAnsi="Times New Roman" w:cs="Times New Roman"/>
                <w:sz w:val="24"/>
                <w:szCs w:val="24"/>
              </w:rPr>
              <w:t>;</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проводить проверку работоспособности пожарного автомобиля и </w:t>
            </w:r>
            <w:r w:rsidRPr="00D0027E">
              <w:rPr>
                <w:rFonts w:ascii="Times New Roman" w:hAnsi="Times New Roman" w:cs="Times New Roman"/>
                <w:sz w:val="24"/>
                <w:szCs w:val="24"/>
              </w:rPr>
              <w:lastRenderedPageBreak/>
              <w:t>оборудования.</w:t>
            </w: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Знает методы </w:t>
            </w:r>
            <w:r w:rsidRPr="00D0027E">
              <w:rPr>
                <w:rFonts w:ascii="Times New Roman" w:hAnsi="Times New Roman" w:cs="Times New Roman"/>
                <w:snapToGrid w:val="0"/>
                <w:sz w:val="24"/>
                <w:szCs w:val="24"/>
              </w:rPr>
              <w:t>проверки при смене дежурств закрепленной пожарной и аварийно-спасательной техники</w:t>
            </w:r>
            <w:r w:rsidRPr="00D0027E">
              <w:rPr>
                <w:rFonts w:ascii="Times New Roman" w:hAnsi="Times New Roman" w:cs="Times New Roman"/>
                <w:sz w:val="24"/>
                <w:szCs w:val="24"/>
              </w:rPr>
              <w:t>;</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проводить проверку работоспособности пожарного автомобиля и оборудования.</w:t>
            </w: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Имеет глубокие знания методов </w:t>
            </w:r>
            <w:r w:rsidRPr="00D0027E">
              <w:rPr>
                <w:rFonts w:ascii="Times New Roman" w:hAnsi="Times New Roman" w:cs="Times New Roman"/>
                <w:snapToGrid w:val="0"/>
                <w:sz w:val="24"/>
                <w:szCs w:val="24"/>
              </w:rPr>
              <w:t>проверки при смене дежурств закрепленной пожарной и аварийно-спасательной техники</w:t>
            </w:r>
            <w:r w:rsidRPr="00D0027E">
              <w:rPr>
                <w:rFonts w:ascii="Times New Roman" w:hAnsi="Times New Roman" w:cs="Times New Roman"/>
                <w:sz w:val="24"/>
                <w:szCs w:val="24"/>
              </w:rPr>
              <w:t xml:space="preserve">;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проводить проверку работоспособн</w:t>
            </w:r>
            <w:r w:rsidRPr="00D0027E">
              <w:rPr>
                <w:rFonts w:ascii="Times New Roman" w:hAnsi="Times New Roman" w:cs="Times New Roman"/>
                <w:sz w:val="24"/>
                <w:szCs w:val="24"/>
              </w:rPr>
              <w:lastRenderedPageBreak/>
              <w:t>ости пожарного автомобиля и оборудования.</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ind w:left="19"/>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Демонстрирует частичные умения, допускает грубые ошибки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tc>
        <w:tc>
          <w:tcPr>
            <w:tcW w:w="2126" w:type="dxa"/>
          </w:tcPr>
          <w:p w:rsidR="00AF6134" w:rsidRPr="00D0027E" w:rsidRDefault="00AF6134" w:rsidP="00AF6134">
            <w:pPr>
              <w:widowControl w:val="0"/>
              <w:spacing w:after="0" w:line="240" w:lineRule="auto"/>
              <w:ind w:left="34"/>
              <w:rPr>
                <w:rFonts w:ascii="Times New Roman" w:hAnsi="Times New Roman" w:cs="Times New Roman"/>
                <w:snapToGrid w:val="0"/>
                <w:sz w:val="24"/>
                <w:szCs w:val="24"/>
              </w:rPr>
            </w:pPr>
            <w:r w:rsidRPr="00D0027E">
              <w:rPr>
                <w:rFonts w:ascii="Times New Roman" w:hAnsi="Times New Roman" w:cs="Times New Roman"/>
                <w:sz w:val="24"/>
                <w:szCs w:val="24"/>
              </w:rPr>
              <w:t xml:space="preserve">Умеет </w:t>
            </w:r>
            <w:r w:rsidRPr="00D0027E">
              <w:rPr>
                <w:rFonts w:ascii="Times New Roman" w:hAnsi="Times New Roman" w:cs="Times New Roman"/>
                <w:snapToGrid w:val="0"/>
                <w:sz w:val="24"/>
                <w:szCs w:val="24"/>
              </w:rPr>
              <w:t>проверять закрепленную пожарную и аварийно-спасательную технику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tc>
        <w:tc>
          <w:tcPr>
            <w:tcW w:w="1985"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t xml:space="preserve">Умеет управлять механизмами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tc>
        <w:tc>
          <w:tcPr>
            <w:tcW w:w="1843"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t xml:space="preserve">Демонстрирует высокий уровень умений управлять механизмами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Допускает грубые ошибки либо не выполняет работы по безопасному управлению механизмами при </w:t>
            </w:r>
            <w:r w:rsidRPr="00D0027E">
              <w:rPr>
                <w:rFonts w:ascii="Times New Roman" w:hAnsi="Times New Roman" w:cs="Times New Roman"/>
                <w:snapToGrid w:val="0"/>
                <w:sz w:val="24"/>
                <w:szCs w:val="24"/>
              </w:rPr>
              <w:t xml:space="preserve">проверке закрепленной пожарной и аварийно-спасательной технике при смене </w:t>
            </w:r>
            <w:r w:rsidRPr="00D0027E">
              <w:rPr>
                <w:rFonts w:ascii="Times New Roman" w:hAnsi="Times New Roman" w:cs="Times New Roman"/>
                <w:snapToGrid w:val="0"/>
                <w:sz w:val="24"/>
                <w:szCs w:val="24"/>
              </w:rPr>
              <w:lastRenderedPageBreak/>
              <w:t>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c>
          <w:tcPr>
            <w:tcW w:w="2126"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Выполняет работы по безопасному управлению механизмами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lastRenderedPageBreak/>
              <w:t>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c>
          <w:tcPr>
            <w:tcW w:w="1985"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Выполняет работы по безопасному управлению механизмами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lastRenderedPageBreak/>
              <w:t>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c>
          <w:tcPr>
            <w:tcW w:w="1843"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Выполняет работы по безопасному управлению механизмами при </w:t>
            </w:r>
            <w:r w:rsidRPr="00D0027E">
              <w:rPr>
                <w:rFonts w:ascii="Times New Roman" w:hAnsi="Times New Roman" w:cs="Times New Roman"/>
                <w:snapToGrid w:val="0"/>
                <w:sz w:val="24"/>
                <w:szCs w:val="24"/>
              </w:rPr>
              <w:t xml:space="preserve">проверке закрепленной пожарной и аварийно-спасательной технике при смене </w:t>
            </w:r>
            <w:r w:rsidRPr="00D0027E">
              <w:rPr>
                <w:rFonts w:ascii="Times New Roman" w:hAnsi="Times New Roman" w:cs="Times New Roman"/>
                <w:snapToGrid w:val="0"/>
                <w:sz w:val="24"/>
                <w:szCs w:val="24"/>
              </w:rPr>
              <w:lastRenderedPageBreak/>
              <w:t>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r>
      <w:tr w:rsidR="00AF6134" w:rsidRPr="00D0027E" w:rsidTr="00AF6134">
        <w:trPr>
          <w:jc w:val="center"/>
        </w:trPr>
        <w:tc>
          <w:tcPr>
            <w:tcW w:w="1712" w:type="dxa"/>
            <w:vMerge w:val="restart"/>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ПК-4.</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Содержать закрепленную пожарную технику в состоянии постоянной готовности к действиям по тушению пожаров</w:t>
            </w: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знает методы содержания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действия связанные с содержанием закрепленной пожарной техникой в состоянии постоянной готовности к действиям по тушению пожаров.</w:t>
            </w: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методов содержания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34" w:hanging="34"/>
              <w:rPr>
                <w:rFonts w:ascii="Times New Roman" w:hAnsi="Times New Roman" w:cs="Times New Roman"/>
                <w:sz w:val="24"/>
                <w:szCs w:val="24"/>
              </w:rPr>
            </w:pPr>
            <w:r w:rsidRPr="00D0027E">
              <w:rPr>
                <w:rFonts w:ascii="Times New Roman" w:hAnsi="Times New Roman" w:cs="Times New Roman"/>
                <w:sz w:val="24"/>
                <w:szCs w:val="24"/>
              </w:rPr>
              <w:t>действия связанные с содержанием закрепленной пожарной техникой в состоянии постоянной готовности к действиям по тушению пожаров.</w:t>
            </w: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Знает методы </w:t>
            </w:r>
            <w:r w:rsidRPr="00D0027E">
              <w:rPr>
                <w:rFonts w:ascii="Times New Roman" w:hAnsi="Times New Roman" w:cs="Times New Roman"/>
                <w:snapToGrid w:val="0"/>
                <w:sz w:val="24"/>
                <w:szCs w:val="24"/>
              </w:rPr>
              <w:t xml:space="preserve">проверки при </w:t>
            </w:r>
            <w:r w:rsidRPr="00D0027E">
              <w:rPr>
                <w:rFonts w:ascii="Times New Roman" w:hAnsi="Times New Roman" w:cs="Times New Roman"/>
                <w:sz w:val="24"/>
                <w:szCs w:val="24"/>
              </w:rPr>
              <w:t>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34" w:firstLine="0"/>
              <w:rPr>
                <w:rFonts w:ascii="Times New Roman" w:hAnsi="Times New Roman" w:cs="Times New Roman"/>
                <w:sz w:val="24"/>
                <w:szCs w:val="24"/>
              </w:rPr>
            </w:pPr>
            <w:r w:rsidRPr="00D0027E">
              <w:rPr>
                <w:rFonts w:ascii="Times New Roman" w:hAnsi="Times New Roman" w:cs="Times New Roman"/>
                <w:sz w:val="24"/>
                <w:szCs w:val="24"/>
              </w:rPr>
              <w:t>действия связанные с содержанием закрепленной пожарной техникой в состоянии постоянной готовности к действиям по тушению пожаров.</w:t>
            </w: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Имеет глубокие знания методов </w:t>
            </w:r>
            <w:r w:rsidRPr="00D0027E">
              <w:rPr>
                <w:rFonts w:ascii="Times New Roman" w:hAnsi="Times New Roman" w:cs="Times New Roman"/>
                <w:snapToGrid w:val="0"/>
                <w:sz w:val="24"/>
                <w:szCs w:val="24"/>
              </w:rPr>
              <w:t xml:space="preserve">проверки </w:t>
            </w:r>
            <w:r w:rsidRPr="00D0027E">
              <w:rPr>
                <w:rFonts w:ascii="Times New Roman" w:hAnsi="Times New Roman" w:cs="Times New Roman"/>
                <w:sz w:val="24"/>
                <w:szCs w:val="24"/>
              </w:rPr>
              <w:t>содержания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34" w:firstLine="0"/>
              <w:rPr>
                <w:rFonts w:ascii="Times New Roman" w:hAnsi="Times New Roman" w:cs="Times New Roman"/>
                <w:sz w:val="24"/>
                <w:szCs w:val="24"/>
              </w:rPr>
            </w:pPr>
            <w:r w:rsidRPr="00D0027E">
              <w:rPr>
                <w:rFonts w:ascii="Times New Roman" w:hAnsi="Times New Roman" w:cs="Times New Roman"/>
                <w:sz w:val="24"/>
                <w:szCs w:val="24"/>
              </w:rPr>
              <w:t>действия связанные с содержанием закрепленной пожарной техникой в состоянии постоянной готовности к действиям по тушению пожаров.</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Демонстрирует частичные умения, допускает грубые </w:t>
            </w:r>
            <w:r w:rsidRPr="00D0027E">
              <w:rPr>
                <w:rFonts w:ascii="Times New Roman" w:hAnsi="Times New Roman" w:cs="Times New Roman"/>
                <w:sz w:val="24"/>
                <w:szCs w:val="24"/>
              </w:rPr>
              <w:lastRenderedPageBreak/>
              <w:t>ошибки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Умеет </w:t>
            </w:r>
            <w:r w:rsidRPr="00D0027E">
              <w:rPr>
                <w:rFonts w:ascii="Times New Roman" w:hAnsi="Times New Roman" w:cs="Times New Roman"/>
                <w:snapToGrid w:val="0"/>
                <w:sz w:val="24"/>
                <w:szCs w:val="24"/>
              </w:rPr>
              <w:t xml:space="preserve">проверять </w:t>
            </w:r>
            <w:r w:rsidRPr="00D0027E">
              <w:rPr>
                <w:rFonts w:ascii="Times New Roman" w:hAnsi="Times New Roman" w:cs="Times New Roman"/>
                <w:sz w:val="24"/>
                <w:szCs w:val="24"/>
              </w:rPr>
              <w:t xml:space="preserve">закрепленную пожарную </w:t>
            </w:r>
            <w:r w:rsidRPr="00D0027E">
              <w:rPr>
                <w:rFonts w:ascii="Times New Roman" w:hAnsi="Times New Roman" w:cs="Times New Roman"/>
                <w:sz w:val="24"/>
                <w:szCs w:val="24"/>
              </w:rPr>
              <w:lastRenderedPageBreak/>
              <w:t>технику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Умеет управлять механизмами при содержании </w:t>
            </w:r>
            <w:r w:rsidRPr="00D0027E">
              <w:rPr>
                <w:rFonts w:ascii="Times New Roman" w:hAnsi="Times New Roman" w:cs="Times New Roman"/>
                <w:sz w:val="24"/>
                <w:szCs w:val="24"/>
              </w:rPr>
              <w:lastRenderedPageBreak/>
              <w:t>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Демонстрирует высокий уровень </w:t>
            </w:r>
            <w:r w:rsidRPr="00D0027E">
              <w:rPr>
                <w:rFonts w:ascii="Times New Roman" w:hAnsi="Times New Roman" w:cs="Times New Roman"/>
                <w:sz w:val="24"/>
                <w:szCs w:val="24"/>
              </w:rPr>
              <w:lastRenderedPageBreak/>
              <w:t>умений управлять механизмами при методы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выполняет требования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работы, выполняемые при техническом обслуживании и ремонте пожарных автомобилей;</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параметры технического диагностирования пожарных </w:t>
            </w:r>
            <w:r w:rsidRPr="00D0027E">
              <w:rPr>
                <w:rFonts w:ascii="Times New Roman" w:hAnsi="Times New Roman" w:cs="Times New Roman"/>
                <w:sz w:val="24"/>
                <w:szCs w:val="24"/>
              </w:rPr>
              <w:lastRenderedPageBreak/>
              <w:t>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Выполняет работы по безопасному управлению механизмами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работы, выполняемые при техническом обслуживании и ремонте пожарных автомобилей;</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lastRenderedPageBreak/>
              <w:t>параметры технического диагностирования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Выполняет работы по безопасному управлению механизмами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работы, выполняемые при техническом обслуживании и ремонте пожарных автомобилей;</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lastRenderedPageBreak/>
              <w:t>параметры технического диагностирования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Выполняет работы по безопасному управлению механизмами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работы, выполняемые при техническом обслуживании и ремонте </w:t>
            </w:r>
            <w:r w:rsidRPr="00D0027E">
              <w:rPr>
                <w:rFonts w:ascii="Times New Roman" w:hAnsi="Times New Roman" w:cs="Times New Roman"/>
                <w:sz w:val="24"/>
                <w:szCs w:val="24"/>
              </w:rPr>
              <w:lastRenderedPageBreak/>
              <w:t>пожарных автомобилей;</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параметры технического диагностирования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tc>
      </w:tr>
      <w:tr w:rsidR="00AF6134" w:rsidRPr="00D0027E" w:rsidTr="00AF6134">
        <w:trPr>
          <w:jc w:val="center"/>
        </w:trPr>
        <w:tc>
          <w:tcPr>
            <w:tcW w:w="1712" w:type="dxa"/>
            <w:vMerge w:val="restart"/>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ПК-7. Выполнять боевые действия по тушению пожаров и проведению аварийно-спасательных работ.</w:t>
            </w:r>
          </w:p>
          <w:p w:rsidR="00AF6134" w:rsidRPr="00D0027E" w:rsidRDefault="00AF6134" w:rsidP="00AF6134">
            <w:pPr>
              <w:widowControl w:val="0"/>
              <w:spacing w:after="0" w:line="240" w:lineRule="auto"/>
              <w:jc w:val="both"/>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знает устройство и правила эксплуатации пожарной техники;</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c>
          <w:tcPr>
            <w:tcW w:w="2126"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устройства и правила эксплуатации пожарной техники;</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c>
          <w:tcPr>
            <w:tcW w:w="198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устройства и правила эксплуатации пожарной техники;</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c>
          <w:tcPr>
            <w:tcW w:w="1843"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устройства и правила эксплуатации пожарной техники;</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умения, допускает грубые ошибки при применении пожарной техники при тушении пожаров и проведению АСР.</w:t>
            </w:r>
          </w:p>
        </w:tc>
        <w:tc>
          <w:tcPr>
            <w:tcW w:w="2126"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умения при применении пожарной техники при тушении пожаров и проведению АСР.</w:t>
            </w:r>
          </w:p>
        </w:tc>
        <w:tc>
          <w:tcPr>
            <w:tcW w:w="198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 применять пожарную технику при тушении пожаров и проведению АСР.</w:t>
            </w:r>
          </w:p>
        </w:tc>
        <w:tc>
          <w:tcPr>
            <w:tcW w:w="1843"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 применять пожарную технику при тушении пожаров и проведению АСР.</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выполняет работы связанные с выездом в составе отделения к месту проведения боевых действий по тушению пожаров и проведению АСР</w:t>
            </w:r>
          </w:p>
        </w:tc>
        <w:tc>
          <w:tcPr>
            <w:tcW w:w="2126"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Допускает грубые ошибки либо не выполняет работы связанные с выездом в составе отделения к месту проведения боевых действий по тушению пожаров и </w:t>
            </w:r>
            <w:r w:rsidRPr="00D0027E">
              <w:rPr>
                <w:rFonts w:ascii="Times New Roman" w:hAnsi="Times New Roman" w:cs="Times New Roman"/>
                <w:sz w:val="24"/>
                <w:szCs w:val="24"/>
              </w:rPr>
              <w:lastRenderedPageBreak/>
              <w:t>проведению АСР</w:t>
            </w:r>
          </w:p>
        </w:tc>
        <w:tc>
          <w:tcPr>
            <w:tcW w:w="198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Допускает грубые ошибки при выполнении работ, связанных с выездом в составе отделения к месту проведения боевых действий </w:t>
            </w:r>
            <w:r w:rsidRPr="00D0027E">
              <w:rPr>
                <w:rFonts w:ascii="Times New Roman" w:hAnsi="Times New Roman" w:cs="Times New Roman"/>
                <w:sz w:val="24"/>
                <w:szCs w:val="24"/>
              </w:rPr>
              <w:lastRenderedPageBreak/>
              <w:t>по тушению пожаров и проведению АСР</w:t>
            </w:r>
          </w:p>
        </w:tc>
        <w:tc>
          <w:tcPr>
            <w:tcW w:w="1843"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Выполняет работы, связанныы с выездом в составе отделения к месту проведения боевых действий по </w:t>
            </w:r>
            <w:r w:rsidRPr="00D0027E">
              <w:rPr>
                <w:rFonts w:ascii="Times New Roman" w:hAnsi="Times New Roman" w:cs="Times New Roman"/>
                <w:sz w:val="24"/>
                <w:szCs w:val="24"/>
              </w:rPr>
              <w:lastRenderedPageBreak/>
              <w:t>тушению пожаров и проведению АСР</w:t>
            </w:r>
          </w:p>
        </w:tc>
      </w:tr>
    </w:tbl>
    <w:p w:rsidR="00AF6134" w:rsidRPr="00D0027E" w:rsidRDefault="00AF6134" w:rsidP="00AF6134">
      <w:pPr>
        <w:widowControl w:val="0"/>
        <w:spacing w:after="0" w:line="240" w:lineRule="auto"/>
        <w:ind w:right="283" w:firstLine="709"/>
        <w:jc w:val="both"/>
        <w:rPr>
          <w:rFonts w:ascii="Times New Roman" w:hAnsi="Times New Roman" w:cs="Times New Roman"/>
          <w:b/>
          <w:bCs/>
          <w:color w:val="FF0000"/>
          <w:sz w:val="28"/>
          <w:szCs w:val="28"/>
        </w:rPr>
      </w:pPr>
    </w:p>
    <w:p w:rsidR="00AF6134" w:rsidRPr="00D0027E" w:rsidRDefault="00AF6134" w:rsidP="00AF6134">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b/>
          <w:sz w:val="28"/>
          <w:szCs w:val="28"/>
        </w:rPr>
        <w:t>4.2. Промежуточная аттестация</w:t>
      </w:r>
      <w:r w:rsidRPr="00D0027E">
        <w:rPr>
          <w:rFonts w:ascii="Times New Roman"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Форма промежуточной аттестации – зачет по каждой дисциплине.</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Default="00AF6134" w:rsidP="00AF6134">
      <w:pPr>
        <w:widowControl w:val="0"/>
        <w:spacing w:after="0" w:line="240" w:lineRule="auto"/>
        <w:ind w:firstLine="567"/>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Перечень вопросов для подготовки к промежуточной </w:t>
      </w:r>
    </w:p>
    <w:p w:rsidR="00AF6134" w:rsidRPr="00D0027E" w:rsidRDefault="00AF6134" w:rsidP="00AF6134">
      <w:pPr>
        <w:widowControl w:val="0"/>
        <w:spacing w:after="0" w:line="240" w:lineRule="auto"/>
        <w:ind w:firstLine="567"/>
        <w:jc w:val="center"/>
        <w:rPr>
          <w:rFonts w:ascii="Times New Roman" w:eastAsia="Times New Roman" w:hAnsi="Times New Roman" w:cs="Times New Roman"/>
          <w:b/>
          <w:bCs/>
          <w:sz w:val="28"/>
          <w:szCs w:val="28"/>
        </w:rPr>
      </w:pPr>
      <w:r w:rsidRPr="00D0027E">
        <w:rPr>
          <w:rFonts w:ascii="Times New Roman" w:hAnsi="Times New Roman" w:cs="Times New Roman"/>
          <w:b/>
          <w:bCs/>
          <w:sz w:val="28"/>
          <w:szCs w:val="28"/>
        </w:rPr>
        <w:t>аттестации по дисциплине</w:t>
      </w:r>
      <w:r w:rsidRPr="00D0027E">
        <w:rPr>
          <w:rFonts w:ascii="Times New Roman" w:eastAsia="Times New Roman" w:hAnsi="Times New Roman" w:cs="Times New Roman"/>
          <w:b/>
          <w:sz w:val="28"/>
          <w:szCs w:val="28"/>
        </w:rPr>
        <w:t xml:space="preserve"> «</w:t>
      </w:r>
      <w:r w:rsidRPr="00D0027E">
        <w:rPr>
          <w:rFonts w:ascii="Times New Roman" w:eastAsia="Times New Roman" w:hAnsi="Times New Roman" w:cs="Times New Roman"/>
          <w:b/>
          <w:bCs/>
          <w:sz w:val="28"/>
          <w:szCs w:val="28"/>
        </w:rPr>
        <w:t>Пожарная техника»</w:t>
      </w:r>
    </w:p>
    <w:p w:rsidR="00AF6134" w:rsidRPr="00D0027E" w:rsidRDefault="00AF6134" w:rsidP="00AF6134">
      <w:pPr>
        <w:widowControl w:val="0"/>
        <w:spacing w:after="0" w:line="240" w:lineRule="auto"/>
        <w:ind w:firstLine="709"/>
        <w:jc w:val="center"/>
        <w:rPr>
          <w:rFonts w:ascii="Times New Roman" w:eastAsia="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Современные пожарные автомобили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пожарных автомобилей по полной массе, проходимости и назначению.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общее устройство и тактико-технические характеристики основных и специальных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современных пожарных автомобилей. Перспективы развития пожарных автомобилей.</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технического регламента о требованиях пожарной безопасности (№ 123-ФЗ) к пожарным автомобилям.</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пожарными автомобилями, находящейся на вооружении в пожарных частях.</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2. Дополнительное оборудование пожарного автомобиля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дополнительных трансмиссий.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Коробка отбора мощности: назначение, устройство, принцип действия, виды.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устройство механизмов управления.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Контрольно-измерительные приборы, используемые на пожарных и аварийно-спасательных автомобилях.</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системы дополнительного охлаждения. Критерий необходимости установки системы на пожарный автомобиль. Теплообменник: назначение, принцип работы, устройство. Дополнительный обогрев цистерны и насосного отсека в зимний период эксплуатации.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дополнительного электрооборудования пожарного автомобиля. </w:t>
      </w:r>
    </w:p>
    <w:p w:rsidR="00AF6134" w:rsidRDefault="00AF6134" w:rsidP="00AF6134">
      <w:pPr>
        <w:widowControl w:val="0"/>
        <w:spacing w:after="0" w:line="240" w:lineRule="auto"/>
        <w:ind w:firstLine="709"/>
        <w:rPr>
          <w:rFonts w:ascii="Times New Roman" w:hAnsi="Times New Roman" w:cs="Times New Roman"/>
          <w:sz w:val="28"/>
          <w:szCs w:val="28"/>
        </w:rPr>
      </w:pPr>
    </w:p>
    <w:p w:rsidR="008D41BC" w:rsidRPr="00D0027E" w:rsidRDefault="008D41BC" w:rsidP="00AF6134">
      <w:pPr>
        <w:widowControl w:val="0"/>
        <w:spacing w:after="0" w:line="240" w:lineRule="auto"/>
        <w:ind w:firstLine="709"/>
        <w:rPr>
          <w:rFonts w:ascii="Times New Roman" w:hAnsi="Times New Roman" w:cs="Times New Roman"/>
          <w:sz w:val="28"/>
          <w:szCs w:val="28"/>
        </w:rPr>
      </w:pPr>
    </w:p>
    <w:p w:rsidR="00AF6134" w:rsidRPr="0080074F" w:rsidRDefault="00AF6134" w:rsidP="00AF6134">
      <w:pPr>
        <w:pStyle w:val="a5"/>
        <w:widowControl w:val="0"/>
        <w:jc w:val="both"/>
        <w:rPr>
          <w:b/>
          <w:bCs/>
          <w:sz w:val="28"/>
          <w:szCs w:val="28"/>
        </w:rPr>
      </w:pPr>
      <w:r w:rsidRPr="0080074F">
        <w:rPr>
          <w:b/>
          <w:bCs/>
          <w:sz w:val="28"/>
          <w:szCs w:val="28"/>
        </w:rPr>
        <w:lastRenderedPageBreak/>
        <w:t xml:space="preserve">Тема 3. Организация эксплуатации пожарных автомобилей в подразделениях ГПС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Учет техники.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Ввод в строй (закрепление) техники.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Подготовка техники к использованию.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использования техники.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использования техники караулов (дежурных смен, расчетов).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Особенности использования отдельных видов транспортных средств.</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Cs/>
          <w:sz w:val="28"/>
          <w:szCs w:val="28"/>
        </w:rPr>
      </w:pPr>
      <w:r w:rsidRPr="0080074F">
        <w:rPr>
          <w:b/>
          <w:bCs/>
          <w:sz w:val="28"/>
          <w:szCs w:val="28"/>
        </w:rPr>
        <w:t xml:space="preserve">Тема 4. Техническое обслуживание и ремонт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принципиальные основы технического обслуживания и ремонта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Виды и периодичность технического обслуживания и ремонта пожарных автомобилей.</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Работы, выполняемые при техническом обслуживании и ремонте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технического обслуживания и ремонта пожарных автомобилей. Место проведения технического обслуживания и ремонта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5. Техническая и эксплуатационная документация пожарного автомобиля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Перечень технической и эксплуатационной документации, отражающей работу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Лица ответственные за ведение документации.</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6. Центробежные пожарные насосы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Устройство, принцип действия и основные неисправности центробежных насосов.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центробежных насосов. Факторы, влияющие на работу насосов.</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забора и подачи воды.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Наиболее характерные ошибки, допускаемые водителями при работе на пожарных насосах.</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7. Вакуумные системы пожарных АЦ и АНР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и применение вакуумных систем.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Газоструйные вакуумные системы пожарных автомобилей с карбюраторным двигателем.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Двухступенчатый вакуумный насос для пожарных автомобилей с дизельным двигателем.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Автономные вакуумные системы.</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Эксплуатация вакуумных систем.</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воды.</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8. Водопенные коммуникации насосных установок пожарных АЦ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Назначение, состав.</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ПН-40.</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НЦПН.</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НЦПВ.</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9. Забор воды с открытого водоисточника с применением гидроэлеватора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забору воды с открытого водоисточника с применением гидроэлеватора.</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10. Приемы подачи воздушно-механической пены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подачи воздушно механической пены с использованием пеногенерирующих устройств.</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Тема 11. Организация связи пожарной охраны.</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Радиосвязь пожарной охраны.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Переговорные устройства.</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организация связи в пожарной охране.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связи извещения, информации, управления.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Диспетчерская связь.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связи на пожаре.</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основные задачи пунктов связи пожарной охраны.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Общие сведения об аппаратуре диспетчерской связи.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Принцип работы радиостанций.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типы радиостанций, применяемых в пожарной охране. Правила эксплуатации радиостанций.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радиосвязи пожарной охраны. Основные правила ведения радиообмена. Требования радиодисциплины.</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принцип работы переговорных устройств, порядок использования в условиях пожара.</w:t>
      </w:r>
    </w:p>
    <w:p w:rsidR="00AF6134" w:rsidRPr="00D0027E" w:rsidRDefault="00AF6134" w:rsidP="00AF6134">
      <w:pPr>
        <w:widowControl w:val="0"/>
        <w:spacing w:after="0" w:line="240" w:lineRule="auto"/>
        <w:ind w:firstLine="709"/>
        <w:rPr>
          <w:rFonts w:ascii="Times New Roman" w:eastAsia="Times New Roman" w:hAnsi="Times New Roman" w:cs="Times New Roman"/>
          <w:b/>
          <w:bCs/>
          <w:sz w:val="28"/>
          <w:szCs w:val="28"/>
        </w:rPr>
      </w:pPr>
    </w:p>
    <w:p w:rsidR="00AF6134" w:rsidRPr="0080074F" w:rsidRDefault="00AF6134" w:rsidP="00AF6134">
      <w:pPr>
        <w:pStyle w:val="a5"/>
        <w:widowControl w:val="0"/>
        <w:jc w:val="center"/>
        <w:rPr>
          <w:b/>
          <w:bCs/>
          <w:sz w:val="28"/>
          <w:szCs w:val="28"/>
        </w:rPr>
      </w:pPr>
      <w:r w:rsidRPr="0080074F">
        <w:rPr>
          <w:b/>
          <w:bCs/>
          <w:sz w:val="28"/>
          <w:szCs w:val="28"/>
        </w:rPr>
        <w:t>Перечень вопросов для подготовки к промежуточной аттестации по дисциплине «Организация деятельности ГПС»</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1. Ответственность за нарушение правил дорожного движения и эксплуатацию технически неисправных транспортных средств.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расследования несчастных случаев и аварий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Порядок прохождения службы в ГПС.</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положением о расследовании и учете несчастных случаев на производстве.</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Виды ответственности за допущенные нарушения и аварии при выполнении работ в процессе эксплуатации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2. Основы безопасности дорожного движения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Правила дорожного движения: основные понятия и определения, обязанности водителя, правила проезда перекрёстков, остановок общественного транспорта, правила обгона и соблюдения оптимальной скорости движения; неисправности, при которых запрещена эксплуатация транспортных средств.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Преимущества, предоставляемые Правилами дорожного движения автотранспортным средствам, оборудованным специальными звуковыми и световыми сигналами. Требования к водителям специального транспорта при движении с включенными световыми и звуковыми сигналами, согласно Правилам дорожного движения и приказам, рекомендациям и указаниям МЧС России.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Решение экзаменационных билетов по правилам дорожного движения.</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3.Правила безопасности при работе на АЦ и АНР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безопасности при работе на АЦ и АНР, в том числе и в аварийных ситуациях. Правила пожарной безопасности.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Меры безопасности при техническом обслуживании и ремонте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4. Прекращение горения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Условия и механизм прекращения горения.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способы прекращения горения.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об интенсивности подачи и расходе огнетушащих веществ (требуемые и фактические).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Наиболее распространенные вещества и материалы, при тушении которых опасно применять воду и другие огнетушащие вещества на ее основе.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Ликвидация горения: локализация пожара, ликвидация открытого горения, ликвидация пожара.</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5. Боевые действия по тушению пожара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Основная боевая задача на пожаре. Этапы боевых действий по тушению пожаров.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понятие о разведке пожара.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развертывании сил и средств. Этапы развертывания. Действия личного состава на каждом этапе развертывания. Требования к прокладке рукавных линий.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выполнение защитных мероприятий. Меры безопасности.</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6. Порядок оказания первой помощи пострадавшим при дорожно-транспортных происшествиях и на пожарах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Пульс, его характеристика, места прощупывания. Значение нервной системы в организме человека. Центральная и периферийная нервная система. Принципы оказания первой помощи при различных несчастных случаях.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Методика обследования пострадавшего, оценка его состояния. Реанимационные мероприятия при острой сердечной недостаточности и остановке сердца.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Первая помощь при переломах, вывихах, ушибах и растяжениях связок. Первая помощь при повреждении головы и позвоночника, при ожогах и обморожениях, при поражении электрическим током, при поражении отравляющими и опасными химическими веществами.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оказания первой доврачебной помощи пострадавшим при дорожно-транспортных происшествиях и на пожарах.</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Cs/>
          <w:sz w:val="28"/>
          <w:szCs w:val="28"/>
        </w:rPr>
      </w:pPr>
      <w:r w:rsidRPr="0080074F">
        <w:rPr>
          <w:b/>
          <w:bCs/>
          <w:sz w:val="28"/>
          <w:szCs w:val="28"/>
        </w:rPr>
        <w:t xml:space="preserve">Тема 7. Профессиональная надежность водителя. Управление транспортным средством в экстремальных условиях деятельности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профессии к человеку. 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Экстремальные условия профессиональной деятельности водителя транспортного средства, оборудованного специальными световыми и звуковыми сигналами. Профессиональный стресс и способы его профилактики.</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8. Основные категории этики и морали в обеспечении безопасности дорожного движения. Профессиональная этика водителя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Этика, мораль и нравственность, основные функции морали. Нормы и принципы как элементы морали и нравственности, их проявления в деятельности водителя специальным транспортным средством. Нравственная регуляция поведения человека в профессиональной деятельности. Этические качества личности.</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D0027E" w:rsidRDefault="00AF6134" w:rsidP="00AF6134">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b/>
          <w:sz w:val="28"/>
          <w:szCs w:val="28"/>
        </w:rPr>
        <w:t>4.3. Итоговая аттестация</w:t>
      </w:r>
      <w:r w:rsidRPr="00D0027E">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AF6134" w:rsidRPr="00D0027E" w:rsidRDefault="00AF6134" w:rsidP="00AF6134">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AF6134" w:rsidRPr="00D0027E" w:rsidRDefault="00AF6134" w:rsidP="00AF6134">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AF6134" w:rsidRPr="00D0027E" w:rsidRDefault="00AF6134" w:rsidP="00AF6134">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практическая квалификационная работа.</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4.3.1. Перечень вопросов для подготовки к итоговой аттестации</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«Пожарная техника»</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пожарных автомобилей по полной массе, проходимости и назначению.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общее устройство и тактико-технические характеристики основных и специальных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современных пожарных автомобилей. Перспективы развития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технического регламента о требованиях </w:t>
      </w:r>
      <w:r w:rsidRPr="00D0027E">
        <w:rPr>
          <w:rFonts w:ascii="Times New Roman" w:hAnsi="Times New Roman" w:cs="Times New Roman"/>
          <w:bCs/>
          <w:sz w:val="28"/>
          <w:szCs w:val="28"/>
        </w:rPr>
        <w:lastRenderedPageBreak/>
        <w:t>пожарной безопасности (№ 123-ФЗ) к пожарным автомобилям.</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пожарными автомобилями, находящейся на вооружении в пожарных частях.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дополнительных трансмиссий.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Коробка отбора мощности: назначение, устройство, принцип действия, виды.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устройство механизмов управления.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Контрольно-измерительные приборы, используемые на пожарных и аварийно-спасательных автомобилях.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системы дополнительного охлаждения.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Критерий необходимости установки системы на пожарный автомобиль.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Теплообменник: назначение, принцип работы, устройство.</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Дополнительный обогрев цистерны и насосного отсека в зимний период эксплуатации.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дополнительного электрооборудования пожарного автомобиля.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Учет техники.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Ввод в строй (закрепление) техники.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Подготовка техники к использованию.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использования техники.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использования техники караулов (дежурных смен, расчетов).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Особенности использования отдельных видов транспортных средств.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принципиальные основы технического обслуживания и ремонта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периодичность технического обслуживания и ремонта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Работы, выполняемые при техническом обслуживании и ремонте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технического обслуживания и ремонта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Место проведения технического обслуживания и ремонта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Перечень технической и эксплуатационной документации, отражающей работу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Лица ответственные за ведение документации.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Устройство, принцип действия и основные неисправности центробежных насосов.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центробежных насосов. Факторы, влияющие на работу насосов.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забора и подачи воды.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Наиболее характерные ошибки, допускаемые водителями при </w:t>
      </w:r>
      <w:r w:rsidRPr="00D0027E">
        <w:rPr>
          <w:rFonts w:ascii="Times New Roman" w:hAnsi="Times New Roman" w:cs="Times New Roman"/>
          <w:bCs/>
          <w:sz w:val="28"/>
          <w:szCs w:val="28"/>
        </w:rPr>
        <w:lastRenderedPageBreak/>
        <w:t>работе на пожарных насосах.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и применение вакуумных систем.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Газоструйные вакуумные системы пожарных автомобилей с карбюраторным двигателем.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Двухступенчатый вакуумный насос для пожарных автомобилей с дизельным двигателем.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Автономные вакуумные системы.</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Эксплуатация вакуумных систем.</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воды.</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Назначение, состав.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ПН-40.</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НЦПН.</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НЦПВ.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забору воды с открытого водоисточника с применением гидроэлеватора.</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подачи воздушно механической пены с использованием пеногенерирующих устройств.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Радиосвязь пожарной охраны.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Переговорные устройства.</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организация связи в пожарной охране.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связи извещения, информации, управления.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Диспетчерская связь.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связи на пожаре.</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основные задачи пунктов связи пожарной охраны.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Общие сведения об аппаратуре диспетчерской связи.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Принцип работы радиостанций.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типы радиостанций, применяемых в пожарной охране.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Правила эксплуатации радиостанций.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радиосвязи пожарной охраны.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правила ведения радиообмена.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радиодисциплины.</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принцип работы переговорных устройств, порядок использования в условиях пожара.</w:t>
      </w:r>
    </w:p>
    <w:p w:rsidR="00AF6134" w:rsidRPr="00D0027E" w:rsidRDefault="00AF6134" w:rsidP="00AF6134">
      <w:pPr>
        <w:widowControl w:val="0"/>
        <w:spacing w:after="0" w:line="240" w:lineRule="auto"/>
        <w:ind w:firstLine="709"/>
        <w:rPr>
          <w:rFonts w:ascii="Times New Roman" w:eastAsia="Times New Roman" w:hAnsi="Times New Roman" w:cs="Times New Roman"/>
          <w:b/>
          <w:bCs/>
          <w:sz w:val="28"/>
          <w:szCs w:val="28"/>
        </w:rPr>
      </w:pP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«Организация деятельности ГПС»</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расследования несчастных случаев и аварий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Порядок прохождения службы в ГПС.</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Ответственность водителей за нарушение правил дорожного движения и эксплуатацию технически неисправных транспортных </w:t>
      </w:r>
      <w:r w:rsidRPr="00D0027E">
        <w:rPr>
          <w:rFonts w:ascii="Times New Roman" w:hAnsi="Times New Roman" w:cs="Times New Roman"/>
          <w:bCs/>
          <w:sz w:val="28"/>
          <w:szCs w:val="28"/>
        </w:rPr>
        <w:lastRenderedPageBreak/>
        <w:t>средств.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положением о расследовании и учете несчастных случаев на производстве.</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ответственности за допущенные нарушения и аварии при выполнении работ в процессе эксплуатации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Правила дорожного движения: основные понятия и определения, обязанности водителя, правила проезда перекрёстков, остановок общественного транспорта, правила обгона и соблюдения оптимальной скорости движения; неисправности, при которых запрещена эксплуатация транспортных средств.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Преимущества, предоставляемые Правилами дорожного движения автотранспортным средствам, оборудованным специальными звуковыми и световыми сигналами.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водителям специального транспорта при движении с включенными световыми и звуковыми сигналами, согласно Правилам дорожного движения и приказам, рекомендациям и указаниям МЧС России.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безопасности при работе на АЦ и АНР, в том числе и в аварийных ситуациях. Правила пожарной безопасности.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Меры безопасности при техническом обслуживании и ремонте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Условия и механизм прекращения горения.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способы прекращения горения.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об интенсивности подачи и расходе огнетушащих веществ (требуемые и фактические).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Наиболее распространенные вещества и материалы, при тушении которых опасно применять воду и другие огнетушащие вещества на ее основе.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Основная боевая задача на пожаре. Виды (этапы) действий по тушению пожаров.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выезда и следования к месту пожара (вызова).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Факторы, влияющие на возможно короткое время прибытия пожарных подразделений к месту пожара (вызова).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понятие о разведке пожара.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Действия, выполняемые при осуществлении АСР (спасание </w:t>
      </w:r>
      <w:r w:rsidRPr="00D0027E">
        <w:rPr>
          <w:rFonts w:ascii="Times New Roman" w:hAnsi="Times New Roman" w:cs="Times New Roman"/>
          <w:bCs/>
          <w:sz w:val="28"/>
          <w:szCs w:val="28"/>
        </w:rPr>
        <w:lastRenderedPageBreak/>
        <w:t>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развертывании сил и средств.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Этапы развертывания.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Действия личного состава на каждом этапе развертывания. Требования к прокладке рукавных линий.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специальных работах на пожаре.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Меры безопасности.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Пульс, его характеристика, места прощупывания.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Значение нервной системы в организме человека.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Центральная и периферийная нервная система.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Принципы оказания первой помощи при различных несчастных случаях.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Методика обследования пострадавшего, оценка его состояния.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Реанимационные мероприятия при острой сердечной недостаточности и остановке сердца.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Первая помощь при переломах, вывихах, ушибах и растяжениях связок.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Первая помощь при повреждении головы и позвоночника, при ожогах и обморожениях, при поражении электрическим током, при поражении отравляющими и опасными химическими веществами.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оказания первой доврачебной помощи пострадавшим при дорожно-транспортных происшествиях и на пожарах.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профессии к человеку.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Профессионально важные качества водителя транспортного средства, оборудованного специальными световыми и звуковыми сигналами.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Профессиональная надежность водителя и условия ее развития.</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Экстремальные условия профессиональной деятельности водителя транспортного средства, оборудованного специальными световыми и звуковыми сигналами.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Профессиональный стресс и способы его профилактики.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Этика, мораль и нравственность, основные функции морали.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Нормы и принципы как элементы морали и нравственности, их проявления в деятельности водителя специальным транспортным средством.</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Нравственная регуляция поведения человека в </w:t>
      </w:r>
      <w:r w:rsidRPr="00D0027E">
        <w:rPr>
          <w:rFonts w:ascii="Times New Roman" w:hAnsi="Times New Roman" w:cs="Times New Roman"/>
          <w:bCs/>
          <w:sz w:val="28"/>
          <w:szCs w:val="28"/>
        </w:rPr>
        <w:lastRenderedPageBreak/>
        <w:t xml:space="preserve">профессиональной деятельности.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Этические качества личности.</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4.3.2. Практическая квалификационная работа </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Перечень практических заданий для подготовки к итоговой аттестации:</w:t>
      </w:r>
    </w:p>
    <w:p w:rsidR="00AF6134" w:rsidRPr="00D0027E" w:rsidRDefault="00AF6134" w:rsidP="00AF6134">
      <w:pPr>
        <w:widowControl w:val="0"/>
        <w:numPr>
          <w:ilvl w:val="0"/>
          <w:numId w:val="82"/>
        </w:numPr>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Проведение технического обслуживания и ремонта пожарных автомобилей</w:t>
      </w:r>
      <w:r w:rsidRPr="00D0027E">
        <w:rPr>
          <w:rFonts w:ascii="Times New Roman" w:hAnsi="Times New Roman" w:cs="Times New Roman"/>
          <w:bCs/>
          <w:sz w:val="28"/>
          <w:szCs w:val="28"/>
        </w:rPr>
        <w:t>;</w:t>
      </w:r>
    </w:p>
    <w:p w:rsidR="00AF6134" w:rsidRPr="00D0027E" w:rsidRDefault="00AF6134" w:rsidP="00AF6134">
      <w:pPr>
        <w:widowControl w:val="0"/>
        <w:numPr>
          <w:ilvl w:val="0"/>
          <w:numId w:val="82"/>
        </w:numPr>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Проведение ЕТО пожарного центробежного насоса и ТО на пожаре;</w:t>
      </w:r>
    </w:p>
    <w:p w:rsidR="00AF6134" w:rsidRPr="00D0027E" w:rsidRDefault="00AF6134" w:rsidP="00AF6134">
      <w:pPr>
        <w:widowControl w:val="0"/>
        <w:numPr>
          <w:ilvl w:val="0"/>
          <w:numId w:val="82"/>
        </w:numPr>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Установка пожарного автомобиля на месте пожара (вызова);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включению КОМ;</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проводимых водителем при выдаче огнетушащих веществ;</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забору воды от гидранта и открытого водоисточника;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забору воды при помощи гидроэлеватора;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при работе в перекачку;</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подаче воды по магистральным линиям, непосредственно для тушения пожара;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«Перекачке» воды с использованием двух или нескольких изделий, непосредственно для тушения пожара;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подаче, по подаче пены непосредственно для тушения пожара.</w:t>
      </w:r>
    </w:p>
    <w:p w:rsidR="00AF6134"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left="360"/>
        <w:jc w:val="center"/>
        <w:rPr>
          <w:rFonts w:ascii="Times New Roman" w:hAnsi="Times New Roman" w:cs="Times New Roman"/>
          <w:b/>
          <w:bCs/>
          <w:sz w:val="28"/>
          <w:szCs w:val="28"/>
        </w:rPr>
      </w:pPr>
      <w:r w:rsidRPr="00D0027E">
        <w:rPr>
          <w:rFonts w:ascii="Times New Roman" w:hAnsi="Times New Roman" w:cs="Times New Roman"/>
          <w:b/>
          <w:bCs/>
          <w:sz w:val="28"/>
          <w:szCs w:val="28"/>
        </w:rPr>
        <w:t>5.</w:t>
      </w:r>
      <w:r w:rsidRPr="00D0027E">
        <w:rPr>
          <w:rFonts w:ascii="Times New Roman" w:hAnsi="Times New Roman" w:cs="Times New Roman"/>
          <w:b/>
          <w:bCs/>
          <w:sz w:val="28"/>
          <w:szCs w:val="28"/>
        </w:rPr>
        <w:tab/>
        <w:t>Ресурсное обеспечение программы</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5.1. Основная литература</w:t>
      </w:r>
    </w:p>
    <w:p w:rsidR="00AF6134" w:rsidRPr="00D0027E" w:rsidRDefault="00AF6134" w:rsidP="00AF6134">
      <w:pPr>
        <w:pStyle w:val="a5"/>
        <w:widowControl w:val="0"/>
        <w:numPr>
          <w:ilvl w:val="0"/>
          <w:numId w:val="134"/>
        </w:numPr>
        <w:tabs>
          <w:tab w:val="left" w:pos="1134"/>
        </w:tabs>
        <w:suppressAutoHyphens/>
        <w:ind w:left="0" w:firstLine="709"/>
        <w:jc w:val="both"/>
        <w:rPr>
          <w:sz w:val="28"/>
          <w:szCs w:val="28"/>
        </w:rPr>
      </w:pPr>
      <w:r w:rsidRPr="00D0027E">
        <w:rPr>
          <w:sz w:val="28"/>
          <w:szCs w:val="28"/>
        </w:rPr>
        <w:t>Елесина, Ю. К. Охрана труда [Текст] : учебное пособие (гриф) / авт.-сост. Ю. К. Елесина, Е. Н. Тужиков. – Екатеринбург : Уральский институт ГПС МЧС России, 2018. – 186 с.</w:t>
      </w:r>
    </w:p>
    <w:p w:rsidR="00AF6134" w:rsidRPr="00D0027E" w:rsidRDefault="00AF6134" w:rsidP="00AF6134">
      <w:pPr>
        <w:pStyle w:val="a5"/>
        <w:widowControl w:val="0"/>
        <w:numPr>
          <w:ilvl w:val="0"/>
          <w:numId w:val="134"/>
        </w:numPr>
        <w:tabs>
          <w:tab w:val="left" w:pos="1134"/>
        </w:tabs>
        <w:suppressAutoHyphens/>
        <w:ind w:left="0" w:firstLine="709"/>
        <w:jc w:val="both"/>
        <w:rPr>
          <w:sz w:val="28"/>
          <w:szCs w:val="28"/>
        </w:rPr>
      </w:pPr>
      <w:r w:rsidRPr="00D0027E">
        <w:rPr>
          <w:sz w:val="28"/>
          <w:szCs w:val="28"/>
        </w:rPr>
        <w:t>Ефремова О.С. «Охрана труда от А до Я». 10-е изд., перераб. и доп. – М.: Издательство «Альфа-Пресс», 2018. – 520 с.</w:t>
      </w:r>
    </w:p>
    <w:p w:rsidR="00AF6134" w:rsidRPr="00D0027E" w:rsidRDefault="00AF6134" w:rsidP="00AF6134">
      <w:pPr>
        <w:pStyle w:val="a5"/>
        <w:widowControl w:val="0"/>
        <w:numPr>
          <w:ilvl w:val="0"/>
          <w:numId w:val="134"/>
        </w:numPr>
        <w:tabs>
          <w:tab w:val="left" w:pos="1134"/>
        </w:tabs>
        <w:ind w:left="0" w:firstLine="709"/>
        <w:jc w:val="both"/>
        <w:rPr>
          <w:sz w:val="28"/>
          <w:szCs w:val="28"/>
        </w:rPr>
      </w:pPr>
      <w:r w:rsidRPr="00D0027E">
        <w:rPr>
          <w:noProof/>
          <w:snapToGrid w:val="0"/>
          <w:sz w:val="28"/>
          <w:szCs w:val="28"/>
        </w:rPr>
        <w:t xml:space="preserve">Сибикин Ю.Д. Охрана труда и электробезопасность. – Изд. 2-е </w:t>
      </w:r>
      <w:r w:rsidRPr="00D0027E">
        <w:rPr>
          <w:sz w:val="28"/>
          <w:szCs w:val="28"/>
        </w:rPr>
        <w:t xml:space="preserve">стереоптип. – М.: ИП РадиоСофт, 2012, </w:t>
      </w:r>
      <w:r w:rsidRPr="00D0027E">
        <w:rPr>
          <w:noProof/>
          <w:snapToGrid w:val="0"/>
          <w:sz w:val="28"/>
          <w:szCs w:val="28"/>
        </w:rPr>
        <w:t xml:space="preserve">– </w:t>
      </w:r>
      <w:r w:rsidRPr="00D0027E">
        <w:rPr>
          <w:sz w:val="28"/>
          <w:szCs w:val="28"/>
        </w:rPr>
        <w:t>408 с.: ил.</w:t>
      </w:r>
    </w:p>
    <w:p w:rsidR="00AF6134" w:rsidRPr="00D0027E" w:rsidRDefault="00AF6134" w:rsidP="00AF6134">
      <w:pPr>
        <w:pStyle w:val="a5"/>
        <w:widowControl w:val="0"/>
        <w:numPr>
          <w:ilvl w:val="0"/>
          <w:numId w:val="134"/>
        </w:numPr>
        <w:tabs>
          <w:tab w:val="num" w:pos="1134"/>
        </w:tabs>
        <w:ind w:left="0" w:firstLine="709"/>
        <w:jc w:val="both"/>
        <w:rPr>
          <w:snapToGrid w:val="0"/>
          <w:sz w:val="28"/>
          <w:szCs w:val="28"/>
        </w:rPr>
      </w:pPr>
      <w:r w:rsidRPr="00D0027E">
        <w:rPr>
          <w:snapToGrid w:val="0"/>
          <w:sz w:val="28"/>
          <w:szCs w:val="28"/>
        </w:rPr>
        <w:t>Атлас алгоритмов оказания первой помощи пожарными-спасателями : учеб. пособие. Специальность 280104 Пожарная безопасность. Направление подготовки 280700 Техносферная безопасность / В. А. Филиппов [и др.]. – Екатеринбург : УрИ ГПС МЧС России, 2014. – 103 с.</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Стяжкин В. В. Основы электротехники и электробезопасность. Часть </w:t>
      </w:r>
      <w:r w:rsidRPr="00D0027E">
        <w:rPr>
          <w:rFonts w:ascii="Times New Roman" w:hAnsi="Times New Roman" w:cs="Times New Roman"/>
          <w:sz w:val="28"/>
          <w:szCs w:val="28"/>
          <w:lang w:val="en-US"/>
        </w:rPr>
        <w:t>I</w:t>
      </w:r>
      <w:r w:rsidRPr="00D0027E">
        <w:rPr>
          <w:rFonts w:ascii="Times New Roman" w:hAnsi="Times New Roman" w:cs="Times New Roman"/>
          <w:sz w:val="28"/>
          <w:szCs w:val="28"/>
        </w:rPr>
        <w:t xml:space="preserve">. [Текст] : учебное пособие в 2-х ч. (гриф) Профессиональная подготовка по профессии 16781 «Пожарный» / В. В. Стяжкин. – </w:t>
      </w:r>
      <w:r w:rsidRPr="00D0027E">
        <w:rPr>
          <w:rFonts w:ascii="Times New Roman" w:hAnsi="Times New Roman" w:cs="Times New Roman"/>
          <w:sz w:val="28"/>
          <w:szCs w:val="28"/>
        </w:rPr>
        <w:lastRenderedPageBreak/>
        <w:t>Екатеринбург : Уральский институт ГПС МЧС России, 2020. – 179 с.</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Стяжкин В. В. Основы электротехники и электробезопасность. Часть </w:t>
      </w:r>
      <w:r w:rsidRPr="00D0027E">
        <w:rPr>
          <w:rFonts w:ascii="Times New Roman" w:hAnsi="Times New Roman" w:cs="Times New Roman"/>
          <w:sz w:val="28"/>
          <w:szCs w:val="28"/>
          <w:lang w:val="en-US"/>
        </w:rPr>
        <w:t>II</w:t>
      </w:r>
      <w:r w:rsidRPr="00D0027E">
        <w:rPr>
          <w:rFonts w:ascii="Times New Roman" w:hAnsi="Times New Roman" w:cs="Times New Roman"/>
          <w:sz w:val="28"/>
          <w:szCs w:val="28"/>
        </w:rPr>
        <w:t>. [Текст] : учебное пособие в 2-х ч. (гриф) Профессиональная подготовка по профессии 16781 «Пожарный» / В. В. Стяжкин. – Екатеринбург : Уральский институт ГПС МЧС России, 2020. – 167 с.</w:t>
      </w:r>
    </w:p>
    <w:p w:rsidR="00AF6134" w:rsidRPr="00D0027E" w:rsidRDefault="00AF6134" w:rsidP="00AF6134">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p>
    <w:p w:rsidR="00AF6134" w:rsidRPr="00D0027E" w:rsidRDefault="00AF6134" w:rsidP="00AF6134">
      <w:pPr>
        <w:widowControl w:val="0"/>
        <w:autoSpaceDE w:val="0"/>
        <w:autoSpaceDN w:val="0"/>
        <w:adjustRightInd w:val="0"/>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5</w:t>
      </w:r>
      <w:r w:rsidRPr="00D0027E">
        <w:rPr>
          <w:rFonts w:ascii="Times New Roman" w:hAnsi="Times New Roman" w:cs="Times New Roman"/>
          <w:b/>
          <w:sz w:val="28"/>
          <w:szCs w:val="28"/>
        </w:rPr>
        <w:t>.2. Дополнительная литература</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Данилов И.А. Общая электротехника: учеб. пособие. – М.: Издательство Юрайт; ИД Юрайт, 2013. – 673 с.</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Черкасов В.Н., Зыков В.И. Обеспечение пожарной безопасности электроустановок: учебное пособие. – М.: Пожнаука, 2010. – 406 с. </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Собурь С.В. Пожарная безопасность электроустановок: Справочник. - М.: Спецтехника, 2000. </w:t>
      </w:r>
      <w:r w:rsidRPr="00D0027E">
        <w:rPr>
          <w:rFonts w:ascii="Times New Roman" w:hAnsi="Times New Roman" w:cs="Times New Roman"/>
          <w:sz w:val="28"/>
          <w:szCs w:val="28"/>
        </w:rPr>
        <w:sym w:font="Symbol" w:char="F02D"/>
      </w:r>
      <w:r w:rsidRPr="00D0027E">
        <w:rPr>
          <w:rFonts w:ascii="Times New Roman" w:hAnsi="Times New Roman" w:cs="Times New Roman"/>
          <w:sz w:val="28"/>
          <w:szCs w:val="28"/>
        </w:rPr>
        <w:t xml:space="preserve"> 234 с.</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Бондарь В.А. Электрооборудование для взрывоопасных и пожароопасных зон производств различных отраслей промышленности. </w:t>
      </w:r>
      <w:r w:rsidRPr="00D0027E">
        <w:rPr>
          <w:rFonts w:ascii="Times New Roman" w:hAnsi="Times New Roman" w:cs="Times New Roman"/>
          <w:sz w:val="28"/>
          <w:szCs w:val="28"/>
        </w:rPr>
        <w:sym w:font="Symbol" w:char="F02D"/>
      </w:r>
      <w:r w:rsidRPr="00D0027E">
        <w:rPr>
          <w:rFonts w:ascii="Times New Roman" w:hAnsi="Times New Roman" w:cs="Times New Roman"/>
          <w:sz w:val="28"/>
          <w:szCs w:val="28"/>
        </w:rPr>
        <w:t xml:space="preserve"> М.: Пожкнига, 2009.</w:t>
      </w:r>
    </w:p>
    <w:p w:rsidR="00AF6134" w:rsidRPr="00D0027E" w:rsidRDefault="00AF6134" w:rsidP="00AF6134">
      <w:pPr>
        <w:widowControl w:val="0"/>
        <w:autoSpaceDE w:val="0"/>
        <w:autoSpaceDN w:val="0"/>
        <w:adjustRightInd w:val="0"/>
        <w:spacing w:after="0" w:line="240" w:lineRule="auto"/>
        <w:ind w:left="360"/>
        <w:jc w:val="center"/>
        <w:rPr>
          <w:rFonts w:ascii="Times New Roman" w:hAnsi="Times New Roman" w:cs="Times New Roman"/>
          <w:b/>
          <w:sz w:val="28"/>
          <w:szCs w:val="28"/>
        </w:rPr>
      </w:pPr>
    </w:p>
    <w:p w:rsidR="00AF6134" w:rsidRPr="00D0027E" w:rsidRDefault="00AF6134" w:rsidP="00AF6134">
      <w:pPr>
        <w:widowControl w:val="0"/>
        <w:spacing w:after="0" w:line="240" w:lineRule="auto"/>
        <w:ind w:right="-1" w:firstLine="709"/>
        <w:jc w:val="center"/>
        <w:rPr>
          <w:rFonts w:ascii="Times New Roman" w:hAnsi="Times New Roman" w:cs="Times New Roman"/>
          <w:b/>
          <w:sz w:val="28"/>
          <w:szCs w:val="28"/>
        </w:rPr>
      </w:pPr>
      <w:r>
        <w:rPr>
          <w:rFonts w:ascii="Times New Roman" w:hAnsi="Times New Roman" w:cs="Times New Roman"/>
          <w:b/>
          <w:sz w:val="28"/>
          <w:szCs w:val="28"/>
        </w:rPr>
        <w:t>5</w:t>
      </w:r>
      <w:r w:rsidRPr="00D0027E">
        <w:rPr>
          <w:rFonts w:ascii="Times New Roman" w:hAnsi="Times New Roman" w:cs="Times New Roman"/>
          <w:b/>
          <w:sz w:val="28"/>
          <w:szCs w:val="28"/>
        </w:rPr>
        <w:t>.3. Нормативные правовые акты и нормативные документы</w:t>
      </w:r>
    </w:p>
    <w:p w:rsidR="00AF6134" w:rsidRPr="00D0027E" w:rsidRDefault="00AF6134" w:rsidP="00AF6134">
      <w:pPr>
        <w:widowControl w:val="0"/>
        <w:numPr>
          <w:ilvl w:val="0"/>
          <w:numId w:val="134"/>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hyperlink r:id="rId42" w:history="1">
        <w:r w:rsidRPr="00D0027E">
          <w:rPr>
            <w:rStyle w:val="a3"/>
            <w:rFonts w:ascii="Times New Roman" w:hAnsi="Times New Roman" w:cs="Times New Roman"/>
            <w:sz w:val="28"/>
            <w:szCs w:val="28"/>
          </w:rPr>
          <w:t xml:space="preserve"> </w:t>
        </w:r>
      </w:hyperlink>
      <w:r w:rsidRPr="00D0027E">
        <w:rPr>
          <w:rFonts w:ascii="Times New Roman" w:hAnsi="Times New Roman" w:cs="Times New Roman"/>
          <w:sz w:val="28"/>
          <w:szCs w:val="28"/>
        </w:rPr>
        <w:t>.</w:t>
      </w:r>
    </w:p>
    <w:p w:rsidR="00AF6134" w:rsidRPr="00D0027E" w:rsidRDefault="00AF6134" w:rsidP="00AF6134">
      <w:pPr>
        <w:widowControl w:val="0"/>
        <w:numPr>
          <w:ilvl w:val="0"/>
          <w:numId w:val="134"/>
        </w:numPr>
        <w:tabs>
          <w:tab w:val="clear" w:pos="1070"/>
          <w:tab w:val="num" w:pos="360"/>
          <w:tab w:val="left" w:pos="426"/>
          <w:tab w:val="left" w:pos="1080"/>
          <w:tab w:val="left" w:pos="1134"/>
          <w:tab w:val="left" w:pos="128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Российской Федерации от 22.07.2008 № 123-ФЗ: «Технический регламент о требованиях пожарной безопасности»</w:t>
      </w:r>
      <w:r w:rsidRPr="00D0027E">
        <w:rPr>
          <w:rFonts w:ascii="Times New Roman" w:hAnsi="Times New Roman" w:cs="Times New Roman"/>
          <w:snapToGrid w:val="0"/>
          <w:sz w:val="28"/>
          <w:szCs w:val="28"/>
        </w:rPr>
        <w:t xml:space="preserve">: </w:t>
      </w:r>
      <w:r w:rsidRPr="00D0027E">
        <w:rPr>
          <w:rFonts w:ascii="Times New Roman" w:hAnsi="Times New Roman" w:cs="Times New Roman"/>
          <w:sz w:val="28"/>
          <w:szCs w:val="28"/>
        </w:rPr>
        <w:t xml:space="preserve">   .</w:t>
      </w:r>
    </w:p>
    <w:p w:rsidR="00AF6134" w:rsidRPr="00D0027E" w:rsidRDefault="00AF6134" w:rsidP="00AF6134">
      <w:pPr>
        <w:widowControl w:val="0"/>
        <w:numPr>
          <w:ilvl w:val="0"/>
          <w:numId w:val="134"/>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30.12.2001 № 195-ФЗ (принят ГД ФС РФ 20.12.2001) «Кодекс Российской Федерации об административных правонарушениях» :   </w:t>
      </w:r>
      <w:hyperlink r:id="rId43" w:history="1">
        <w:r w:rsidRPr="00D0027E">
          <w:rPr>
            <w:rStyle w:val="a3"/>
            <w:rFonts w:ascii="Times New Roman" w:hAnsi="Times New Roman" w:cs="Times New Roman"/>
            <w:sz w:val="28"/>
            <w:szCs w:val="28"/>
          </w:rPr>
          <w:t xml:space="preserve"> </w:t>
        </w:r>
      </w:hyperlink>
      <w:r w:rsidRPr="00D0027E">
        <w:rPr>
          <w:rFonts w:ascii="Times New Roman" w:hAnsi="Times New Roman" w:cs="Times New Roman"/>
          <w:sz w:val="28"/>
          <w:szCs w:val="28"/>
        </w:rPr>
        <w:t>.</w:t>
      </w:r>
    </w:p>
    <w:p w:rsidR="00AF6134" w:rsidRPr="00D0027E" w:rsidRDefault="00AF6134" w:rsidP="00AF6134">
      <w:pPr>
        <w:widowControl w:val="0"/>
        <w:numPr>
          <w:ilvl w:val="0"/>
          <w:numId w:val="134"/>
        </w:numPr>
        <w:tabs>
          <w:tab w:val="clear" w:pos="1070"/>
          <w:tab w:val="left" w:pos="426"/>
          <w:tab w:val="left" w:pos="1080"/>
          <w:tab w:val="left" w:pos="1134"/>
          <w:tab w:val="left" w:pos="123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Российской Федерации от 30.12. 2001г. № 197-ФЗ «Трудовой кодекс Российской Федерации» :    .</w:t>
      </w:r>
    </w:p>
    <w:p w:rsidR="00AF6134" w:rsidRPr="00D0027E" w:rsidRDefault="00AF6134" w:rsidP="00AF6134">
      <w:pPr>
        <w:widowControl w:val="0"/>
        <w:numPr>
          <w:ilvl w:val="0"/>
          <w:numId w:val="134"/>
        </w:numPr>
        <w:tabs>
          <w:tab w:val="num" w:pos="360"/>
          <w:tab w:val="left" w:pos="426"/>
          <w:tab w:val="left" w:pos="1134"/>
          <w:tab w:val="left" w:pos="127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13.06.1996 № 63-Ф3 (принят ГД ФС РФ 24.05.1996). «Уголовный кодекс Российской Федерации». </w:t>
      </w:r>
    </w:p>
    <w:p w:rsidR="00AF6134" w:rsidRPr="00D0027E" w:rsidRDefault="00AF6134" w:rsidP="00AF6134">
      <w:pPr>
        <w:widowControl w:val="0"/>
        <w:numPr>
          <w:ilvl w:val="0"/>
          <w:numId w:val="134"/>
        </w:numPr>
        <w:tabs>
          <w:tab w:val="left" w:pos="426"/>
          <w:tab w:val="left" w:pos="1134"/>
          <w:tab w:val="left" w:pos="124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24.07.1998 № 125-ФЗ </w:t>
      </w:r>
      <w:r w:rsidRPr="00D0027E">
        <w:rPr>
          <w:rFonts w:ascii="Times New Roman" w:hAnsi="Times New Roman" w:cs="Times New Roman"/>
          <w:sz w:val="28"/>
          <w:szCs w:val="28"/>
        </w:rPr>
        <w:br/>
        <w:t>«Об обязательном социальном страховании от несчастных случаев на производстве и профессиональных заболеваний».</w:t>
      </w:r>
    </w:p>
    <w:p w:rsidR="00AF6134" w:rsidRPr="00D0027E" w:rsidRDefault="00AF6134" w:rsidP="00AF6134">
      <w:pPr>
        <w:widowControl w:val="0"/>
        <w:numPr>
          <w:ilvl w:val="0"/>
          <w:numId w:val="134"/>
        </w:numPr>
        <w:tabs>
          <w:tab w:val="left" w:pos="0"/>
        </w:tabs>
        <w:suppressAutoHyphen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D0027E">
        <w:rPr>
          <w:rFonts w:ascii="Times New Roman" w:hAnsi="Times New Roman" w:cs="Times New Roman"/>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r w:rsidRPr="00D0027E">
        <w:rPr>
          <w:rFonts w:ascii="Times New Roman" w:eastAsia="Times New Roman" w:hAnsi="Times New Roman" w:cs="Times New Roman"/>
          <w:sz w:val="28"/>
          <w:szCs w:val="28"/>
        </w:rPr>
        <w:t>.</w:t>
      </w:r>
    </w:p>
    <w:p w:rsidR="00AF6134" w:rsidRPr="00D0027E" w:rsidRDefault="00AF6134" w:rsidP="00AF6134">
      <w:pPr>
        <w:widowControl w:val="0"/>
        <w:numPr>
          <w:ilvl w:val="0"/>
          <w:numId w:val="134"/>
        </w:numPr>
        <w:tabs>
          <w:tab w:val="left" w:pos="426"/>
          <w:tab w:val="left" w:pos="1134"/>
          <w:tab w:val="left" w:pos="124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AF6134" w:rsidRPr="00D0027E" w:rsidRDefault="00AF6134" w:rsidP="00AF6134">
      <w:pPr>
        <w:pStyle w:val="a5"/>
        <w:widowControl w:val="0"/>
        <w:numPr>
          <w:ilvl w:val="0"/>
          <w:numId w:val="134"/>
        </w:numPr>
        <w:tabs>
          <w:tab w:val="clear" w:pos="1070"/>
          <w:tab w:val="num" w:pos="360"/>
          <w:tab w:val="left" w:pos="426"/>
          <w:tab w:val="left" w:pos="1080"/>
          <w:tab w:val="left" w:pos="1134"/>
        </w:tabs>
        <w:autoSpaceDE w:val="0"/>
        <w:autoSpaceDN w:val="0"/>
        <w:adjustRightInd w:val="0"/>
        <w:ind w:left="0" w:firstLine="709"/>
        <w:jc w:val="both"/>
        <w:rPr>
          <w:snapToGrid w:val="0"/>
          <w:sz w:val="28"/>
          <w:szCs w:val="28"/>
        </w:rPr>
      </w:pPr>
      <w:r w:rsidRPr="00D0027E">
        <w:rPr>
          <w:sz w:val="28"/>
          <w:szCs w:val="28"/>
        </w:rPr>
        <w:lastRenderedPageBreak/>
        <w:t>Приказ Минтруда России от 11.12.2020 № 8810н «Об утверждении Правил по охране труда в подразделениях пожарной охраны</w:t>
      </w:r>
      <w:r w:rsidRPr="00D0027E">
        <w:rPr>
          <w:noProof/>
          <w:snapToGrid w:val="0"/>
          <w:sz w:val="28"/>
          <w:szCs w:val="28"/>
        </w:rPr>
        <w:t>».</w:t>
      </w:r>
    </w:p>
    <w:p w:rsidR="00AF6134" w:rsidRPr="00D0027E" w:rsidRDefault="00AF6134" w:rsidP="00AF6134">
      <w:pPr>
        <w:widowControl w:val="0"/>
        <w:numPr>
          <w:ilvl w:val="0"/>
          <w:numId w:val="134"/>
        </w:numPr>
        <w:tabs>
          <w:tab w:val="clear" w:pos="1070"/>
          <w:tab w:val="num" w:pos="360"/>
          <w:tab w:val="left" w:pos="426"/>
          <w:tab w:val="left" w:pos="1080"/>
          <w:tab w:val="left" w:pos="1134"/>
          <w:tab w:val="left" w:pos="128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Приказ Минтруда России от 24.07.2013 № 328н «Об утверждении Правил по охране труда при эксплуатации электроустановок»:   </w:t>
      </w:r>
      <w:hyperlink r:id="rId44" w:history="1">
        <w:r w:rsidRPr="00D0027E">
          <w:rPr>
            <w:rStyle w:val="a3"/>
            <w:rFonts w:ascii="Times New Roman" w:hAnsi="Times New Roman" w:cs="Times New Roman"/>
            <w:sz w:val="28"/>
            <w:szCs w:val="28"/>
          </w:rPr>
          <w:t xml:space="preserve"> </w:t>
        </w:r>
      </w:hyperlink>
      <w:r w:rsidRPr="00D0027E">
        <w:rPr>
          <w:rFonts w:ascii="Times New Roman" w:hAnsi="Times New Roman" w:cs="Times New Roman"/>
          <w:sz w:val="28"/>
          <w:szCs w:val="28"/>
        </w:rPr>
        <w:t>.</w:t>
      </w:r>
    </w:p>
    <w:p w:rsidR="00AF6134" w:rsidRPr="00D0027E" w:rsidRDefault="00AF6134" w:rsidP="00AF6134">
      <w:pPr>
        <w:pStyle w:val="a5"/>
        <w:widowControl w:val="0"/>
        <w:numPr>
          <w:ilvl w:val="0"/>
          <w:numId w:val="134"/>
        </w:numPr>
        <w:tabs>
          <w:tab w:val="left" w:pos="426"/>
          <w:tab w:val="left" w:pos="1134"/>
        </w:tabs>
        <w:autoSpaceDE w:val="0"/>
        <w:autoSpaceDN w:val="0"/>
        <w:adjustRightInd w:val="0"/>
        <w:ind w:left="0" w:firstLine="709"/>
        <w:jc w:val="both"/>
        <w:rPr>
          <w:sz w:val="28"/>
          <w:szCs w:val="28"/>
        </w:rPr>
      </w:pPr>
      <w:r w:rsidRPr="00D0027E">
        <w:rPr>
          <w:sz w:val="28"/>
          <w:szCs w:val="28"/>
        </w:rPr>
        <w:t>Приказ Министерства энергетики Российской Федерации от 13.01.2003 № 6 «Об утверждении правил технической эксплуатации электроустановок потребителей»:    .</w:t>
      </w:r>
    </w:p>
    <w:p w:rsidR="00AF6134" w:rsidRPr="00D0027E" w:rsidRDefault="00AF6134" w:rsidP="00AF6134">
      <w:pPr>
        <w:pStyle w:val="a5"/>
        <w:widowControl w:val="0"/>
        <w:numPr>
          <w:ilvl w:val="0"/>
          <w:numId w:val="134"/>
        </w:numPr>
        <w:tabs>
          <w:tab w:val="left" w:pos="426"/>
          <w:tab w:val="left" w:pos="1134"/>
        </w:tabs>
        <w:autoSpaceDE w:val="0"/>
        <w:autoSpaceDN w:val="0"/>
        <w:adjustRightInd w:val="0"/>
        <w:ind w:left="0" w:firstLine="709"/>
        <w:jc w:val="both"/>
        <w:rPr>
          <w:snapToGrid w:val="0"/>
          <w:sz w:val="28"/>
          <w:szCs w:val="28"/>
        </w:rPr>
      </w:pPr>
      <w:r w:rsidRPr="00D0027E">
        <w:rPr>
          <w:sz w:val="28"/>
          <w:szCs w:val="28"/>
        </w:rPr>
        <w:t>Приказ Министерства энергетики Российской Федерации от 30.06.2003 № 261 «Об утверждении инструкции по применению и испытанию средств защиты, используемых в электроустановках»:    .</w:t>
      </w:r>
    </w:p>
    <w:p w:rsidR="00AF6134" w:rsidRPr="00D0027E" w:rsidRDefault="00AF6134" w:rsidP="00AF6134">
      <w:pPr>
        <w:widowControl w:val="0"/>
        <w:numPr>
          <w:ilvl w:val="0"/>
          <w:numId w:val="134"/>
        </w:numPr>
        <w:tabs>
          <w:tab w:val="num" w:pos="360"/>
          <w:tab w:val="left" w:pos="42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устройства электроустановок [Текст] : Все действующие разделы ПУЭ-6 и ПУЭ-7. – Новосибирск : Норавтоматика, 2013. – 464 с.</w:t>
      </w:r>
    </w:p>
    <w:p w:rsidR="00AF6134" w:rsidRPr="00D0027E" w:rsidRDefault="00AF6134" w:rsidP="00AF6134">
      <w:pPr>
        <w:pStyle w:val="a5"/>
        <w:widowControl w:val="0"/>
        <w:numPr>
          <w:ilvl w:val="0"/>
          <w:numId w:val="134"/>
        </w:numPr>
        <w:tabs>
          <w:tab w:val="left" w:pos="1134"/>
        </w:tabs>
        <w:autoSpaceDE w:val="0"/>
        <w:autoSpaceDN w:val="0"/>
        <w:adjustRightInd w:val="0"/>
        <w:ind w:left="0" w:firstLine="709"/>
        <w:jc w:val="both"/>
        <w:rPr>
          <w:snapToGrid w:val="0"/>
          <w:sz w:val="28"/>
          <w:szCs w:val="28"/>
        </w:rPr>
      </w:pPr>
      <w:r w:rsidRPr="00D0027E">
        <w:rPr>
          <w:snapToGrid w:val="0"/>
          <w:sz w:val="28"/>
          <w:szCs w:val="28"/>
        </w:rPr>
        <w:t>СО 153-34.21.122-2003. Инструкция по устройству молниезащиты зданий сооружений и промышленных коммуникаций:    .</w:t>
      </w:r>
    </w:p>
    <w:p w:rsidR="00AF6134" w:rsidRPr="00D0027E" w:rsidRDefault="00AF6134" w:rsidP="00AF6134">
      <w:pPr>
        <w:pStyle w:val="a5"/>
        <w:widowControl w:val="0"/>
        <w:numPr>
          <w:ilvl w:val="0"/>
          <w:numId w:val="134"/>
        </w:numPr>
        <w:tabs>
          <w:tab w:val="left" w:pos="1134"/>
        </w:tabs>
        <w:autoSpaceDE w:val="0"/>
        <w:autoSpaceDN w:val="0"/>
        <w:adjustRightInd w:val="0"/>
        <w:ind w:left="0" w:firstLine="709"/>
        <w:jc w:val="both"/>
        <w:rPr>
          <w:snapToGrid w:val="0"/>
          <w:sz w:val="28"/>
          <w:szCs w:val="28"/>
        </w:rPr>
      </w:pPr>
      <w:r w:rsidRPr="00D0027E">
        <w:rPr>
          <w:snapToGrid w:val="0"/>
          <w:sz w:val="28"/>
          <w:szCs w:val="28"/>
        </w:rPr>
        <w:t xml:space="preserve">РД 34.21.122-87. Инструкция по устройству молниезащиты зданий и сооружений:   </w:t>
      </w:r>
      <w:hyperlink r:id="rId45" w:history="1">
        <w:r w:rsidRPr="00D0027E">
          <w:rPr>
            <w:rStyle w:val="a3"/>
            <w:snapToGrid w:val="0"/>
            <w:color w:val="auto"/>
            <w:sz w:val="28"/>
            <w:szCs w:val="28"/>
          </w:rPr>
          <w:t xml:space="preserve"> </w:t>
        </w:r>
      </w:hyperlink>
      <w:r w:rsidRPr="00D0027E">
        <w:rPr>
          <w:snapToGrid w:val="0"/>
          <w:sz w:val="28"/>
          <w:szCs w:val="28"/>
        </w:rPr>
        <w:t>..</w:t>
      </w:r>
    </w:p>
    <w:p w:rsidR="00AF6134" w:rsidRPr="00D0027E" w:rsidRDefault="00AF6134" w:rsidP="00AF6134">
      <w:pPr>
        <w:pStyle w:val="a5"/>
        <w:widowControl w:val="0"/>
        <w:numPr>
          <w:ilvl w:val="0"/>
          <w:numId w:val="134"/>
        </w:numPr>
        <w:ind w:left="709" w:firstLine="0"/>
        <w:jc w:val="both"/>
        <w:rPr>
          <w:sz w:val="28"/>
          <w:szCs w:val="28"/>
        </w:rPr>
      </w:pPr>
      <w:r w:rsidRPr="00D0027E">
        <w:rPr>
          <w:snapToGrid w:val="0"/>
          <w:sz w:val="28"/>
          <w:szCs w:val="28"/>
        </w:rPr>
        <w:t>Приказ Минтруда России от 09.12.2020 N 871н "Об утверждении Правил по охране труда на автомобильном транспорте"</w:t>
      </w:r>
    </w:p>
    <w:p w:rsidR="00AF6134" w:rsidRPr="00D0027E" w:rsidRDefault="00AF6134" w:rsidP="00AF6134">
      <w:pPr>
        <w:widowControl w:val="0"/>
        <w:tabs>
          <w:tab w:val="left" w:pos="1276"/>
        </w:tabs>
        <w:spacing w:after="0" w:line="240" w:lineRule="auto"/>
        <w:ind w:left="709"/>
        <w:jc w:val="center"/>
        <w:rPr>
          <w:rFonts w:ascii="Times New Roman" w:hAnsi="Times New Roman" w:cs="Times New Roman"/>
          <w:b/>
          <w:snapToGrid w:val="0"/>
          <w:sz w:val="28"/>
          <w:szCs w:val="28"/>
        </w:rPr>
      </w:pPr>
    </w:p>
    <w:p w:rsidR="00AF6134" w:rsidRPr="00D0027E" w:rsidRDefault="00AF6134" w:rsidP="00AF6134">
      <w:pPr>
        <w:widowControl w:val="0"/>
        <w:tabs>
          <w:tab w:val="left" w:pos="1276"/>
        </w:tabs>
        <w:spacing w:after="0" w:line="240" w:lineRule="auto"/>
        <w:jc w:val="both"/>
        <w:rPr>
          <w:rFonts w:ascii="Times New Roman" w:hAnsi="Times New Roman" w:cs="Times New Roman"/>
          <w:snapToGrid w:val="0"/>
          <w:sz w:val="28"/>
          <w:szCs w:val="28"/>
        </w:rPr>
      </w:pPr>
    </w:p>
    <w:p w:rsidR="00EA2D59" w:rsidRDefault="00AF6134" w:rsidP="00AF6134">
      <w:pPr>
        <w:spacing w:after="0" w:line="240" w:lineRule="auto"/>
        <w:jc w:val="center"/>
        <w:rPr>
          <w:sz w:val="28"/>
          <w:szCs w:val="28"/>
        </w:rPr>
      </w:pPr>
      <w:r w:rsidRPr="00D0027E">
        <w:rPr>
          <w:sz w:val="28"/>
          <w:szCs w:val="28"/>
        </w:rPr>
        <w:br w:type="page"/>
      </w:r>
      <w:bookmarkStart w:id="11" w:name="_Toc96693604"/>
    </w:p>
    <w:p w:rsidR="00EA2D59" w:rsidRDefault="00EA2D59" w:rsidP="00AF6134">
      <w:pPr>
        <w:spacing w:after="0" w:line="240" w:lineRule="auto"/>
        <w:jc w:val="center"/>
        <w:rPr>
          <w:sz w:val="28"/>
          <w:szCs w:val="28"/>
        </w:rPr>
      </w:pPr>
      <w:r w:rsidRPr="006C3C5C">
        <w:rPr>
          <w:rFonts w:ascii="Times New Roman" w:hAnsi="Times New Roman" w:cs="Times New Roman"/>
          <w:b/>
          <w:sz w:val="28"/>
          <w:szCs w:val="28"/>
        </w:rPr>
        <w:lastRenderedPageBreak/>
        <w:t>Программа</w:t>
      </w:r>
      <w:r w:rsidRPr="006C3C5C">
        <w:rPr>
          <w:rFonts w:ascii="Times New Roman" w:eastAsia="Times New Roman" w:hAnsi="Times New Roman" w:cs="Times New Roman"/>
          <w:b/>
          <w:bCs/>
          <w:sz w:val="28"/>
          <w:szCs w:val="28"/>
        </w:rPr>
        <w:t xml:space="preserve"> повышения квалификации</w:t>
      </w:r>
    </w:p>
    <w:p w:rsidR="00EA2D59" w:rsidRDefault="00EA2D59" w:rsidP="00AF6134">
      <w:pPr>
        <w:spacing w:after="0" w:line="240" w:lineRule="auto"/>
        <w:jc w:val="center"/>
        <w:rPr>
          <w:sz w:val="28"/>
          <w:szCs w:val="28"/>
        </w:rPr>
      </w:pPr>
    </w:p>
    <w:p w:rsidR="00AF6134" w:rsidRDefault="00AF6134" w:rsidP="00AF6134">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ПОВЫШЕНИЕ КВАЛИФИКАЦИИ ВОДИТЕЛЕЙ ДЛЯ РАБОТЫ НА СПЕЦИАЛЬНЫХ АГРЕГАТАХ ПОЖАРНЫХ АВТОЛЕСТНИЦ И КОЛЕНЧАТЫХ АВТОПОДЪЕМНИКОВ</w:t>
      </w:r>
      <w:bookmarkEnd w:id="11"/>
    </w:p>
    <w:p w:rsidR="00AF6134" w:rsidRPr="00D0027E" w:rsidRDefault="00AF6134" w:rsidP="00AF6134">
      <w:pPr>
        <w:spacing w:after="0" w:line="240" w:lineRule="auto"/>
        <w:jc w:val="center"/>
        <w:rPr>
          <w:rFonts w:ascii="Times New Roman" w:hAnsi="Times New Roman" w:cs="Times New Roman"/>
          <w:b/>
          <w:sz w:val="28"/>
          <w:szCs w:val="28"/>
        </w:rPr>
      </w:pPr>
    </w:p>
    <w:p w:rsidR="00AF6134" w:rsidRPr="00D0027E" w:rsidRDefault="00AF6134" w:rsidP="00AF613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1. </w:t>
      </w:r>
      <w:r w:rsidRPr="00D0027E">
        <w:rPr>
          <w:rFonts w:ascii="Times New Roman" w:hAnsi="Times New Roman" w:cs="Times New Roman"/>
          <w:b/>
          <w:bCs/>
          <w:sz w:val="28"/>
          <w:szCs w:val="28"/>
        </w:rPr>
        <w:t>Общие положения</w:t>
      </w:r>
    </w:p>
    <w:p w:rsidR="00AF6134" w:rsidRPr="00D0027E" w:rsidRDefault="00AF6134" w:rsidP="00AF6134">
      <w:pPr>
        <w:widowControl w:val="0"/>
        <w:shd w:val="clear" w:color="auto" w:fill="FFFFFF"/>
        <w:spacing w:after="0" w:line="240" w:lineRule="auto"/>
        <w:ind w:left="1068"/>
        <w:rPr>
          <w:rFonts w:ascii="Times New Roman" w:hAnsi="Times New Roman" w:cs="Times New Roman"/>
          <w:b/>
          <w:bCs/>
          <w:sz w:val="28"/>
          <w:szCs w:val="28"/>
        </w:rPr>
      </w:pPr>
    </w:p>
    <w:p w:rsidR="00AF6134" w:rsidRPr="00D0027E" w:rsidRDefault="00AF6134" w:rsidP="00AF6134">
      <w:pPr>
        <w:pStyle w:val="a5"/>
        <w:widowControl w:val="0"/>
        <w:ind w:left="0" w:right="-1" w:firstLine="709"/>
        <w:jc w:val="both"/>
        <w:rPr>
          <w:b/>
          <w:bCs/>
          <w:sz w:val="28"/>
          <w:szCs w:val="28"/>
        </w:rPr>
      </w:pPr>
      <w:r w:rsidRPr="00D0027E">
        <w:rPr>
          <w:b/>
          <w:bCs/>
          <w:sz w:val="28"/>
          <w:szCs w:val="28"/>
        </w:rPr>
        <w:t xml:space="preserve">1.1. Нормативный акт, устанавливающий квалификационные требования, вид деятельности: </w:t>
      </w:r>
    </w:p>
    <w:p w:rsidR="00AF6134" w:rsidRPr="00D0027E" w:rsidRDefault="00AF6134" w:rsidP="00AF6134">
      <w:pPr>
        <w:widowControl w:val="0"/>
        <w:numPr>
          <w:ilvl w:val="0"/>
          <w:numId w:val="68"/>
        </w:numPr>
        <w:tabs>
          <w:tab w:val="left" w:pos="0"/>
        </w:tabs>
        <w:spacing w:after="0" w:line="240" w:lineRule="auto"/>
        <w:ind w:left="0" w:firstLine="0"/>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AF6134" w:rsidRPr="00D0027E" w:rsidRDefault="00AF6134" w:rsidP="00AF6134">
      <w:pPr>
        <w:widowControl w:val="0"/>
        <w:numPr>
          <w:ilvl w:val="0"/>
          <w:numId w:val="68"/>
        </w:numPr>
        <w:tabs>
          <w:tab w:val="left" w:pos="0"/>
        </w:tabs>
        <w:spacing w:after="0" w:line="240" w:lineRule="auto"/>
        <w:ind w:left="0" w:firstLine="0"/>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приказ Министерства труда и социальной защиты Российской Федерации от 07.09.2020 года № 575н «Об утверждении профессионального стандарта «Пожарный»;</w:t>
      </w:r>
    </w:p>
    <w:p w:rsidR="00AF6134" w:rsidRDefault="00AF6134" w:rsidP="00AF6134">
      <w:pPr>
        <w:pStyle w:val="a5"/>
        <w:widowControl w:val="0"/>
        <w:tabs>
          <w:tab w:val="left" w:pos="0"/>
        </w:tabs>
        <w:ind w:left="0" w:right="-1"/>
        <w:jc w:val="both"/>
        <w:rPr>
          <w:sz w:val="28"/>
          <w:szCs w:val="28"/>
        </w:rPr>
      </w:pPr>
      <w:r w:rsidRPr="00D0027E">
        <w:rPr>
          <w:b/>
          <w:sz w:val="28"/>
          <w:szCs w:val="28"/>
        </w:rPr>
        <w:t xml:space="preserve">Выдаваемые документы </w:t>
      </w:r>
      <w:r w:rsidRPr="00D0027E">
        <w:rPr>
          <w:sz w:val="28"/>
          <w:szCs w:val="28"/>
        </w:rPr>
        <w:t>свидетельства о профессии рабочего, должности служащего</w:t>
      </w:r>
      <w:r>
        <w:rPr>
          <w:sz w:val="28"/>
          <w:szCs w:val="28"/>
        </w:rPr>
        <w:t>.</w:t>
      </w:r>
    </w:p>
    <w:p w:rsidR="00AF6134" w:rsidRPr="00D0027E" w:rsidRDefault="00AF6134" w:rsidP="00AF6134">
      <w:pPr>
        <w:pStyle w:val="a5"/>
        <w:widowControl w:val="0"/>
        <w:tabs>
          <w:tab w:val="left" w:pos="0"/>
        </w:tabs>
        <w:ind w:left="0" w:right="-1"/>
        <w:jc w:val="both"/>
        <w:rPr>
          <w:sz w:val="28"/>
          <w:szCs w:val="28"/>
        </w:rPr>
      </w:pPr>
    </w:p>
    <w:p w:rsidR="00AF6134" w:rsidRDefault="00AF6134" w:rsidP="00AF6134">
      <w:pPr>
        <w:pStyle w:val="a5"/>
        <w:widowControl w:val="0"/>
        <w:ind w:left="0" w:right="-1" w:firstLine="709"/>
        <w:jc w:val="both"/>
        <w:rPr>
          <w:sz w:val="28"/>
          <w:szCs w:val="28"/>
        </w:rPr>
      </w:pPr>
      <w:r w:rsidRPr="00D0027E">
        <w:rPr>
          <w:b/>
          <w:sz w:val="28"/>
          <w:szCs w:val="28"/>
        </w:rPr>
        <w:t xml:space="preserve">1.2 </w:t>
      </w:r>
      <w:r w:rsidRPr="00D0027E">
        <w:rPr>
          <w:b/>
          <w:bCs/>
          <w:sz w:val="28"/>
          <w:szCs w:val="28"/>
        </w:rPr>
        <w:t>Цель реализации пр</w:t>
      </w:r>
      <w:r w:rsidRPr="00D0027E">
        <w:rPr>
          <w:b/>
          <w:sz w:val="28"/>
          <w:szCs w:val="28"/>
        </w:rPr>
        <w:t>ограммы</w:t>
      </w:r>
      <w:r w:rsidRPr="00D0027E">
        <w:rPr>
          <w:bCs/>
          <w:sz w:val="28"/>
          <w:szCs w:val="28"/>
        </w:rPr>
        <w:t>: совершенствование профессиональных компетенций, необходимых для выполнения профессиональной деятельности, связанной с управлением пожарными автолестницами (пожарными автоподъемниками)</w:t>
      </w:r>
      <w:r w:rsidRPr="00D0027E">
        <w:rPr>
          <w:sz w:val="28"/>
          <w:szCs w:val="28"/>
        </w:rPr>
        <w:t>.</w:t>
      </w:r>
    </w:p>
    <w:p w:rsidR="00AF6134" w:rsidRPr="00D0027E" w:rsidRDefault="00AF6134" w:rsidP="00AF6134">
      <w:pPr>
        <w:pStyle w:val="a5"/>
        <w:widowControl w:val="0"/>
        <w:ind w:left="0" w:right="-1" w:firstLine="709"/>
        <w:jc w:val="both"/>
        <w:rPr>
          <w:color w:val="000000"/>
          <w:sz w:val="28"/>
          <w:szCs w:val="28"/>
        </w:rPr>
      </w:pPr>
    </w:p>
    <w:p w:rsidR="00AF6134" w:rsidRPr="00D0027E" w:rsidRDefault="00AF6134" w:rsidP="00AF6134">
      <w:pPr>
        <w:pStyle w:val="a5"/>
        <w:widowControl w:val="0"/>
        <w:ind w:left="0" w:right="-1" w:firstLine="709"/>
        <w:jc w:val="both"/>
        <w:rPr>
          <w:color w:val="000000"/>
          <w:sz w:val="28"/>
          <w:szCs w:val="28"/>
        </w:rPr>
      </w:pPr>
      <w:r w:rsidRPr="00D0027E">
        <w:rPr>
          <w:b/>
          <w:sz w:val="28"/>
          <w:szCs w:val="28"/>
        </w:rPr>
        <w:t>1.3. Задачи программы:</w:t>
      </w:r>
    </w:p>
    <w:p w:rsidR="00AF6134" w:rsidRPr="00D0027E" w:rsidRDefault="00AF6134" w:rsidP="00AF6134">
      <w:pPr>
        <w:widowControl w:val="0"/>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Совершенствование необходимых знаний и умений для:</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проверки безопасности и готовности закрепленной пожарной автолестницы (пожарного коленчатого автоподъемника) при смене дежурства, перед выездом и в ходе выполнения работ.</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безопасного выполнения работ по управлению механизмами пожарных автолестниц (пожарных коленчатых автоподъемников) в ходе тушения пожаров и проведения аварийно-спасательных работ.</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оформление необходимой эксплуатационной документации пожарного автомобиля.</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поддержание пожарной автолестницы (пожарного коленчатого автоподъемника) в состоянии постоянной готовности к действиям.</w:t>
      </w:r>
    </w:p>
    <w:p w:rsidR="00AF6134" w:rsidRDefault="00AF6134" w:rsidP="00AF6134">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napToGrid w:val="0"/>
          <w:spacing w:val="-6"/>
          <w:sz w:val="28"/>
          <w:szCs w:val="28"/>
        </w:rPr>
        <w:t>- вы</w:t>
      </w:r>
      <w:r w:rsidRPr="00D0027E">
        <w:rPr>
          <w:rFonts w:ascii="Times New Roman" w:hAnsi="Times New Roman" w:cs="Times New Roman"/>
          <w:spacing w:val="-6"/>
          <w:sz w:val="28"/>
          <w:szCs w:val="28"/>
        </w:rPr>
        <w:t>полнение действий по тушению пожаров и проведению аварийно-спасательных работ при помощи специальных агрегатов пожарной автолестницы (пожарного коленчатого автоподъемника).</w:t>
      </w:r>
    </w:p>
    <w:p w:rsidR="00AF6134" w:rsidRPr="00D0027E" w:rsidRDefault="00AF6134" w:rsidP="00AF6134">
      <w:pPr>
        <w:widowControl w:val="0"/>
        <w:spacing w:after="0" w:line="240" w:lineRule="auto"/>
        <w:ind w:firstLine="709"/>
        <w:jc w:val="both"/>
        <w:rPr>
          <w:rFonts w:ascii="Times New Roman" w:hAnsi="Times New Roman" w:cs="Times New Roman"/>
          <w:snapToGrid w:val="0"/>
          <w:spacing w:val="-6"/>
          <w:sz w:val="28"/>
          <w:szCs w:val="28"/>
        </w:rPr>
      </w:pPr>
    </w:p>
    <w:p w:rsidR="00AF6134" w:rsidRDefault="00AF6134" w:rsidP="00AF6134">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0027E">
        <w:rPr>
          <w:rFonts w:ascii="Times New Roman" w:hAnsi="Times New Roman" w:cs="Times New Roman"/>
          <w:b/>
          <w:sz w:val="28"/>
          <w:szCs w:val="28"/>
        </w:rPr>
        <w:t>1.4. Категория слушателей:</w:t>
      </w:r>
      <w:r>
        <w:rPr>
          <w:rFonts w:ascii="Times New Roman" w:hAnsi="Times New Roman" w:cs="Times New Roman"/>
          <w:b/>
          <w:sz w:val="28"/>
          <w:szCs w:val="28"/>
        </w:rPr>
        <w:t xml:space="preserve"> </w:t>
      </w:r>
      <w:r w:rsidRPr="00D0027E">
        <w:rPr>
          <w:rFonts w:ascii="Times New Roman" w:hAnsi="Times New Roman" w:cs="Times New Roman"/>
          <w:sz w:val="28"/>
          <w:szCs w:val="28"/>
        </w:rPr>
        <w:t>п</w:t>
      </w:r>
      <w:r w:rsidRPr="00D0027E">
        <w:rPr>
          <w:rFonts w:ascii="Times New Roman" w:eastAsia="Times New Roman" w:hAnsi="Times New Roman" w:cs="Times New Roman"/>
          <w:sz w:val="28"/>
          <w:szCs w:val="28"/>
        </w:rPr>
        <w:t xml:space="preserve">рограмма предназначена для подготовки слушателей, имеющих среднее общее образование и профессию «Водитель автомобиля», а также прошедших </w:t>
      </w:r>
      <w:r w:rsidRPr="00D0027E">
        <w:rPr>
          <w:rFonts w:ascii="Times New Roman" w:eastAsia="Times New Roman" w:hAnsi="Times New Roman" w:cs="Times New Roman"/>
          <w:sz w:val="28"/>
          <w:szCs w:val="28"/>
        </w:rPr>
        <w:lastRenderedPageBreak/>
        <w:t>профессиональную переподготовку водителей для работы на специальных агрегатах пожарных автолестниц и коленчатых автоподъемников.</w:t>
      </w:r>
    </w:p>
    <w:p w:rsidR="00AF6134" w:rsidRPr="00D0027E" w:rsidRDefault="00AF6134" w:rsidP="00AF6134">
      <w:pPr>
        <w:widowControl w:val="0"/>
        <w:tabs>
          <w:tab w:val="left" w:pos="993"/>
        </w:tabs>
        <w:spacing w:after="0" w:line="240" w:lineRule="auto"/>
        <w:ind w:firstLine="709"/>
        <w:jc w:val="both"/>
        <w:rPr>
          <w:rFonts w:ascii="Times New Roman" w:eastAsia="Times New Roman" w:hAnsi="Times New Roman" w:cs="Times New Roman"/>
          <w:sz w:val="28"/>
          <w:szCs w:val="28"/>
        </w:rPr>
      </w:pPr>
    </w:p>
    <w:p w:rsidR="00AF6134" w:rsidRDefault="00AF6134" w:rsidP="00AF6134">
      <w:pPr>
        <w:pStyle w:val="a5"/>
        <w:widowControl w:val="0"/>
        <w:ind w:left="709" w:right="-1"/>
        <w:jc w:val="both"/>
        <w:rPr>
          <w:sz w:val="28"/>
          <w:szCs w:val="28"/>
        </w:rPr>
      </w:pPr>
      <w:r w:rsidRPr="00D0027E">
        <w:rPr>
          <w:b/>
          <w:sz w:val="28"/>
          <w:szCs w:val="28"/>
        </w:rPr>
        <w:t xml:space="preserve">1.5. Трудоемкость обучения: </w:t>
      </w:r>
      <w:r w:rsidRPr="00D0027E">
        <w:rPr>
          <w:sz w:val="28"/>
          <w:szCs w:val="28"/>
        </w:rPr>
        <w:t>72 часа.</w:t>
      </w:r>
    </w:p>
    <w:p w:rsidR="00AF6134" w:rsidRPr="00D0027E" w:rsidRDefault="00AF6134" w:rsidP="00AF6134">
      <w:pPr>
        <w:pStyle w:val="a5"/>
        <w:widowControl w:val="0"/>
        <w:ind w:left="709" w:right="-1"/>
        <w:jc w:val="both"/>
        <w:rPr>
          <w:color w:val="000000"/>
          <w:sz w:val="28"/>
          <w:szCs w:val="28"/>
        </w:rPr>
      </w:pPr>
    </w:p>
    <w:p w:rsidR="00AF6134" w:rsidRPr="00D0027E" w:rsidRDefault="00AF6134" w:rsidP="00AF6134">
      <w:pPr>
        <w:widowControl w:val="0"/>
        <w:shd w:val="clear" w:color="auto" w:fill="FFFFFF"/>
        <w:tabs>
          <w:tab w:val="left" w:pos="0"/>
          <w:tab w:val="left" w:pos="993"/>
          <w:tab w:val="left" w:pos="1134"/>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1.6. Форма обучения:</w:t>
      </w:r>
    </w:p>
    <w:p w:rsidR="00AF6134" w:rsidRPr="00D0027E" w:rsidRDefault="00AF6134" w:rsidP="00AF6134">
      <w:pPr>
        <w:widowControl w:val="0"/>
        <w:shd w:val="clear" w:color="auto" w:fill="FFFFFF"/>
        <w:tabs>
          <w:tab w:val="left" w:pos="0"/>
          <w:tab w:val="left" w:pos="993"/>
          <w:tab w:val="left" w:pos="1134"/>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Очно-заочная с применением электронного обучения – проводится в два этапа:</w:t>
      </w:r>
    </w:p>
    <w:p w:rsidR="00AF6134" w:rsidRPr="00D0027E" w:rsidRDefault="00AF6134" w:rsidP="00AF6134">
      <w:pPr>
        <w:widowControl w:val="0"/>
        <w:shd w:val="clear" w:color="auto" w:fill="FFFFFF"/>
        <w:tabs>
          <w:tab w:val="left" w:pos="0"/>
          <w:tab w:val="left" w:pos="993"/>
          <w:tab w:val="left" w:pos="1134"/>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 этап – обучение с применением электронного обучения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(входной контроль). При обучении с применением электронного обучения с частичным отрывом от работы (выполнения должностных обязанностей) слушатели обучаются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AF6134" w:rsidRPr="00D0027E" w:rsidRDefault="00AF6134" w:rsidP="00AF6134">
      <w:pPr>
        <w:pStyle w:val="a5"/>
        <w:widowControl w:val="0"/>
        <w:numPr>
          <w:ilvl w:val="0"/>
          <w:numId w:val="72"/>
        </w:numPr>
        <w:tabs>
          <w:tab w:val="left" w:pos="1134"/>
        </w:tabs>
        <w:ind w:left="0" w:firstLine="709"/>
        <w:jc w:val="both"/>
        <w:rPr>
          <w:rFonts w:eastAsia="Calibri"/>
          <w:color w:val="000000"/>
          <w:sz w:val="28"/>
          <w:szCs w:val="28"/>
        </w:rPr>
      </w:pPr>
      <w:r w:rsidRPr="00D0027E">
        <w:rPr>
          <w:sz w:val="28"/>
          <w:szCs w:val="28"/>
        </w:rPr>
        <w:t>этап - очная форма обучения в течение 5 учебных дней.</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p>
    <w:p w:rsidR="00AF6134" w:rsidRPr="00D0027E" w:rsidRDefault="00AF6134" w:rsidP="00AF6134">
      <w:pPr>
        <w:pStyle w:val="a5"/>
        <w:widowControl w:val="0"/>
        <w:numPr>
          <w:ilvl w:val="0"/>
          <w:numId w:val="83"/>
        </w:numPr>
        <w:jc w:val="center"/>
        <w:rPr>
          <w:b/>
          <w:bCs/>
          <w:sz w:val="28"/>
          <w:szCs w:val="28"/>
        </w:rPr>
      </w:pPr>
      <w:r w:rsidRPr="00D0027E">
        <w:rPr>
          <w:b/>
          <w:bCs/>
          <w:sz w:val="28"/>
          <w:szCs w:val="28"/>
        </w:rPr>
        <w:t>П</w:t>
      </w:r>
      <w:r w:rsidR="005217A7" w:rsidRPr="00D0027E">
        <w:rPr>
          <w:b/>
          <w:bCs/>
          <w:sz w:val="28"/>
          <w:szCs w:val="28"/>
        </w:rPr>
        <w:t>ланируемые результаты обучения</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right="-1"/>
        <w:contextualSpacing/>
        <w:jc w:val="both"/>
        <w:rPr>
          <w:rFonts w:ascii="Times New Roman" w:hAnsi="Times New Roman" w:cs="Times New Roman"/>
          <w:b/>
          <w:sz w:val="28"/>
          <w:szCs w:val="28"/>
        </w:rPr>
      </w:pPr>
      <w:r w:rsidRPr="00D0027E">
        <w:rPr>
          <w:rFonts w:ascii="Times New Roman" w:hAnsi="Times New Roman" w:cs="Times New Roman"/>
          <w:b/>
          <w:sz w:val="28"/>
          <w:szCs w:val="28"/>
        </w:rPr>
        <w:t>2.1. Виды и задачи профессиональной деятельности:</w:t>
      </w:r>
    </w:p>
    <w:p w:rsidR="00AF6134" w:rsidRPr="00D0027E" w:rsidRDefault="00AF6134" w:rsidP="00AF6134">
      <w:pPr>
        <w:widowControl w:val="0"/>
        <w:numPr>
          <w:ilvl w:val="0"/>
          <w:numId w:val="36"/>
        </w:numPr>
        <w:spacing w:after="0" w:line="240" w:lineRule="auto"/>
        <w:ind w:left="0" w:firstLine="0"/>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проведение проверки безопасности и готовности АЛ и АПК при смене дежурства, перед выездом и в ходе выполнения работ;</w:t>
      </w:r>
    </w:p>
    <w:p w:rsidR="00AF6134" w:rsidRPr="00D0027E" w:rsidRDefault="00AF6134" w:rsidP="00AF6134">
      <w:pPr>
        <w:widowControl w:val="0"/>
        <w:numPr>
          <w:ilvl w:val="0"/>
          <w:numId w:val="36"/>
        </w:numPr>
        <w:spacing w:after="0" w:line="240" w:lineRule="auto"/>
        <w:ind w:left="0" w:firstLine="0"/>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безопасное выполнение работ по управлению АЛ и АПК в ходе тушения пожаров и проведения аварийно-спасательных работ;</w:t>
      </w:r>
    </w:p>
    <w:p w:rsidR="00AF6134" w:rsidRPr="00D0027E" w:rsidRDefault="00AF6134" w:rsidP="00AF6134">
      <w:pPr>
        <w:widowControl w:val="0"/>
        <w:numPr>
          <w:ilvl w:val="0"/>
          <w:numId w:val="36"/>
        </w:numPr>
        <w:spacing w:after="0" w:line="240" w:lineRule="auto"/>
        <w:ind w:left="0" w:firstLine="0"/>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поддержание АЛ и АПК в состоянии постоянной готовности к действиям;</w:t>
      </w:r>
    </w:p>
    <w:p w:rsidR="00AF6134" w:rsidRPr="00D0027E" w:rsidRDefault="00AF6134" w:rsidP="00AF6134">
      <w:pPr>
        <w:widowControl w:val="0"/>
        <w:numPr>
          <w:ilvl w:val="0"/>
          <w:numId w:val="36"/>
        </w:numPr>
        <w:spacing w:after="0" w:line="240" w:lineRule="auto"/>
        <w:ind w:left="0" w:firstLine="0"/>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организация работы по безопасной эксплуатации люльки.</w:t>
      </w:r>
    </w:p>
    <w:p w:rsidR="00AF6134" w:rsidRPr="00D0027E" w:rsidRDefault="00AF6134" w:rsidP="00AF6134">
      <w:pPr>
        <w:widowControl w:val="0"/>
        <w:spacing w:after="0" w:line="240" w:lineRule="auto"/>
        <w:ind w:right="-1"/>
        <w:contextualSpacing/>
        <w:jc w:val="both"/>
        <w:rPr>
          <w:rFonts w:ascii="Times New Roman" w:hAnsi="Times New Roman" w:cs="Times New Roman"/>
          <w:b/>
          <w:sz w:val="28"/>
          <w:szCs w:val="28"/>
        </w:rPr>
      </w:pPr>
    </w:p>
    <w:p w:rsidR="00AF6134" w:rsidRDefault="00AF6134" w:rsidP="00AF6134">
      <w:pPr>
        <w:widowControl w:val="0"/>
        <w:spacing w:after="0" w:line="240" w:lineRule="auto"/>
        <w:jc w:val="both"/>
        <w:rPr>
          <w:rFonts w:ascii="Times New Roman" w:eastAsia="Calibri" w:hAnsi="Times New Roman" w:cs="Times New Roman"/>
          <w:b/>
          <w:sz w:val="28"/>
          <w:szCs w:val="28"/>
        </w:rPr>
      </w:pPr>
      <w:r w:rsidRPr="00D0027E">
        <w:rPr>
          <w:rFonts w:ascii="Times New Roman" w:eastAsia="Calibri" w:hAnsi="Times New Roman" w:cs="Times New Roman"/>
          <w:b/>
          <w:sz w:val="28"/>
          <w:szCs w:val="28"/>
        </w:rPr>
        <w:t>2.2.Перечень планируемых результатов обучения по программе</w:t>
      </w:r>
    </w:p>
    <w:p w:rsidR="005217A7" w:rsidRPr="00D0027E" w:rsidRDefault="005217A7" w:rsidP="00AF6134">
      <w:pPr>
        <w:widowControl w:val="0"/>
        <w:spacing w:after="0" w:line="240" w:lineRule="auto"/>
        <w:jc w:val="both"/>
        <w:rPr>
          <w:rFonts w:ascii="Times New Roman" w:eastAsia="Calibri" w:hAnsi="Times New Roman" w:cs="Times New Roman"/>
          <w:b/>
          <w:sz w:val="28"/>
          <w:szCs w:val="28"/>
        </w:rPr>
      </w:pPr>
    </w:p>
    <w:p w:rsidR="00AF6134" w:rsidRPr="00D0027E" w:rsidRDefault="00AF6134" w:rsidP="00AF6134">
      <w:pPr>
        <w:widowControl w:val="0"/>
        <w:spacing w:after="0" w:line="240" w:lineRule="auto"/>
        <w:ind w:left="720"/>
        <w:jc w:val="right"/>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Таблица 2.1.</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2106"/>
        <w:gridCol w:w="2614"/>
        <w:gridCol w:w="2229"/>
      </w:tblGrid>
      <w:tr w:rsidR="00AF6134" w:rsidRPr="005217A7" w:rsidTr="00AF6134">
        <w:trPr>
          <w:jc w:val="center"/>
        </w:trPr>
        <w:tc>
          <w:tcPr>
            <w:tcW w:w="1099" w:type="pct"/>
            <w:shd w:val="clear" w:color="auto" w:fill="auto"/>
            <w:vAlign w:val="center"/>
          </w:tcPr>
          <w:p w:rsidR="00AF6134" w:rsidRPr="005217A7" w:rsidRDefault="00AF6134" w:rsidP="00AF6134">
            <w:pPr>
              <w:widowControl w:val="0"/>
              <w:spacing w:after="0" w:line="240" w:lineRule="auto"/>
              <w:jc w:val="center"/>
              <w:rPr>
                <w:rFonts w:ascii="Times New Roman" w:eastAsia="Calibri" w:hAnsi="Times New Roman" w:cs="Times New Roman"/>
                <w:b/>
                <w:sz w:val="24"/>
                <w:szCs w:val="24"/>
              </w:rPr>
            </w:pPr>
            <w:r w:rsidRPr="005217A7">
              <w:rPr>
                <w:rFonts w:ascii="Times New Roman" w:eastAsia="Calibri" w:hAnsi="Times New Roman" w:cs="Times New Roman"/>
                <w:b/>
                <w:sz w:val="24"/>
                <w:szCs w:val="24"/>
              </w:rPr>
              <w:t>Код и содержание</w:t>
            </w:r>
            <w:r w:rsidRPr="005217A7">
              <w:rPr>
                <w:rFonts w:ascii="Times New Roman" w:eastAsia="Calibri" w:hAnsi="Times New Roman" w:cs="Times New Roman"/>
                <w:b/>
                <w:color w:val="92D050"/>
                <w:sz w:val="24"/>
                <w:szCs w:val="24"/>
              </w:rPr>
              <w:br/>
            </w:r>
            <w:r w:rsidRPr="005217A7">
              <w:rPr>
                <w:rFonts w:ascii="Times New Roman" w:eastAsia="Calibri" w:hAnsi="Times New Roman" w:cs="Times New Roman"/>
                <w:b/>
                <w:sz w:val="24"/>
                <w:szCs w:val="24"/>
              </w:rPr>
              <w:t>компетенции</w:t>
            </w:r>
          </w:p>
        </w:tc>
        <w:tc>
          <w:tcPr>
            <w:tcW w:w="1182" w:type="pct"/>
            <w:shd w:val="clear" w:color="auto" w:fill="auto"/>
            <w:vAlign w:val="center"/>
          </w:tcPr>
          <w:p w:rsidR="00AF6134" w:rsidRPr="005217A7" w:rsidRDefault="00AF6134" w:rsidP="00AF6134">
            <w:pPr>
              <w:widowControl w:val="0"/>
              <w:spacing w:after="0" w:line="240" w:lineRule="auto"/>
              <w:jc w:val="center"/>
              <w:rPr>
                <w:rFonts w:ascii="Times New Roman" w:eastAsia="Calibri" w:hAnsi="Times New Roman" w:cs="Times New Roman"/>
                <w:b/>
                <w:sz w:val="24"/>
                <w:szCs w:val="24"/>
              </w:rPr>
            </w:pPr>
            <w:r w:rsidRPr="005217A7">
              <w:rPr>
                <w:rFonts w:ascii="Times New Roman" w:eastAsia="Calibri" w:hAnsi="Times New Roman" w:cs="Times New Roman"/>
                <w:b/>
                <w:sz w:val="24"/>
                <w:szCs w:val="24"/>
              </w:rPr>
              <w:t xml:space="preserve">Трудовые действия </w:t>
            </w:r>
          </w:p>
        </w:tc>
        <w:tc>
          <w:tcPr>
            <w:tcW w:w="1467" w:type="pct"/>
            <w:shd w:val="clear" w:color="auto" w:fill="auto"/>
            <w:vAlign w:val="center"/>
          </w:tcPr>
          <w:p w:rsidR="00AF6134" w:rsidRPr="005217A7" w:rsidRDefault="00AF6134" w:rsidP="00AF6134">
            <w:pPr>
              <w:widowControl w:val="0"/>
              <w:spacing w:after="0" w:line="240" w:lineRule="auto"/>
              <w:jc w:val="center"/>
              <w:rPr>
                <w:rFonts w:ascii="Times New Roman" w:eastAsia="Calibri" w:hAnsi="Times New Roman" w:cs="Times New Roman"/>
                <w:b/>
                <w:sz w:val="24"/>
                <w:szCs w:val="24"/>
              </w:rPr>
            </w:pPr>
            <w:r w:rsidRPr="005217A7">
              <w:rPr>
                <w:rFonts w:ascii="Times New Roman" w:eastAsia="Calibri" w:hAnsi="Times New Roman" w:cs="Times New Roman"/>
                <w:b/>
                <w:sz w:val="24"/>
                <w:szCs w:val="24"/>
              </w:rPr>
              <w:t xml:space="preserve">Необходимые умения </w:t>
            </w:r>
          </w:p>
        </w:tc>
        <w:tc>
          <w:tcPr>
            <w:tcW w:w="1251" w:type="pct"/>
            <w:shd w:val="clear" w:color="auto" w:fill="auto"/>
            <w:vAlign w:val="center"/>
          </w:tcPr>
          <w:p w:rsidR="00AF6134" w:rsidRPr="005217A7" w:rsidRDefault="00AF6134" w:rsidP="00AF6134">
            <w:pPr>
              <w:widowControl w:val="0"/>
              <w:spacing w:after="0" w:line="240" w:lineRule="auto"/>
              <w:jc w:val="center"/>
              <w:rPr>
                <w:rFonts w:ascii="Times New Roman" w:eastAsia="Calibri" w:hAnsi="Times New Roman" w:cs="Times New Roman"/>
                <w:b/>
                <w:sz w:val="24"/>
                <w:szCs w:val="24"/>
              </w:rPr>
            </w:pPr>
            <w:r w:rsidRPr="005217A7">
              <w:rPr>
                <w:rFonts w:ascii="Times New Roman" w:eastAsia="Calibri" w:hAnsi="Times New Roman" w:cs="Times New Roman"/>
                <w:b/>
                <w:sz w:val="24"/>
                <w:szCs w:val="24"/>
              </w:rPr>
              <w:t xml:space="preserve">Необходимые знания </w:t>
            </w:r>
          </w:p>
        </w:tc>
      </w:tr>
      <w:tr w:rsidR="00AF6134" w:rsidRPr="005217A7" w:rsidTr="00AF6134">
        <w:trPr>
          <w:jc w:val="center"/>
        </w:trPr>
        <w:tc>
          <w:tcPr>
            <w:tcW w:w="1099" w:type="pct"/>
            <w:shd w:val="clear" w:color="auto" w:fill="auto"/>
          </w:tcPr>
          <w:p w:rsidR="00AF6134" w:rsidRPr="005217A7" w:rsidRDefault="00AF6134" w:rsidP="00AF6134">
            <w:pPr>
              <w:widowControl w:val="0"/>
              <w:spacing w:after="0" w:line="240" w:lineRule="auto"/>
              <w:jc w:val="center"/>
              <w:rPr>
                <w:rFonts w:ascii="Times New Roman" w:eastAsia="Calibri" w:hAnsi="Times New Roman" w:cs="Times New Roman"/>
                <w:snapToGrid w:val="0"/>
                <w:sz w:val="24"/>
                <w:szCs w:val="24"/>
              </w:rPr>
            </w:pPr>
            <w:r w:rsidRPr="005217A7">
              <w:rPr>
                <w:rFonts w:ascii="Times New Roman" w:eastAsia="Calibri" w:hAnsi="Times New Roman" w:cs="Times New Roman"/>
                <w:sz w:val="24"/>
                <w:szCs w:val="24"/>
              </w:rPr>
              <w:t>ПК-1</w:t>
            </w:r>
          </w:p>
          <w:p w:rsidR="00AF6134" w:rsidRPr="005217A7" w:rsidRDefault="00AF6134" w:rsidP="00AF6134">
            <w:pPr>
              <w:widowControl w:val="0"/>
              <w:spacing w:after="0" w:line="240" w:lineRule="auto"/>
              <w:ind w:hanging="2"/>
              <w:jc w:val="both"/>
              <w:rPr>
                <w:rFonts w:ascii="Times New Roman" w:eastAsia="Calibri" w:hAnsi="Times New Roman" w:cs="Times New Roman"/>
                <w:sz w:val="24"/>
                <w:szCs w:val="24"/>
              </w:rPr>
            </w:pPr>
            <w:r w:rsidRPr="005217A7">
              <w:rPr>
                <w:rFonts w:ascii="Times New Roman" w:eastAsia="Calibri" w:hAnsi="Times New Roman" w:cs="Times New Roman"/>
                <w:snapToGrid w:val="0"/>
                <w:sz w:val="24"/>
                <w:szCs w:val="24"/>
              </w:rPr>
              <w:t xml:space="preserve">Проверка безопасности и готовности закрепленных АЛ и АПК при смене дежурства, перед выездом и </w:t>
            </w:r>
            <w:r w:rsidRPr="005217A7">
              <w:rPr>
                <w:rFonts w:ascii="Times New Roman" w:eastAsia="Calibri" w:hAnsi="Times New Roman" w:cs="Times New Roman"/>
                <w:snapToGrid w:val="0"/>
                <w:sz w:val="24"/>
                <w:szCs w:val="24"/>
              </w:rPr>
              <w:lastRenderedPageBreak/>
              <w:t>входе выполнения работ</w:t>
            </w:r>
          </w:p>
        </w:tc>
        <w:tc>
          <w:tcPr>
            <w:tcW w:w="1182"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Выполняет проверку механизмов и агрегатов АЛ (АПК) на безопасность и готовность к применению</w:t>
            </w:r>
          </w:p>
        </w:tc>
        <w:tc>
          <w:tcPr>
            <w:tcW w:w="1467"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i/>
                <w:sz w:val="24"/>
                <w:szCs w:val="24"/>
              </w:rPr>
            </w:pPr>
            <w:r w:rsidRPr="005217A7">
              <w:rPr>
                <w:rFonts w:ascii="Times New Roman" w:eastAsia="Calibri" w:hAnsi="Times New Roman" w:cs="Times New Roman"/>
                <w:i/>
                <w:sz w:val="24"/>
                <w:szCs w:val="24"/>
              </w:rPr>
              <w:t>Умеет: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eastAsia="Calibri" w:hAnsi="Times New Roman" w:cs="Times New Roman"/>
                <w:sz w:val="24"/>
                <w:szCs w:val="24"/>
              </w:rPr>
              <w:t xml:space="preserve">- </w:t>
            </w:r>
            <w:r w:rsidRPr="005217A7">
              <w:rPr>
                <w:rFonts w:ascii="Times New Roman" w:hAnsi="Times New Roman" w:cs="Times New Roman"/>
                <w:sz w:val="24"/>
                <w:szCs w:val="24"/>
              </w:rPr>
              <w:t>проводить визуальный осмотр и проверку работоспособности АЛ и АПК, принимая их при смене дежурства и сдавая его;</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проводить </w:t>
            </w:r>
            <w:r w:rsidRPr="005217A7">
              <w:rPr>
                <w:rFonts w:ascii="Times New Roman" w:hAnsi="Times New Roman" w:cs="Times New Roman"/>
                <w:sz w:val="24"/>
                <w:szCs w:val="24"/>
              </w:rPr>
              <w:lastRenderedPageBreak/>
              <w:t>визуальный осмотр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визуальный осмотр после выполнения работ перед следованием в гараж;</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tc>
        <w:tc>
          <w:tcPr>
            <w:tcW w:w="1251"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Знает: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требования безопасности при эксплуатации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порядок проведения технического осмотра АЛ и </w:t>
            </w:r>
            <w:r w:rsidRPr="005217A7">
              <w:rPr>
                <w:rFonts w:ascii="Times New Roman" w:hAnsi="Times New Roman" w:cs="Times New Roman"/>
                <w:sz w:val="24"/>
                <w:szCs w:val="24"/>
              </w:rPr>
              <w:lastRenderedPageBreak/>
              <w:t>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меры безопасности при проведении технического осмотра;</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требования безопасности к конструкции автолестницы;</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перечень неисправностей и условий, при которых запрещается эксплуатация АЛ и АПК</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p>
        </w:tc>
      </w:tr>
      <w:tr w:rsidR="00AF6134" w:rsidRPr="005217A7" w:rsidTr="00AF6134">
        <w:trPr>
          <w:jc w:val="center"/>
        </w:trPr>
        <w:tc>
          <w:tcPr>
            <w:tcW w:w="1099" w:type="pct"/>
            <w:shd w:val="clear" w:color="auto" w:fill="auto"/>
          </w:tcPr>
          <w:p w:rsidR="00AF6134" w:rsidRPr="005217A7" w:rsidRDefault="00AF6134" w:rsidP="00AF6134">
            <w:pPr>
              <w:widowControl w:val="0"/>
              <w:spacing w:after="0" w:line="240" w:lineRule="auto"/>
              <w:jc w:val="center"/>
              <w:rPr>
                <w:rFonts w:ascii="Times New Roman" w:eastAsia="Calibri" w:hAnsi="Times New Roman" w:cs="Times New Roman"/>
                <w:snapToGrid w:val="0"/>
                <w:sz w:val="24"/>
                <w:szCs w:val="24"/>
              </w:rPr>
            </w:pPr>
            <w:r w:rsidRPr="005217A7">
              <w:rPr>
                <w:rFonts w:ascii="Times New Roman" w:eastAsia="Calibri" w:hAnsi="Times New Roman" w:cs="Times New Roman"/>
                <w:sz w:val="24"/>
                <w:szCs w:val="24"/>
              </w:rPr>
              <w:lastRenderedPageBreak/>
              <w:t>ПК-2</w:t>
            </w:r>
          </w:p>
          <w:p w:rsidR="00AF6134" w:rsidRPr="005217A7" w:rsidRDefault="00AF6134" w:rsidP="00AF6134">
            <w:pPr>
              <w:widowControl w:val="0"/>
              <w:spacing w:after="0" w:line="240" w:lineRule="auto"/>
              <w:jc w:val="both"/>
              <w:rPr>
                <w:rFonts w:ascii="Times New Roman" w:eastAsia="Calibri" w:hAnsi="Times New Roman" w:cs="Times New Roman"/>
                <w:snapToGrid w:val="0"/>
                <w:sz w:val="24"/>
                <w:szCs w:val="24"/>
              </w:rPr>
            </w:pPr>
            <w:r w:rsidRPr="005217A7">
              <w:rPr>
                <w:rFonts w:ascii="Times New Roman" w:eastAsia="Calibri" w:hAnsi="Times New Roman" w:cs="Times New Roman"/>
                <w:snapToGrid w:val="0"/>
                <w:sz w:val="24"/>
                <w:szCs w:val="24"/>
              </w:rPr>
              <w:t>Безопасное выполнение работ по управлению механизмами АЛ и АПК в ходе тушения пожаров и проведения аварийно-спасательных работ</w:t>
            </w:r>
          </w:p>
        </w:tc>
        <w:tc>
          <w:tcPr>
            <w:tcW w:w="1182"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Выполняет:</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 работы по безопасному управлению механизмами АЛ и АПК;</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 осуществляет визуальный контроль технического состояния деталей и механизмов люльки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1467"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Умеет: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управлять механизмами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выбирать площадку для подготовки автолестницы к работе;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действовать в нештатной ситуации;</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применять оборудование входящее в состав пожарной АЛ и АПК.</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p>
        </w:tc>
        <w:tc>
          <w:tcPr>
            <w:tcW w:w="1251"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Знает:</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 xml:space="preserve">- устройство АЛ и АПК; </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правила безопасного выполнения 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порядок действий при возникновении внештатной ситуации;</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порядок действий при выполнении различных работ и при использовании различного оборудования из состава АЛ и АПК.</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p>
        </w:tc>
      </w:tr>
      <w:tr w:rsidR="00AF6134" w:rsidRPr="005217A7" w:rsidTr="00AF6134">
        <w:trPr>
          <w:jc w:val="center"/>
        </w:trPr>
        <w:tc>
          <w:tcPr>
            <w:tcW w:w="1099" w:type="pct"/>
            <w:shd w:val="clear" w:color="auto" w:fill="auto"/>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ПК-3</w:t>
            </w:r>
          </w:p>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napToGrid w:val="0"/>
                <w:sz w:val="24"/>
                <w:szCs w:val="24"/>
              </w:rPr>
              <w:t>Оформление необходимой эксплуатационной документации пожарного автомобиля</w:t>
            </w:r>
          </w:p>
        </w:tc>
        <w:tc>
          <w:tcPr>
            <w:tcW w:w="1182"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Выполнят:</w:t>
            </w:r>
          </w:p>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 работы по оформлению необходимой эксплуатационной документации пожарного автомобиля</w:t>
            </w:r>
          </w:p>
        </w:tc>
        <w:tc>
          <w:tcPr>
            <w:tcW w:w="1467"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Умеет: </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вести эксплуатационную и путевую документацию</w:t>
            </w:r>
          </w:p>
        </w:tc>
        <w:tc>
          <w:tcPr>
            <w:tcW w:w="1251"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Знает: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состав эксплуатационной документации АЛ и АПК и порядок ее ведения</w:t>
            </w:r>
          </w:p>
        </w:tc>
      </w:tr>
      <w:tr w:rsidR="00AF6134" w:rsidRPr="005217A7" w:rsidTr="00AF6134">
        <w:trPr>
          <w:jc w:val="center"/>
        </w:trPr>
        <w:tc>
          <w:tcPr>
            <w:tcW w:w="1099" w:type="pct"/>
            <w:shd w:val="clear" w:color="auto" w:fill="auto"/>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ПК-4</w:t>
            </w:r>
          </w:p>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napToGrid w:val="0"/>
                <w:sz w:val="24"/>
                <w:szCs w:val="24"/>
              </w:rPr>
              <w:lastRenderedPageBreak/>
              <w:t xml:space="preserve">Поддержание АЛ (АПК)  в </w:t>
            </w:r>
            <w:r w:rsidRPr="005217A7">
              <w:rPr>
                <w:rFonts w:ascii="Times New Roman" w:hAnsi="Times New Roman" w:cs="Times New Roman"/>
                <w:sz w:val="24"/>
                <w:szCs w:val="24"/>
              </w:rPr>
              <w:t>состоянии постоянной готовности к действиям</w:t>
            </w:r>
          </w:p>
        </w:tc>
        <w:tc>
          <w:tcPr>
            <w:tcW w:w="1182"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lastRenderedPageBreak/>
              <w:t>Выполняет:</w:t>
            </w:r>
          </w:p>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lastRenderedPageBreak/>
              <w:t>- работы по поддержанию АЛ (АПК) в состоянии готовности к действиям</w:t>
            </w:r>
          </w:p>
        </w:tc>
        <w:tc>
          <w:tcPr>
            <w:tcW w:w="1467"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Умеет: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 проводить ежедневное техническое обслуживание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техническое обслуживание в ходе выполнения 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сезонное технической обслуживание;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both"/>
              <w:rPr>
                <w:rFonts w:ascii="Times New Roman" w:hAnsi="Times New Roman" w:cs="Times New Roman"/>
                <w:sz w:val="24"/>
                <w:szCs w:val="24"/>
              </w:rPr>
            </w:pPr>
          </w:p>
        </w:tc>
        <w:tc>
          <w:tcPr>
            <w:tcW w:w="1251"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Знает: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содержание работ при различных видах технического обслуживания.</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 периодичность и порядок проведения периодических испытаний АЛ и АПК</w:t>
            </w:r>
          </w:p>
        </w:tc>
      </w:tr>
    </w:tbl>
    <w:p w:rsidR="00AF6134" w:rsidRDefault="00AF6134" w:rsidP="00AF6134">
      <w:pPr>
        <w:widowControl w:val="0"/>
        <w:spacing w:after="0" w:line="240" w:lineRule="auto"/>
        <w:jc w:val="center"/>
        <w:rPr>
          <w:rFonts w:ascii="Times New Roman" w:hAnsi="Times New Roman" w:cs="Times New Roman"/>
          <w:b/>
          <w:sz w:val="28"/>
          <w:szCs w:val="28"/>
        </w:rPr>
      </w:pPr>
    </w:p>
    <w:p w:rsidR="00AF6134" w:rsidRPr="00D0027E" w:rsidRDefault="00AF6134" w:rsidP="00AF6134">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w:t>
      </w:r>
      <w:r w:rsidR="005217A7" w:rsidRPr="00D0027E">
        <w:rPr>
          <w:rFonts w:ascii="Times New Roman" w:hAnsi="Times New Roman" w:cs="Times New Roman"/>
          <w:b/>
          <w:sz w:val="28"/>
          <w:szCs w:val="28"/>
        </w:rPr>
        <w:t>одержание программы</w:t>
      </w:r>
    </w:p>
    <w:p w:rsidR="00AF6134" w:rsidRPr="00D0027E" w:rsidRDefault="00AF6134" w:rsidP="00AF6134">
      <w:pPr>
        <w:widowControl w:val="0"/>
        <w:spacing w:after="0" w:line="240" w:lineRule="auto"/>
        <w:ind w:left="1068"/>
        <w:rPr>
          <w:rFonts w:ascii="Times New Roman" w:hAnsi="Times New Roman" w:cs="Times New Roman"/>
          <w:b/>
          <w:sz w:val="28"/>
          <w:szCs w:val="28"/>
        </w:rPr>
      </w:pPr>
    </w:p>
    <w:p w:rsidR="00AF6134" w:rsidRPr="005217A7" w:rsidRDefault="00AF6134" w:rsidP="005217A7">
      <w:pPr>
        <w:pStyle w:val="a5"/>
        <w:widowControl w:val="0"/>
        <w:numPr>
          <w:ilvl w:val="1"/>
          <w:numId w:val="7"/>
        </w:numPr>
        <w:jc w:val="center"/>
        <w:rPr>
          <w:b/>
          <w:sz w:val="28"/>
          <w:szCs w:val="28"/>
        </w:rPr>
      </w:pPr>
      <w:r w:rsidRPr="005217A7">
        <w:rPr>
          <w:b/>
          <w:sz w:val="28"/>
          <w:szCs w:val="28"/>
        </w:rPr>
        <w:t>Учебный план</w:t>
      </w:r>
    </w:p>
    <w:p w:rsidR="005217A7" w:rsidRPr="005217A7" w:rsidRDefault="005217A7" w:rsidP="005217A7">
      <w:pPr>
        <w:pStyle w:val="a5"/>
        <w:widowControl w:val="0"/>
        <w:ind w:left="1080"/>
        <w:rPr>
          <w:b/>
          <w:sz w:val="28"/>
          <w:szCs w:val="28"/>
        </w:rPr>
      </w:pPr>
    </w:p>
    <w:tbl>
      <w:tblPr>
        <w:tblW w:w="9781" w:type="dxa"/>
        <w:jc w:val="center"/>
        <w:tblLayout w:type="fixed"/>
        <w:tblCellMar>
          <w:left w:w="48" w:type="dxa"/>
          <w:right w:w="48" w:type="dxa"/>
        </w:tblCellMar>
        <w:tblLook w:val="04A0" w:firstRow="1" w:lastRow="0" w:firstColumn="1" w:lastColumn="0" w:noHBand="0" w:noVBand="1"/>
      </w:tblPr>
      <w:tblGrid>
        <w:gridCol w:w="566"/>
        <w:gridCol w:w="2974"/>
        <w:gridCol w:w="572"/>
        <w:gridCol w:w="843"/>
        <w:gridCol w:w="709"/>
        <w:gridCol w:w="709"/>
        <w:gridCol w:w="708"/>
        <w:gridCol w:w="567"/>
        <w:gridCol w:w="709"/>
        <w:gridCol w:w="709"/>
        <w:gridCol w:w="715"/>
      </w:tblGrid>
      <w:tr w:rsidR="00AF6134" w:rsidRPr="005217A7" w:rsidTr="005217A7">
        <w:trPr>
          <w:cantSplit/>
          <w:trHeight w:val="660"/>
          <w:jc w:val="center"/>
        </w:trPr>
        <w:tc>
          <w:tcPr>
            <w:tcW w:w="566" w:type="dxa"/>
            <w:vMerge w:val="restart"/>
            <w:tcBorders>
              <w:top w:val="single" w:sz="4" w:space="0" w:color="auto"/>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w:t>
            </w:r>
          </w:p>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п/п</w:t>
            </w:r>
          </w:p>
        </w:tc>
        <w:tc>
          <w:tcPr>
            <w:tcW w:w="2974" w:type="dxa"/>
            <w:vMerge w:val="restart"/>
            <w:tcBorders>
              <w:top w:val="single" w:sz="4" w:space="0" w:color="auto"/>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 xml:space="preserve">Наименование </w:t>
            </w:r>
          </w:p>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дисциплин (разделов)</w:t>
            </w:r>
          </w:p>
        </w:tc>
        <w:tc>
          <w:tcPr>
            <w:tcW w:w="572" w:type="dxa"/>
            <w:vMerge w:val="restart"/>
            <w:tcBorders>
              <w:top w:val="single" w:sz="4" w:space="0" w:color="auto"/>
              <w:left w:val="single" w:sz="6"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Всего часов</w:t>
            </w:r>
          </w:p>
        </w:tc>
        <w:tc>
          <w:tcPr>
            <w:tcW w:w="2969" w:type="dxa"/>
            <w:gridSpan w:val="4"/>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Количество часов по видам занятий</w:t>
            </w:r>
          </w:p>
        </w:tc>
        <w:tc>
          <w:tcPr>
            <w:tcW w:w="2700" w:type="dxa"/>
            <w:gridSpan w:val="4"/>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Форма промежуточной и итоговой аттестации</w:t>
            </w:r>
          </w:p>
        </w:tc>
      </w:tr>
      <w:tr w:rsidR="00AF6134" w:rsidRPr="005217A7" w:rsidTr="005217A7">
        <w:trPr>
          <w:cantSplit/>
          <w:trHeight w:val="1974"/>
          <w:jc w:val="center"/>
        </w:trPr>
        <w:tc>
          <w:tcPr>
            <w:tcW w:w="566" w:type="dxa"/>
            <w:vMerge/>
            <w:tcBorders>
              <w:top w:val="single" w:sz="4" w:space="0" w:color="auto"/>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snapToGrid w:val="0"/>
                <w:sz w:val="24"/>
                <w:szCs w:val="24"/>
              </w:rPr>
            </w:pPr>
          </w:p>
        </w:tc>
        <w:tc>
          <w:tcPr>
            <w:tcW w:w="2974" w:type="dxa"/>
            <w:vMerge/>
            <w:tcBorders>
              <w:top w:val="single" w:sz="4" w:space="0" w:color="auto"/>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snapToGrid w:val="0"/>
                <w:sz w:val="24"/>
                <w:szCs w:val="24"/>
              </w:rPr>
            </w:pPr>
          </w:p>
        </w:tc>
        <w:tc>
          <w:tcPr>
            <w:tcW w:w="572" w:type="dxa"/>
            <w:vMerge/>
            <w:tcBorders>
              <w:top w:val="single" w:sz="4" w:space="0" w:color="auto"/>
              <w:left w:val="single" w:sz="6"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snapToGrid w:val="0"/>
                <w:sz w:val="24"/>
                <w:szCs w:val="24"/>
              </w:rPr>
            </w:pPr>
          </w:p>
        </w:tc>
        <w:tc>
          <w:tcPr>
            <w:tcW w:w="843"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 xml:space="preserve">Теоретические занятия </w:t>
            </w:r>
          </w:p>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 xml:space="preserve">Практические занятия </w:t>
            </w:r>
          </w:p>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Подготовка к экзаменам</w:t>
            </w:r>
          </w:p>
        </w:tc>
        <w:tc>
          <w:tcPr>
            <w:tcW w:w="715" w:type="dxa"/>
            <w:tcBorders>
              <w:top w:val="single" w:sz="4" w:space="0" w:color="auto"/>
              <w:left w:val="single" w:sz="6"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Экзамен  (очно)</w:t>
            </w:r>
          </w:p>
        </w:tc>
      </w:tr>
      <w:tr w:rsidR="00AF6134" w:rsidRPr="005217A7" w:rsidTr="005217A7">
        <w:trPr>
          <w:cantSplit/>
          <w:trHeight w:val="416"/>
          <w:jc w:val="center"/>
        </w:trPr>
        <w:tc>
          <w:tcPr>
            <w:tcW w:w="566" w:type="dxa"/>
            <w:tcBorders>
              <w:top w:val="nil"/>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2974" w:type="dxa"/>
            <w:tcBorders>
              <w:top w:val="nil"/>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572" w:type="dxa"/>
            <w:tcBorders>
              <w:top w:val="nil"/>
              <w:left w:val="single" w:sz="6"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10</w:t>
            </w:r>
          </w:p>
        </w:tc>
        <w:tc>
          <w:tcPr>
            <w:tcW w:w="715" w:type="dxa"/>
            <w:tcBorders>
              <w:top w:val="single" w:sz="4" w:space="0" w:color="auto"/>
              <w:left w:val="single" w:sz="6"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11</w:t>
            </w:r>
          </w:p>
        </w:tc>
      </w:tr>
      <w:tr w:rsidR="00AF6134" w:rsidRPr="005217A7" w:rsidTr="005217A7">
        <w:trPr>
          <w:cantSplit/>
          <w:trHeight w:val="20"/>
          <w:jc w:val="center"/>
        </w:trPr>
        <w:tc>
          <w:tcPr>
            <w:tcW w:w="566" w:type="dxa"/>
            <w:tcBorders>
              <w:top w:val="nil"/>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2974" w:type="dxa"/>
            <w:tcBorders>
              <w:top w:val="nil"/>
              <w:left w:val="single" w:sz="4" w:space="0" w:color="auto"/>
              <w:bottom w:val="single" w:sz="4" w:space="0" w:color="auto"/>
              <w:right w:val="single" w:sz="6" w:space="0" w:color="auto"/>
            </w:tcBorders>
            <w:vAlign w:val="center"/>
            <w:hideMark/>
          </w:tcPr>
          <w:p w:rsidR="00AF6134" w:rsidRPr="005217A7" w:rsidRDefault="00AF6134" w:rsidP="00AF6134">
            <w:pPr>
              <w:pStyle w:val="a9"/>
              <w:widowControl w:val="0"/>
              <w:rPr>
                <w:rFonts w:ascii="Times New Roman" w:hAnsi="Times New Roman"/>
                <w:sz w:val="24"/>
                <w:szCs w:val="24"/>
              </w:rPr>
            </w:pPr>
            <w:r w:rsidRPr="005217A7">
              <w:rPr>
                <w:rFonts w:ascii="Times New Roman" w:hAnsi="Times New Roman"/>
                <w:sz w:val="24"/>
                <w:szCs w:val="24"/>
              </w:rPr>
              <w:t>Раздел 1. Специальная подготовка</w:t>
            </w:r>
          </w:p>
        </w:tc>
        <w:tc>
          <w:tcPr>
            <w:tcW w:w="572" w:type="dxa"/>
            <w:tcBorders>
              <w:top w:val="nil"/>
              <w:left w:val="single" w:sz="6"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36</w:t>
            </w:r>
          </w:p>
        </w:tc>
        <w:tc>
          <w:tcPr>
            <w:tcW w:w="843"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34</w:t>
            </w:r>
          </w:p>
        </w:tc>
        <w:tc>
          <w:tcPr>
            <w:tcW w:w="709"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15" w:type="dxa"/>
            <w:tcBorders>
              <w:top w:val="single" w:sz="4" w:space="0" w:color="auto"/>
              <w:left w:val="single" w:sz="6"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r>
      <w:tr w:rsidR="00AF6134" w:rsidRPr="005217A7" w:rsidTr="005217A7">
        <w:trPr>
          <w:cantSplit/>
          <w:trHeight w:val="20"/>
          <w:jc w:val="center"/>
        </w:trPr>
        <w:tc>
          <w:tcPr>
            <w:tcW w:w="566"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2974"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pStyle w:val="a9"/>
              <w:widowControl w:val="0"/>
              <w:rPr>
                <w:rFonts w:ascii="Times New Roman" w:hAnsi="Times New Roman"/>
                <w:sz w:val="24"/>
                <w:szCs w:val="24"/>
              </w:rPr>
            </w:pPr>
            <w:r w:rsidRPr="005217A7">
              <w:rPr>
                <w:rFonts w:ascii="Times New Roman" w:hAnsi="Times New Roman"/>
                <w:sz w:val="24"/>
                <w:szCs w:val="24"/>
              </w:rPr>
              <w:t>Раздел 2. Практическая подготовка</w:t>
            </w:r>
          </w:p>
        </w:tc>
        <w:tc>
          <w:tcPr>
            <w:tcW w:w="572"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28</w:t>
            </w:r>
          </w:p>
        </w:tc>
        <w:tc>
          <w:tcPr>
            <w:tcW w:w="843" w:type="dxa"/>
            <w:tcBorders>
              <w:top w:val="single" w:sz="4"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24</w:t>
            </w: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15"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r>
      <w:tr w:rsidR="00AF6134" w:rsidRPr="005217A7" w:rsidTr="005217A7">
        <w:trPr>
          <w:cantSplit/>
          <w:trHeight w:val="20"/>
          <w:jc w:val="center"/>
        </w:trPr>
        <w:tc>
          <w:tcPr>
            <w:tcW w:w="3540" w:type="dxa"/>
            <w:gridSpan w:val="2"/>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pStyle w:val="a9"/>
              <w:widowControl w:val="0"/>
              <w:rPr>
                <w:rFonts w:ascii="Times New Roman" w:hAnsi="Times New Roman"/>
                <w:sz w:val="24"/>
                <w:szCs w:val="24"/>
              </w:rPr>
            </w:pPr>
            <w:r w:rsidRPr="005217A7">
              <w:rPr>
                <w:rFonts w:ascii="Times New Roman" w:hAnsi="Times New Roman"/>
                <w:b/>
                <w:sz w:val="24"/>
                <w:szCs w:val="24"/>
              </w:rPr>
              <w:t>Консультация</w:t>
            </w:r>
          </w:p>
        </w:tc>
        <w:tc>
          <w:tcPr>
            <w:tcW w:w="572"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843" w:type="dxa"/>
            <w:tcBorders>
              <w:top w:val="single" w:sz="4"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15"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r>
      <w:tr w:rsidR="00AF6134" w:rsidRPr="005217A7" w:rsidTr="005217A7">
        <w:trPr>
          <w:cantSplit/>
          <w:trHeight w:val="20"/>
          <w:jc w:val="center"/>
        </w:trPr>
        <w:tc>
          <w:tcPr>
            <w:tcW w:w="3540" w:type="dxa"/>
            <w:gridSpan w:val="2"/>
            <w:tcBorders>
              <w:top w:val="single" w:sz="4" w:space="0" w:color="auto"/>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b/>
                <w:snapToGrid w:val="0"/>
                <w:sz w:val="24"/>
                <w:szCs w:val="24"/>
              </w:rPr>
            </w:pPr>
            <w:r w:rsidRPr="005217A7">
              <w:rPr>
                <w:rFonts w:ascii="Times New Roman" w:hAnsi="Times New Roman" w:cs="Times New Roman"/>
                <w:b/>
                <w:snapToGrid w:val="0"/>
                <w:sz w:val="24"/>
                <w:szCs w:val="24"/>
              </w:rPr>
              <w:t>Итоговая аттестация (квалификационный экзамен)</w:t>
            </w:r>
          </w:p>
        </w:tc>
        <w:tc>
          <w:tcPr>
            <w:tcW w:w="572"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Cs/>
                <w:snapToGrid w:val="0"/>
                <w:sz w:val="24"/>
                <w:szCs w:val="24"/>
              </w:rPr>
            </w:pPr>
            <w:r w:rsidRPr="005217A7">
              <w:rPr>
                <w:rFonts w:ascii="Times New Roman" w:hAnsi="Times New Roman" w:cs="Times New Roman"/>
                <w:bCs/>
                <w:snapToGrid w:val="0"/>
                <w:sz w:val="24"/>
                <w:szCs w:val="24"/>
              </w:rPr>
              <w:t>6</w:t>
            </w:r>
          </w:p>
        </w:tc>
        <w:tc>
          <w:tcPr>
            <w:tcW w:w="843"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15"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Cs/>
                <w:snapToGrid w:val="0"/>
                <w:sz w:val="24"/>
                <w:szCs w:val="24"/>
              </w:rPr>
            </w:pPr>
            <w:r w:rsidRPr="005217A7">
              <w:rPr>
                <w:rFonts w:ascii="Times New Roman" w:hAnsi="Times New Roman" w:cs="Times New Roman"/>
                <w:bCs/>
                <w:snapToGrid w:val="0"/>
                <w:sz w:val="24"/>
                <w:szCs w:val="24"/>
              </w:rPr>
              <w:t>6</w:t>
            </w:r>
          </w:p>
        </w:tc>
      </w:tr>
      <w:tr w:rsidR="00AF6134" w:rsidRPr="005217A7" w:rsidTr="005217A7">
        <w:trPr>
          <w:cantSplit/>
          <w:trHeight w:val="490"/>
          <w:jc w:val="center"/>
        </w:trPr>
        <w:tc>
          <w:tcPr>
            <w:tcW w:w="3540" w:type="dxa"/>
            <w:gridSpan w:val="2"/>
            <w:tcBorders>
              <w:top w:val="single" w:sz="4" w:space="0" w:color="auto"/>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snapToGrid w:val="0"/>
                <w:sz w:val="24"/>
                <w:szCs w:val="24"/>
              </w:rPr>
            </w:pPr>
            <w:r w:rsidRPr="005217A7">
              <w:rPr>
                <w:rFonts w:ascii="Times New Roman" w:hAnsi="Times New Roman" w:cs="Times New Roman"/>
                <w:b/>
                <w:bCs/>
                <w:snapToGrid w:val="0"/>
                <w:sz w:val="24"/>
                <w:szCs w:val="24"/>
              </w:rPr>
              <w:t>Итого:</w:t>
            </w:r>
          </w:p>
        </w:tc>
        <w:tc>
          <w:tcPr>
            <w:tcW w:w="572"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72</w:t>
            </w:r>
          </w:p>
        </w:tc>
        <w:tc>
          <w:tcPr>
            <w:tcW w:w="843" w:type="dxa"/>
            <w:tcBorders>
              <w:top w:val="single" w:sz="6" w:space="0" w:color="auto"/>
              <w:left w:val="single" w:sz="6" w:space="0" w:color="auto"/>
              <w:bottom w:val="single" w:sz="6"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34</w:t>
            </w:r>
          </w:p>
        </w:tc>
        <w:tc>
          <w:tcPr>
            <w:tcW w:w="709" w:type="dxa"/>
            <w:tcBorders>
              <w:top w:val="single" w:sz="6" w:space="0" w:color="auto"/>
              <w:left w:val="single" w:sz="6" w:space="0" w:color="auto"/>
              <w:bottom w:val="single" w:sz="6"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24</w:t>
            </w:r>
          </w:p>
        </w:tc>
        <w:tc>
          <w:tcPr>
            <w:tcW w:w="708"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c>
          <w:tcPr>
            <w:tcW w:w="715"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6</w:t>
            </w:r>
          </w:p>
        </w:tc>
      </w:tr>
    </w:tbl>
    <w:p w:rsidR="00AF6134" w:rsidRPr="00D0027E" w:rsidRDefault="00AF6134" w:rsidP="00AF6134">
      <w:pPr>
        <w:widowControl w:val="0"/>
        <w:spacing w:after="0" w:line="240" w:lineRule="auto"/>
        <w:ind w:left="-142"/>
        <w:rPr>
          <w:rFonts w:ascii="Times New Roman" w:hAnsi="Times New Roman" w:cs="Times New Roman"/>
          <w:b/>
          <w:bCs/>
          <w:sz w:val="28"/>
          <w:szCs w:val="28"/>
          <w:lang w:eastAsia="ar-SA"/>
        </w:rPr>
      </w:pPr>
    </w:p>
    <w:p w:rsidR="00AF6134" w:rsidRPr="005217A7" w:rsidRDefault="00AF6134" w:rsidP="005217A7">
      <w:pPr>
        <w:pStyle w:val="a5"/>
        <w:widowControl w:val="0"/>
        <w:numPr>
          <w:ilvl w:val="1"/>
          <w:numId w:val="7"/>
        </w:numPr>
        <w:jc w:val="center"/>
        <w:rPr>
          <w:b/>
          <w:sz w:val="28"/>
          <w:szCs w:val="28"/>
          <w:lang w:eastAsia="en-US"/>
        </w:rPr>
      </w:pPr>
      <w:r w:rsidRPr="005217A7">
        <w:rPr>
          <w:b/>
          <w:sz w:val="28"/>
          <w:szCs w:val="28"/>
          <w:lang w:eastAsia="en-US"/>
        </w:rPr>
        <w:t>Календарный учебный график</w:t>
      </w:r>
    </w:p>
    <w:p w:rsidR="005217A7" w:rsidRPr="005217A7" w:rsidRDefault="005217A7" w:rsidP="005217A7">
      <w:pPr>
        <w:pStyle w:val="a5"/>
        <w:widowControl w:val="0"/>
        <w:ind w:left="1080"/>
        <w:rPr>
          <w:b/>
          <w:sz w:val="28"/>
          <w:szCs w:val="28"/>
          <w:lang w:eastAsia="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907"/>
        <w:gridCol w:w="940"/>
        <w:gridCol w:w="877"/>
        <w:gridCol w:w="1110"/>
        <w:gridCol w:w="851"/>
        <w:gridCol w:w="852"/>
        <w:gridCol w:w="824"/>
        <w:gridCol w:w="1304"/>
      </w:tblGrid>
      <w:tr w:rsidR="00AF6134" w:rsidRPr="005217A7" w:rsidTr="00AF6134">
        <w:trPr>
          <w:jc w:val="center"/>
        </w:trPr>
        <w:tc>
          <w:tcPr>
            <w:tcW w:w="22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Форма обучения</w:t>
            </w: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w:t>
            </w:r>
          </w:p>
        </w:tc>
        <w:tc>
          <w:tcPr>
            <w:tcW w:w="9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2</w:t>
            </w:r>
          </w:p>
        </w:tc>
        <w:tc>
          <w:tcPr>
            <w:tcW w:w="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3</w:t>
            </w:r>
          </w:p>
        </w:tc>
        <w:tc>
          <w:tcPr>
            <w:tcW w:w="11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5</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6</w:t>
            </w:r>
          </w:p>
        </w:tc>
        <w:tc>
          <w:tcPr>
            <w:tcW w:w="8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7</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Итого часов</w:t>
            </w:r>
          </w:p>
        </w:tc>
      </w:tr>
      <w:tr w:rsidR="00AF6134" w:rsidRPr="005217A7" w:rsidTr="00AF6134">
        <w:trPr>
          <w:jc w:val="center"/>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rPr>
                <w:rFonts w:ascii="Times New Roman" w:eastAsia="Calibri"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пн</w:t>
            </w:r>
          </w:p>
        </w:tc>
        <w:tc>
          <w:tcPr>
            <w:tcW w:w="9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вт</w:t>
            </w:r>
          </w:p>
        </w:tc>
        <w:tc>
          <w:tcPr>
            <w:tcW w:w="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ср</w:t>
            </w:r>
          </w:p>
        </w:tc>
        <w:tc>
          <w:tcPr>
            <w:tcW w:w="11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чт</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пт</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сб</w:t>
            </w:r>
          </w:p>
        </w:tc>
        <w:tc>
          <w:tcPr>
            <w:tcW w:w="8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вс</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p>
        </w:tc>
      </w:tr>
      <w:tr w:rsidR="00AF6134" w:rsidRPr="005217A7" w:rsidTr="00AF6134">
        <w:trP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1 неделя</w:t>
            </w:r>
          </w:p>
        </w:tc>
        <w:tc>
          <w:tcPr>
            <w:tcW w:w="907"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940"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77"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51"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52"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24</w:t>
            </w:r>
          </w:p>
        </w:tc>
      </w:tr>
      <w:tr w:rsidR="00AF6134" w:rsidRPr="005217A7" w:rsidTr="00AF6134">
        <w:trP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2 неделя</w:t>
            </w:r>
          </w:p>
        </w:tc>
        <w:tc>
          <w:tcPr>
            <w:tcW w:w="90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94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7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8(О)</w:t>
            </w:r>
          </w:p>
        </w:tc>
        <w:tc>
          <w:tcPr>
            <w:tcW w:w="851"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6(О)</w:t>
            </w:r>
          </w:p>
        </w:tc>
        <w:tc>
          <w:tcPr>
            <w:tcW w:w="852"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26</w:t>
            </w:r>
          </w:p>
        </w:tc>
      </w:tr>
      <w:tr w:rsidR="00AF6134" w:rsidRPr="005217A7" w:rsidTr="00AF6134">
        <w:trP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3 неделя</w:t>
            </w:r>
          </w:p>
        </w:tc>
        <w:tc>
          <w:tcPr>
            <w:tcW w:w="90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8(О)</w:t>
            </w:r>
          </w:p>
        </w:tc>
        <w:tc>
          <w:tcPr>
            <w:tcW w:w="94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8(О)</w:t>
            </w:r>
          </w:p>
        </w:tc>
        <w:tc>
          <w:tcPr>
            <w:tcW w:w="87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ИА (О)</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22</w:t>
            </w:r>
          </w:p>
        </w:tc>
      </w:tr>
      <w:tr w:rsidR="00AF6134" w:rsidRPr="005217A7" w:rsidTr="00AF6134">
        <w:trP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Итого</w:t>
            </w:r>
          </w:p>
        </w:tc>
        <w:tc>
          <w:tcPr>
            <w:tcW w:w="90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16</w:t>
            </w:r>
          </w:p>
        </w:tc>
        <w:tc>
          <w:tcPr>
            <w:tcW w:w="94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16</w:t>
            </w:r>
          </w:p>
        </w:tc>
        <w:tc>
          <w:tcPr>
            <w:tcW w:w="87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10</w:t>
            </w: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r>
      <w:tr w:rsidR="00AF6134" w:rsidRPr="005217A7" w:rsidTr="00AF6134">
        <w:trPr>
          <w:jc w:val="center"/>
        </w:trPr>
        <w:tc>
          <w:tcPr>
            <w:tcW w:w="4112" w:type="dxa"/>
            <w:gridSpan w:val="3"/>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О – очное обучение; </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ИА – итоговая аттестация.</w:t>
            </w:r>
          </w:p>
        </w:tc>
        <w:tc>
          <w:tcPr>
            <w:tcW w:w="5818" w:type="dxa"/>
            <w:gridSpan w:val="6"/>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Э – заочное обучение (с применением ЭО)</w:t>
            </w:r>
          </w:p>
        </w:tc>
      </w:tr>
    </w:tbl>
    <w:p w:rsidR="00AF6134" w:rsidRPr="00D0027E" w:rsidRDefault="00AF6134" w:rsidP="00AF6134">
      <w:pPr>
        <w:widowControl w:val="0"/>
        <w:spacing w:after="0" w:line="240" w:lineRule="auto"/>
        <w:ind w:left="-142"/>
        <w:rPr>
          <w:rFonts w:ascii="Times New Roman" w:hAnsi="Times New Roman" w:cs="Times New Roman"/>
          <w:b/>
          <w:bCs/>
          <w:sz w:val="28"/>
          <w:szCs w:val="28"/>
          <w:lang w:eastAsia="ar-SA"/>
        </w:rPr>
      </w:pPr>
    </w:p>
    <w:p w:rsidR="00AF6134" w:rsidRPr="00D0027E" w:rsidRDefault="00AF6134" w:rsidP="00AF6134">
      <w:pPr>
        <w:widowControl w:val="0"/>
        <w:numPr>
          <w:ilvl w:val="1"/>
          <w:numId w:val="84"/>
        </w:numPr>
        <w:spacing w:after="0" w:line="240" w:lineRule="auto"/>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lang w:eastAsia="ar-SA"/>
        </w:rPr>
        <w:t>. Тематический план</w:t>
      </w:r>
    </w:p>
    <w:p w:rsidR="00AF6134" w:rsidRPr="00D0027E" w:rsidRDefault="00AF6134" w:rsidP="00AF6134">
      <w:pPr>
        <w:widowControl w:val="0"/>
        <w:spacing w:after="0" w:line="240" w:lineRule="auto"/>
        <w:jc w:val="center"/>
        <w:rPr>
          <w:rFonts w:ascii="Times New Roman" w:hAnsi="Times New Roman" w:cs="Times New Roman"/>
          <w:b/>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515"/>
        <w:gridCol w:w="585"/>
        <w:gridCol w:w="622"/>
        <w:gridCol w:w="474"/>
        <w:gridCol w:w="496"/>
        <w:gridCol w:w="567"/>
        <w:gridCol w:w="867"/>
        <w:gridCol w:w="814"/>
        <w:gridCol w:w="541"/>
        <w:gridCol w:w="413"/>
        <w:gridCol w:w="651"/>
      </w:tblGrid>
      <w:tr w:rsidR="00AF6134" w:rsidRPr="005217A7" w:rsidTr="00AF6134">
        <w:trPr>
          <w:cantSplit/>
          <w:trHeight w:val="329"/>
        </w:trPr>
        <w:tc>
          <w:tcPr>
            <w:tcW w:w="328" w:type="pct"/>
            <w:vMerge w:val="restar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тем</w:t>
            </w:r>
          </w:p>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п/п</w:t>
            </w:r>
          </w:p>
        </w:tc>
        <w:tc>
          <w:tcPr>
            <w:tcW w:w="1375" w:type="pct"/>
            <w:vMerge w:val="restar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Наименование</w:t>
            </w:r>
          </w:p>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разделов и тем</w:t>
            </w:r>
          </w:p>
        </w:tc>
        <w:tc>
          <w:tcPr>
            <w:tcW w:w="3297" w:type="pct"/>
            <w:gridSpan w:val="10"/>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Трудоемкость освоения темы дисциплины, ч</w:t>
            </w:r>
          </w:p>
        </w:tc>
      </w:tr>
      <w:tr w:rsidR="00AF6134" w:rsidRPr="005217A7" w:rsidTr="00AF6134">
        <w:trPr>
          <w:cantSplit/>
          <w:trHeight w:val="195"/>
        </w:trPr>
        <w:tc>
          <w:tcPr>
            <w:tcW w:w="328" w:type="pct"/>
            <w:vMerge/>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1375" w:type="pct"/>
            <w:vMerge/>
            <w:vAlign w:val="center"/>
          </w:tcPr>
          <w:p w:rsidR="00AF6134" w:rsidRPr="005217A7" w:rsidRDefault="00AF6134" w:rsidP="00AF6134">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20" w:type="pct"/>
            <w:vMerge w:val="restar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Общее</w:t>
            </w:r>
          </w:p>
        </w:tc>
        <w:tc>
          <w:tcPr>
            <w:tcW w:w="2621" w:type="pct"/>
            <w:gridSpan w:val="8"/>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Количество аудиторных часов</w:t>
            </w:r>
          </w:p>
        </w:tc>
        <w:tc>
          <w:tcPr>
            <w:tcW w:w="356" w:type="pct"/>
            <w:vMerge w:val="restar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Самостоятельная</w:t>
            </w:r>
          </w:p>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работа</w:t>
            </w:r>
          </w:p>
        </w:tc>
      </w:tr>
      <w:tr w:rsidR="00AF6134" w:rsidRPr="005217A7" w:rsidTr="00AF6134">
        <w:trPr>
          <w:cantSplit/>
          <w:trHeight w:val="2084"/>
        </w:trPr>
        <w:tc>
          <w:tcPr>
            <w:tcW w:w="328" w:type="pct"/>
            <w:vMerge/>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1375" w:type="pct"/>
            <w:vMerge/>
            <w:vAlign w:val="center"/>
          </w:tcPr>
          <w:p w:rsidR="00AF6134" w:rsidRPr="005217A7" w:rsidRDefault="00AF6134" w:rsidP="00AF6134">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20" w:type="pct"/>
            <w:vMerge/>
            <w:vAlign w:val="center"/>
          </w:tcPr>
          <w:p w:rsidR="00AF6134" w:rsidRPr="005217A7" w:rsidRDefault="00AF6134" w:rsidP="00AF6134">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40" w:type="pct"/>
            <w:textDirection w:val="btLr"/>
            <w:vAlign w:val="center"/>
          </w:tcPr>
          <w:p w:rsidR="00AF6134" w:rsidRPr="005217A7" w:rsidRDefault="00AF6134" w:rsidP="00AF6134">
            <w:pPr>
              <w:widowControl w:val="0"/>
              <w:autoSpaceDE w:val="0"/>
              <w:autoSpaceDN w:val="0"/>
              <w:adjustRightInd w:val="0"/>
              <w:spacing w:after="0" w:line="240" w:lineRule="auto"/>
              <w:ind w:left="-141" w:right="113"/>
              <w:jc w:val="center"/>
              <w:rPr>
                <w:rFonts w:ascii="Times New Roman" w:hAnsi="Times New Roman" w:cs="Times New Roman"/>
                <w:sz w:val="24"/>
                <w:szCs w:val="24"/>
              </w:rPr>
            </w:pPr>
            <w:r w:rsidRPr="005217A7">
              <w:rPr>
                <w:rFonts w:ascii="Times New Roman" w:hAnsi="Times New Roman" w:cs="Times New Roman"/>
                <w:sz w:val="24"/>
                <w:szCs w:val="24"/>
              </w:rPr>
              <w:t>Всего</w:t>
            </w:r>
          </w:p>
        </w:tc>
        <w:tc>
          <w:tcPr>
            <w:tcW w:w="259"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Лекции (очно)</w:t>
            </w:r>
          </w:p>
        </w:tc>
        <w:tc>
          <w:tcPr>
            <w:tcW w:w="271"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color w:val="000000"/>
                <w:sz w:val="24"/>
                <w:szCs w:val="24"/>
              </w:rPr>
            </w:pPr>
            <w:r w:rsidRPr="005217A7">
              <w:rPr>
                <w:rFonts w:ascii="Times New Roman" w:hAnsi="Times New Roman" w:cs="Times New Roman"/>
                <w:sz w:val="24"/>
                <w:szCs w:val="24"/>
              </w:rPr>
              <w:t>Лекции (дистанционно)</w:t>
            </w:r>
          </w:p>
        </w:tc>
        <w:tc>
          <w:tcPr>
            <w:tcW w:w="310"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Практические занятия (очно)</w:t>
            </w:r>
          </w:p>
        </w:tc>
        <w:tc>
          <w:tcPr>
            <w:tcW w:w="474"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 xml:space="preserve">Практические занятия </w:t>
            </w:r>
          </w:p>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(дистанционно)</w:t>
            </w:r>
          </w:p>
        </w:tc>
        <w:tc>
          <w:tcPr>
            <w:tcW w:w="445"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 xml:space="preserve">контрольные работы, </w:t>
            </w:r>
          </w:p>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рефераты, РГР</w:t>
            </w:r>
          </w:p>
        </w:tc>
        <w:tc>
          <w:tcPr>
            <w:tcW w:w="296"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КСР</w:t>
            </w:r>
          </w:p>
        </w:tc>
        <w:tc>
          <w:tcPr>
            <w:tcW w:w="226"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Контроль</w:t>
            </w:r>
          </w:p>
        </w:tc>
        <w:tc>
          <w:tcPr>
            <w:tcW w:w="356" w:type="pct"/>
            <w:vMerge/>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p>
        </w:tc>
      </w:tr>
      <w:tr w:rsidR="00AF6134" w:rsidRPr="005217A7" w:rsidTr="00AF6134">
        <w:trPr>
          <w:cantSplit/>
          <w:trHeight w:val="413"/>
        </w:trPr>
        <w:tc>
          <w:tcPr>
            <w:tcW w:w="5000" w:type="pct"/>
            <w:gridSpan w:val="12"/>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b/>
                <w:sz w:val="24"/>
                <w:szCs w:val="24"/>
              </w:rPr>
            </w:pPr>
            <w:r w:rsidRPr="005217A7">
              <w:rPr>
                <w:rFonts w:ascii="Times New Roman" w:hAnsi="Times New Roman" w:cs="Times New Roman"/>
                <w:b/>
                <w:sz w:val="24"/>
                <w:szCs w:val="24"/>
              </w:rPr>
              <w:t>Раздел 1. Специальная подготовка</w:t>
            </w: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Перспективы развития АЛ и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w:t>
            </w:r>
          </w:p>
        </w:tc>
        <w:tc>
          <w:tcPr>
            <w:tcW w:w="259"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71"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Cs/>
                <w:sz w:val="24"/>
                <w:szCs w:val="24"/>
              </w:rPr>
              <w:t>2</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Требования нормативно-технической документации к АЛ (АПК). Техника безопасности при эксплуатации АЛ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bCs/>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tabs>
                <w:tab w:val="left" w:pos="1080"/>
              </w:tabs>
              <w:spacing w:after="0" w:line="240" w:lineRule="auto"/>
              <w:rPr>
                <w:rFonts w:ascii="Times New Roman" w:hAnsi="Times New Roman" w:cs="Times New Roman"/>
                <w:sz w:val="24"/>
                <w:szCs w:val="24"/>
              </w:rPr>
            </w:pPr>
            <w:r w:rsidRPr="005217A7">
              <w:rPr>
                <w:rFonts w:ascii="Times New Roman" w:hAnsi="Times New Roman" w:cs="Times New Roman"/>
                <w:sz w:val="24"/>
                <w:szCs w:val="24"/>
              </w:rPr>
              <w:t>Влияние различных факторов на работоспособность  АЛ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357"/>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tabs>
                <w:tab w:val="left" w:pos="1080"/>
              </w:tabs>
              <w:spacing w:after="0" w:line="240" w:lineRule="auto"/>
              <w:rPr>
                <w:rFonts w:ascii="Times New Roman" w:hAnsi="Times New Roman" w:cs="Times New Roman"/>
                <w:sz w:val="24"/>
                <w:szCs w:val="24"/>
              </w:rPr>
            </w:pPr>
            <w:r w:rsidRPr="005217A7">
              <w:rPr>
                <w:rFonts w:ascii="Times New Roman" w:hAnsi="Times New Roman" w:cs="Times New Roman"/>
                <w:sz w:val="24"/>
                <w:szCs w:val="24"/>
              </w:rPr>
              <w:t>Отказы и неисправности АЛ (АПК), причины их возникновения</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tabs>
                <w:tab w:val="left" w:pos="1080"/>
              </w:tabs>
              <w:spacing w:after="0" w:line="240" w:lineRule="auto"/>
              <w:rPr>
                <w:rFonts w:ascii="Times New Roman" w:hAnsi="Times New Roman" w:cs="Times New Roman"/>
                <w:sz w:val="24"/>
                <w:szCs w:val="24"/>
              </w:rPr>
            </w:pPr>
            <w:r w:rsidRPr="005217A7">
              <w:rPr>
                <w:rFonts w:ascii="Times New Roman" w:hAnsi="Times New Roman" w:cs="Times New Roman"/>
                <w:bCs/>
                <w:sz w:val="24"/>
                <w:szCs w:val="24"/>
              </w:rPr>
              <w:t>Методы повышения работоспособности АЛ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tabs>
                <w:tab w:val="left" w:pos="1080"/>
              </w:tabs>
              <w:spacing w:after="0" w:line="240" w:lineRule="auto"/>
              <w:rPr>
                <w:rFonts w:ascii="Times New Roman" w:hAnsi="Times New Roman" w:cs="Times New Roman"/>
                <w:bCs/>
                <w:sz w:val="24"/>
                <w:szCs w:val="24"/>
              </w:rPr>
            </w:pPr>
            <w:r w:rsidRPr="005217A7">
              <w:rPr>
                <w:rFonts w:ascii="Times New Roman" w:hAnsi="Times New Roman" w:cs="Times New Roman"/>
                <w:bCs/>
                <w:sz w:val="24"/>
                <w:szCs w:val="24"/>
              </w:rPr>
              <w:t xml:space="preserve">Аварии АЛ (АПК), причины возникновения, факторы, влияющие на увеличение рисков аварий. </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 xml:space="preserve">Системы и приборы безопасности управления и контроля АЛ и АПК, особенности </w:t>
            </w:r>
            <w:r w:rsidRPr="005217A7">
              <w:rPr>
                <w:rFonts w:ascii="Times New Roman" w:hAnsi="Times New Roman" w:cs="Times New Roman"/>
                <w:sz w:val="24"/>
                <w:szCs w:val="24"/>
              </w:rPr>
              <w:lastRenderedPageBreak/>
              <w:t>эксплуатации</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lastRenderedPageBreak/>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Техническое обслуживание и ремонт АЛ и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Периодические испытания АЛ и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b/>
                <w:sz w:val="24"/>
                <w:szCs w:val="24"/>
              </w:rPr>
            </w:pPr>
            <w:r w:rsidRPr="005217A7">
              <w:rPr>
                <w:rFonts w:ascii="Times New Roman" w:hAnsi="Times New Roman" w:cs="Times New Roman"/>
                <w:b/>
                <w:sz w:val="24"/>
                <w:szCs w:val="24"/>
              </w:rPr>
              <w:t>Зачет по разделу 1</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b/>
                <w:sz w:val="24"/>
                <w:szCs w:val="24"/>
              </w:rPr>
            </w:pPr>
            <w:r w:rsidRPr="005217A7">
              <w:rPr>
                <w:rFonts w:ascii="Times New Roman" w:hAnsi="Times New Roman" w:cs="Times New Roman"/>
                <w:b/>
                <w:sz w:val="24"/>
                <w:szCs w:val="24"/>
              </w:rPr>
              <w:t>Итого по разделу 1</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36</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36</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34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5000" w:type="pct"/>
            <w:gridSpan w:val="12"/>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Раздел 2. Практическая подготовка</w:t>
            </w: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Подготовка АЛ и АПК к работе. Порядок работы</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6</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6</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w:t>
            </w: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Практическая работа на  АЛ и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20</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20</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20</w:t>
            </w: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b/>
                <w:sz w:val="24"/>
                <w:szCs w:val="24"/>
              </w:rPr>
            </w:pPr>
            <w:r w:rsidRPr="005217A7">
              <w:rPr>
                <w:rFonts w:ascii="Times New Roman" w:hAnsi="Times New Roman" w:cs="Times New Roman"/>
                <w:b/>
                <w:sz w:val="24"/>
                <w:szCs w:val="24"/>
              </w:rPr>
              <w:t>Зачет по разделу 2</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b/>
                <w:sz w:val="24"/>
                <w:szCs w:val="24"/>
              </w:rPr>
            </w:pPr>
            <w:r w:rsidRPr="005217A7">
              <w:rPr>
                <w:rFonts w:ascii="Times New Roman" w:hAnsi="Times New Roman" w:cs="Times New Roman"/>
                <w:b/>
                <w:sz w:val="24"/>
                <w:szCs w:val="24"/>
              </w:rPr>
              <w:t>Итого по разделу 2</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28</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28</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24</w:t>
            </w: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 xml:space="preserve">Консультация </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71"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Итоговая аттестация</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6</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6</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71"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6</w:t>
            </w:r>
          </w:p>
        </w:tc>
        <w:tc>
          <w:tcPr>
            <w:tcW w:w="35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Итого</w:t>
            </w:r>
            <w:r w:rsidRPr="005217A7">
              <w:rPr>
                <w:rFonts w:ascii="Times New Roman" w:hAnsi="Times New Roman" w:cs="Times New Roman"/>
                <w:b/>
                <w:sz w:val="24"/>
                <w:szCs w:val="24"/>
              </w:rPr>
              <w:t xml:space="preserve"> по дисциплине</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72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72</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271"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34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24</w:t>
            </w: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12</w:t>
            </w:r>
          </w:p>
        </w:tc>
        <w:tc>
          <w:tcPr>
            <w:tcW w:w="35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r>
    </w:tbl>
    <w:p w:rsidR="00EA2D59" w:rsidRDefault="00EA2D59" w:rsidP="00AF6134">
      <w:pPr>
        <w:widowControl w:val="0"/>
        <w:spacing w:after="0" w:line="240" w:lineRule="auto"/>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3.3. Содержание разделов и тем</w:t>
      </w: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p>
    <w:p w:rsidR="00AF6134"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Р</w:t>
      </w:r>
      <w:r w:rsidR="005217A7" w:rsidRPr="00D0027E">
        <w:rPr>
          <w:rFonts w:ascii="Times New Roman" w:eastAsia="Calibri" w:hAnsi="Times New Roman" w:cs="Times New Roman"/>
          <w:b/>
          <w:sz w:val="28"/>
          <w:szCs w:val="28"/>
        </w:rPr>
        <w:t>аздел</w:t>
      </w:r>
      <w:r w:rsidRPr="00D0027E">
        <w:rPr>
          <w:rFonts w:ascii="Times New Roman" w:eastAsia="Calibri" w:hAnsi="Times New Roman" w:cs="Times New Roman"/>
          <w:b/>
          <w:sz w:val="28"/>
          <w:szCs w:val="28"/>
        </w:rPr>
        <w:t xml:space="preserve"> 1. Специальная подготовка</w:t>
      </w: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w:t>
      </w:r>
      <w:r w:rsidRPr="00D0027E">
        <w:rPr>
          <w:rFonts w:ascii="Times New Roman" w:eastAsia="Calibri" w:hAnsi="Times New Roman" w:cs="Times New Roman"/>
          <w:b/>
          <w:bCs/>
          <w:sz w:val="28"/>
          <w:szCs w:val="28"/>
        </w:rPr>
        <w:t>Перспективы развития АЛ и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Новые виды АЛ и АПК, выпускаемые отечественными и иностранными предприятиями (фирмами). Классификация АЛ и АПК. Перспективы развития.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Требования нормативно-технической документации к АЛ (АПК). Техника безопасности при эксплуатации АЛ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об основных составных частях АЛ и АПК и требованиям к ним. Тактико-технические характеристики и основные параметры АЛ и АПК. Общие требования безопасности при эксплуатации АЛ и АПК.</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3. Влияние различных факторов на работоспособность  АЛ (АПК)</w:t>
      </w:r>
    </w:p>
    <w:p w:rsidR="00AF6134" w:rsidRPr="00D0027E" w:rsidRDefault="00AF6134" w:rsidP="00AF6134">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Конструктивно-технологические факторы влияния. </w:t>
      </w:r>
    </w:p>
    <w:p w:rsidR="00AF6134" w:rsidRPr="00D0027E" w:rsidRDefault="00AF6134" w:rsidP="00AF6134">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Комплекс эксплуатационных факторов влияния. </w:t>
      </w:r>
    </w:p>
    <w:p w:rsidR="00AF6134" w:rsidRPr="00D0027E" w:rsidRDefault="00AF6134" w:rsidP="00AF6134">
      <w:pPr>
        <w:widowControl w:val="0"/>
        <w:spacing w:after="0" w:line="240" w:lineRule="auto"/>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4. Отказы и неисправности АЛ (АПК), причины их возникновения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Случайные и систематические отказы и неисправности АЛ (АПК), причины их возникновения. Конструкционные, производственные и эксплуатационные причины отказов и неисправностей. Деградационный </w:t>
      </w:r>
      <w:r w:rsidRPr="00D0027E">
        <w:rPr>
          <w:rFonts w:ascii="Times New Roman" w:hAnsi="Times New Roman" w:cs="Times New Roman"/>
          <w:sz w:val="28"/>
          <w:szCs w:val="28"/>
        </w:rPr>
        <w:lastRenderedPageBreak/>
        <w:t>отказ.</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b/>
          <w:bCs/>
          <w:sz w:val="28"/>
          <w:szCs w:val="28"/>
        </w:rPr>
        <w:t>Тема 5. Методы повышения работоспособности АЛ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методов повышения надежности. Методы обеспечения и повышения надежности АЛ (АПК).</w:t>
      </w:r>
    </w:p>
    <w:p w:rsidR="00AF6134" w:rsidRPr="00D0027E" w:rsidRDefault="00AF6134" w:rsidP="00AF6134">
      <w:pPr>
        <w:widowControl w:val="0"/>
        <w:spacing w:after="0" w:line="240" w:lineRule="auto"/>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6. Аварии АЛ (АПК), причины возникновения, факторы, влияющие на увеличение рисков аварий</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Анализ причин аварий АЛ (АПК), определение причин возникновения. Основные факторы риска возникновения аварий АЛ (АПК). Планирование мер для предупреждения травматизма от аварий и ДТП, минимизации его тяжести и ликвидации последствий.</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7. Системы и приборы безопасности управления и контроля АЛ и АПК, особенности эксплуатации </w:t>
      </w:r>
    </w:p>
    <w:p w:rsidR="00AF6134" w:rsidRDefault="00AF6134" w:rsidP="00AF6134">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Приборы безопасности пожарных автолестниц и автоподъемников пожарных коленчатых (АЛ и АПК). Состав системы безопасности, защитные функции. Проверка функционирования датчиков прибора безопасности. Контроль технического обслуживания приборов безопасности. Указания по технике безопасности.</w:t>
      </w:r>
    </w:p>
    <w:p w:rsidR="00AF6134" w:rsidRPr="00D0027E" w:rsidRDefault="00AF6134" w:rsidP="00AF6134">
      <w:pPr>
        <w:widowControl w:val="0"/>
        <w:spacing w:after="0" w:line="240" w:lineRule="auto"/>
        <w:ind w:firstLine="709"/>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8. Техническое обслуживание и ремонт АЛ и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и периодичность технического обслуживания, подготовка и порядок проведения. Перечень работ по видам обслуживания.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Одиночный комплект ЗИП, его комплектность и назначение. Перечень работ по текущему ремонту. Перечень и методика основных проверок технического состояния автолестниц и АПК. Рабочие жидкости, применяемые в гидросистеме.</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Возможные неисправности механизмов, узлов и систем автолестниц и АПК, способы их обнаружения и устранения. Правила хранения, консервации АЛ и АПК.</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9. Периодические испытания АЛ и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Периодичность и порядок проведения периодических испытаний АЛ и АПК. Оформление технической документации по результатам испытаний.</w:t>
      </w:r>
    </w:p>
    <w:p w:rsidR="00AF6134" w:rsidRPr="00D0027E" w:rsidRDefault="00AF6134" w:rsidP="00AF6134">
      <w:pPr>
        <w:widowControl w:val="0"/>
        <w:spacing w:after="0" w:line="240" w:lineRule="auto"/>
        <w:rPr>
          <w:rFonts w:ascii="Times New Roman" w:hAnsi="Times New Roman" w:cs="Times New Roman"/>
          <w:sz w:val="28"/>
          <w:szCs w:val="28"/>
        </w:rPr>
      </w:pPr>
    </w:p>
    <w:p w:rsidR="00AF6134" w:rsidRPr="00D0027E" w:rsidRDefault="00AF6134" w:rsidP="00AF613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w:t>
      </w:r>
      <w:r w:rsidR="005217A7" w:rsidRPr="00D0027E">
        <w:rPr>
          <w:rFonts w:ascii="Times New Roman" w:hAnsi="Times New Roman" w:cs="Times New Roman"/>
          <w:b/>
          <w:bCs/>
          <w:sz w:val="28"/>
          <w:szCs w:val="28"/>
        </w:rPr>
        <w:t>аздел</w:t>
      </w:r>
      <w:r w:rsidRPr="00D0027E">
        <w:rPr>
          <w:rFonts w:ascii="Times New Roman" w:hAnsi="Times New Roman" w:cs="Times New Roman"/>
          <w:b/>
          <w:bCs/>
          <w:sz w:val="28"/>
          <w:szCs w:val="28"/>
        </w:rPr>
        <w:t xml:space="preserve"> 2. Практическая подготовка</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10. Подготовка АЛ и АПК к работе. Порядок работы</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Общие указания по эксплуатации АЛ и АПК. Порядок подготовки АЛ и АПК к работе. </w:t>
      </w:r>
      <w:r w:rsidRPr="00D0027E">
        <w:rPr>
          <w:rFonts w:ascii="Times New Roman" w:hAnsi="Times New Roman" w:cs="Times New Roman"/>
          <w:sz w:val="28"/>
          <w:szCs w:val="28"/>
        </w:rPr>
        <w:t>Порядок выполнения основных операций.</w:t>
      </w:r>
    </w:p>
    <w:p w:rsidR="00AF6134" w:rsidRPr="00D0027E" w:rsidRDefault="00AF6134" w:rsidP="00AF6134">
      <w:pPr>
        <w:widowControl w:val="0"/>
        <w:spacing w:after="0" w:line="240" w:lineRule="auto"/>
        <w:jc w:val="center"/>
        <w:rPr>
          <w:rFonts w:ascii="Times New Roman" w:hAnsi="Times New Roman" w:cs="Times New Roman"/>
          <w:b/>
          <w:bCs/>
          <w:kern w:val="32"/>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kern w:val="32"/>
          <w:sz w:val="28"/>
          <w:szCs w:val="28"/>
        </w:rPr>
        <w:t xml:space="preserve">Тема 11. </w:t>
      </w:r>
      <w:r w:rsidRPr="00D0027E">
        <w:rPr>
          <w:rFonts w:ascii="Times New Roman" w:hAnsi="Times New Roman" w:cs="Times New Roman"/>
          <w:b/>
          <w:bCs/>
          <w:sz w:val="28"/>
          <w:szCs w:val="28"/>
        </w:rPr>
        <w:t>Практическая работа на  АЛ и АПК</w:t>
      </w:r>
    </w:p>
    <w:p w:rsidR="00AF6134" w:rsidRPr="00D0027E" w:rsidRDefault="00AF6134" w:rsidP="00AF6134">
      <w:pPr>
        <w:widowControl w:val="0"/>
        <w:spacing w:after="0" w:line="240" w:lineRule="auto"/>
        <w:ind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lastRenderedPageBreak/>
        <w:t xml:space="preserve">Практическая отработка навыков выполнения операций по управлению АЛ (АПК). Работа с пульта управления люлькой. Порядок применения спасательного рукава. Работа с лафетным стволом и пеногенераторами. Применение АЛ (АПК) для подъема грузов. Работа с не выдвинутыми опорами с одной стороны. Перевод в транспортное положение с помощью аварийного привода. </w:t>
      </w:r>
    </w:p>
    <w:p w:rsidR="00AF6134" w:rsidRPr="00D0027E" w:rsidRDefault="00AF6134" w:rsidP="00AF6134">
      <w:pPr>
        <w:widowControl w:val="0"/>
        <w:spacing w:after="0" w:line="240" w:lineRule="auto"/>
        <w:rPr>
          <w:rFonts w:ascii="Times New Roman" w:hAnsi="Times New Roman" w:cs="Times New Roman"/>
          <w:sz w:val="28"/>
          <w:szCs w:val="28"/>
        </w:rPr>
      </w:pP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 ОЦЕНКА КАЧЕСТВА ОСВОЕНИЯ ПРОГРАММЫ</w:t>
      </w: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p>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D0027E">
        <w:rPr>
          <w:rFonts w:ascii="Times New Roman" w:eastAsia="Calibri"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AF6134" w:rsidRPr="00D0027E" w:rsidRDefault="00AF6134" w:rsidP="00AF613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AF6134" w:rsidRPr="00D0027E" w:rsidRDefault="00AF6134" w:rsidP="00AF613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AF6134" w:rsidRPr="00D0027E" w:rsidRDefault="00AF6134" w:rsidP="00AF6134">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AF6134" w:rsidRPr="00D0027E" w:rsidRDefault="00AF6134" w:rsidP="00AF6134">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AF6134" w:rsidRPr="00D0027E" w:rsidTr="00AF6134">
        <w:trPr>
          <w:jc w:val="center"/>
        </w:trPr>
        <w:tc>
          <w:tcPr>
            <w:tcW w:w="2584" w:type="dxa"/>
            <w:vMerge w:val="restart"/>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Результативность, %</w:t>
            </w:r>
          </w:p>
        </w:tc>
        <w:tc>
          <w:tcPr>
            <w:tcW w:w="7837" w:type="dxa"/>
            <w:gridSpan w:val="3"/>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Количественная оценка</w:t>
            </w:r>
          </w:p>
        </w:tc>
      </w:tr>
      <w:tr w:rsidR="00AF6134" w:rsidRPr="00D0027E" w:rsidTr="00AF6134">
        <w:trPr>
          <w:jc w:val="center"/>
        </w:trPr>
        <w:tc>
          <w:tcPr>
            <w:tcW w:w="2584" w:type="dxa"/>
            <w:vMerge/>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Балл</w:t>
            </w:r>
          </w:p>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(отметка)</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вербальный аналог</w:t>
            </w:r>
          </w:p>
        </w:tc>
        <w:tc>
          <w:tcPr>
            <w:tcW w:w="256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Дихотомическая шкала</w:t>
            </w: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84-100</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w:t>
            </w:r>
          </w:p>
        </w:tc>
        <w:tc>
          <w:tcPr>
            <w:tcW w:w="2564" w:type="dxa"/>
            <w:vMerge w:val="restart"/>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зачтено (зачет)</w:t>
            </w: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68-84</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4</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w:t>
            </w:r>
          </w:p>
        </w:tc>
        <w:tc>
          <w:tcPr>
            <w:tcW w:w="2564" w:type="dxa"/>
            <w:vMerge/>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51-68</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3</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удовлетворительно</w:t>
            </w:r>
          </w:p>
        </w:tc>
        <w:tc>
          <w:tcPr>
            <w:tcW w:w="2564" w:type="dxa"/>
            <w:vMerge/>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менее 51</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c>
          <w:tcPr>
            <w:tcW w:w="256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зачтено (незачет)</w:t>
            </w: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приступил к выполнению</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c>
          <w:tcPr>
            <w:tcW w:w="256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зачтено (незачет)</w:t>
            </w:r>
          </w:p>
        </w:tc>
      </w:tr>
    </w:tbl>
    <w:p w:rsidR="00AF6134" w:rsidRPr="00D0027E" w:rsidRDefault="00AF6134" w:rsidP="00AF6134">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AF6134"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xml:space="preserve">Показатели оценивания качества устного ответа обучающегося при итоговой аттестации приведены в таблице 4.2. </w:t>
      </w:r>
    </w:p>
    <w:p w:rsidR="005217A7" w:rsidRPr="00D0027E" w:rsidRDefault="005217A7"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AF6134" w:rsidRPr="00D0027E" w:rsidRDefault="00AF6134" w:rsidP="00AF6134">
      <w:pPr>
        <w:widowControl w:val="0"/>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4.2</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854"/>
        <w:gridCol w:w="2738"/>
        <w:gridCol w:w="1331"/>
        <w:gridCol w:w="1774"/>
      </w:tblGrid>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Показатели для оценки устного ответа на экзамене (зачете)</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Показатели достижения планируемого уровня компетенций</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Коды компетенций</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Шкала оценивания</w:t>
            </w:r>
          </w:p>
        </w:tc>
      </w:tr>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5217A7">
              <w:rPr>
                <w:rFonts w:ascii="Times New Roman" w:hAnsi="Times New Roman"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не раскрыто основное содержание учебного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обнаружено незнание или непонимание большей или наиболее важной части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учебного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допущены ошибки в определении понятий, </w:t>
            </w:r>
            <w:r w:rsidRPr="005217A7">
              <w:rPr>
                <w:rFonts w:ascii="Times New Roman" w:hAnsi="Times New Roman" w:cs="Times New Roman"/>
                <w:sz w:val="24"/>
                <w:szCs w:val="24"/>
                <w:lang w:eastAsia="en-US"/>
              </w:rPr>
              <w:lastRenderedPageBreak/>
              <w:t>при использовании терминологии, которые не исправлены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 xml:space="preserve">обучающийся имеет существенные пробелы в знаниях основного учебного материала; не способен аргументированно и последовательно его излагать, допускает грубые ошибки в ответах, неправильно </w:t>
            </w:r>
            <w:r w:rsidRPr="005217A7">
              <w:rPr>
                <w:rFonts w:ascii="Times New Roman" w:hAnsi="Times New Roman" w:cs="Times New Roman"/>
                <w:sz w:val="24"/>
                <w:szCs w:val="24"/>
                <w:lang w:eastAsia="en-US"/>
              </w:rPr>
              <w:lastRenderedPageBreak/>
              <w:t xml:space="preserve">отвечает на задаваемые комиссией вопросы или затрудняется с ответом. </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ПК-1,</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ПК-2,</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ПК-3,</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i/>
                <w:iCs/>
                <w:sz w:val="24"/>
                <w:szCs w:val="24"/>
                <w:lang w:eastAsia="en-US"/>
              </w:rPr>
              <w:t xml:space="preserve">Оценка «2»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неудовлетворительно</w:t>
            </w:r>
          </w:p>
        </w:tc>
      </w:tr>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2</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усвоены основные категории по рассматриваемому и дополнительным вопросам;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имелись затруднения или допущены ошибки в определении понятий,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формулировках законов, исправленные после нескольких наводящих вопросов. </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обучающийся показывает знание основного материала в объеме, необходимом для предстоящей 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 </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ПК-1,</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ПК-2,</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ПК-3,</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i/>
                <w:iCs/>
                <w:sz w:val="24"/>
                <w:szCs w:val="24"/>
                <w:lang w:eastAsia="en-US"/>
              </w:rPr>
              <w:t xml:space="preserve">Оценка «3»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удовлетворительно </w:t>
            </w:r>
          </w:p>
        </w:tc>
      </w:tr>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5217A7">
              <w:rPr>
                <w:rFonts w:ascii="Times New Roman" w:hAnsi="Times New Roman"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продемонстрировано умение анализировать материал, однако не все выводы носят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аргументированный и доказательный характер;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в изложении допущены небольшие пробелы, не исказившие содержание ответа;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допущены один – два недочета при освещении основного содержания ответа, исправленные по замечанию преподавателя;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допущены ошибка или более двух недочетов при освещении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второстепенных вопросов, которые легко исправляются по замечанию преподавателя</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Обучающийся показывает полное знание программного материала, основной и дополнительной литературы; дает полные ответы на теоретические вопросы билета и дополнительные вопросы,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в целом подтверждает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ПК-1,</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ПК-2,</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ПК-3,</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i/>
                <w:iCs/>
                <w:sz w:val="24"/>
                <w:szCs w:val="24"/>
                <w:lang w:eastAsia="en-US"/>
              </w:rPr>
              <w:t xml:space="preserve">Оценка «4»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хорошо</w:t>
            </w:r>
          </w:p>
        </w:tc>
      </w:tr>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5217A7">
              <w:rPr>
                <w:rFonts w:ascii="Times New Roman" w:hAnsi="Times New Roman"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полно раскрыто </w:t>
            </w:r>
            <w:r w:rsidRPr="005217A7">
              <w:rPr>
                <w:rFonts w:ascii="Times New Roman" w:hAnsi="Times New Roman" w:cs="Times New Roman"/>
                <w:sz w:val="24"/>
                <w:szCs w:val="24"/>
                <w:lang w:eastAsia="en-US"/>
              </w:rPr>
              <w:lastRenderedPageBreak/>
              <w:t xml:space="preserve">содержание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материал изложен грамотно, в определенной логической последовательности;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продемонстрировано системное и глубокое знание программного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точно используется терминология;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продемонстрировано усвоение ранее изученных сопутствующих вопросов,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сформированность и устойчивость компетенций, умений и навыков;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ответ прозвучал самостоятельно, без наводящих вопросов;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продемонстрирована способность творчески применять знание теории к решению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профессиональных задач;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продемонстрировано знание современной учебной и научной литературы;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допущены одна – две неточности. </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 xml:space="preserve">Обучающийся </w:t>
            </w:r>
            <w:r w:rsidRPr="005217A7">
              <w:rPr>
                <w:rFonts w:ascii="Times New Roman" w:hAnsi="Times New Roman" w:cs="Times New Roman"/>
                <w:sz w:val="24"/>
                <w:szCs w:val="24"/>
                <w:lang w:eastAsia="en-US"/>
              </w:rPr>
              <w:lastRenderedPageBreak/>
              <w:t xml:space="preserve">показывает всесторонние и глубокие знания программного материала, знание основной и дополнительной литературы; последовательно и четко отвечает на 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ПК-1,</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ПК-2,</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ПК-3,</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i/>
                <w:iCs/>
                <w:sz w:val="24"/>
                <w:szCs w:val="24"/>
                <w:lang w:eastAsia="en-US"/>
              </w:rPr>
              <w:lastRenderedPageBreak/>
              <w:t xml:space="preserve">Оценка «5»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отлично</w:t>
            </w:r>
          </w:p>
        </w:tc>
      </w:tr>
    </w:tbl>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AF6134" w:rsidRDefault="00AF6134" w:rsidP="00AF613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Критерии оценивания результатов обучения по программе</w:t>
      </w:r>
    </w:p>
    <w:p w:rsidR="005217A7" w:rsidRPr="00D0027E" w:rsidRDefault="005217A7" w:rsidP="00AF613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AF6134" w:rsidRPr="00D0027E" w:rsidRDefault="00AF6134" w:rsidP="00AF6134">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Таблица 4.3.</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044"/>
        <w:gridCol w:w="2044"/>
        <w:gridCol w:w="2044"/>
        <w:gridCol w:w="2045"/>
      </w:tblGrid>
      <w:tr w:rsidR="00AF6134" w:rsidRPr="005217A7" w:rsidTr="00AF6134">
        <w:trPr>
          <w:jc w:val="center"/>
        </w:trPr>
        <w:tc>
          <w:tcPr>
            <w:tcW w:w="1712" w:type="dxa"/>
            <w:vMerge w:val="restart"/>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Компетенции</w:t>
            </w:r>
          </w:p>
        </w:tc>
        <w:tc>
          <w:tcPr>
            <w:tcW w:w="8177" w:type="dxa"/>
            <w:gridSpan w:val="4"/>
            <w:vAlign w:val="center"/>
          </w:tcPr>
          <w:p w:rsidR="00AF6134" w:rsidRPr="005217A7" w:rsidRDefault="00AF6134" w:rsidP="00AF6134">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Критерии оценивания результатов обучения</w:t>
            </w:r>
          </w:p>
        </w:tc>
      </w:tr>
      <w:tr w:rsidR="00AF6134" w:rsidRPr="005217A7" w:rsidTr="00AF6134">
        <w:trPr>
          <w:jc w:val="center"/>
        </w:trPr>
        <w:tc>
          <w:tcPr>
            <w:tcW w:w="1712" w:type="dxa"/>
            <w:vMerge/>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c>
          <w:tcPr>
            <w:tcW w:w="2044" w:type="dxa"/>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неудовлетворительно / не зачтено</w:t>
            </w:r>
          </w:p>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0-51%</w:t>
            </w:r>
          </w:p>
        </w:tc>
        <w:tc>
          <w:tcPr>
            <w:tcW w:w="2044" w:type="dxa"/>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удовлетворительно / зачтено</w:t>
            </w:r>
          </w:p>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51-68%</w:t>
            </w:r>
          </w:p>
        </w:tc>
        <w:tc>
          <w:tcPr>
            <w:tcW w:w="2044" w:type="dxa"/>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Хорошо / зачтено</w:t>
            </w:r>
          </w:p>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68-84%</w:t>
            </w:r>
          </w:p>
        </w:tc>
        <w:tc>
          <w:tcPr>
            <w:tcW w:w="2045" w:type="dxa"/>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Отлично / зачтено</w:t>
            </w:r>
          </w:p>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84-100%</w:t>
            </w:r>
          </w:p>
        </w:tc>
      </w:tr>
      <w:tr w:rsidR="00AF6134" w:rsidRPr="005217A7" w:rsidTr="00AF6134">
        <w:trPr>
          <w:jc w:val="center"/>
        </w:trPr>
        <w:tc>
          <w:tcPr>
            <w:tcW w:w="1712" w:type="dxa"/>
            <w:vMerge w:val="restart"/>
          </w:tcPr>
          <w:p w:rsidR="00AF6134" w:rsidRPr="005217A7" w:rsidRDefault="00AF6134" w:rsidP="00AF6134">
            <w:pPr>
              <w:widowControl w:val="0"/>
              <w:spacing w:after="0" w:line="240" w:lineRule="auto"/>
              <w:jc w:val="center"/>
              <w:rPr>
                <w:rFonts w:ascii="Times New Roman" w:eastAsia="Calibri" w:hAnsi="Times New Roman" w:cs="Times New Roman"/>
                <w:snapToGrid w:val="0"/>
                <w:sz w:val="24"/>
                <w:szCs w:val="24"/>
              </w:rPr>
            </w:pPr>
            <w:r w:rsidRPr="005217A7">
              <w:rPr>
                <w:rFonts w:ascii="Times New Roman" w:eastAsia="Calibri" w:hAnsi="Times New Roman" w:cs="Times New Roman"/>
                <w:sz w:val="24"/>
                <w:szCs w:val="24"/>
              </w:rPr>
              <w:t>ПК-1</w:t>
            </w:r>
          </w:p>
          <w:p w:rsidR="00AF6134" w:rsidRPr="005217A7" w:rsidRDefault="00AF6134" w:rsidP="00AF6134">
            <w:pPr>
              <w:widowControl w:val="0"/>
              <w:spacing w:after="0" w:line="240" w:lineRule="auto"/>
              <w:ind w:hanging="2"/>
              <w:jc w:val="both"/>
              <w:rPr>
                <w:rFonts w:ascii="Times New Roman" w:eastAsia="Calibri" w:hAnsi="Times New Roman" w:cs="Times New Roman"/>
                <w:sz w:val="24"/>
                <w:szCs w:val="24"/>
              </w:rPr>
            </w:pPr>
            <w:r w:rsidRPr="005217A7">
              <w:rPr>
                <w:rFonts w:ascii="Times New Roman" w:eastAsia="Calibri" w:hAnsi="Times New Roman" w:cs="Times New Roman"/>
                <w:snapToGrid w:val="0"/>
                <w:sz w:val="24"/>
                <w:szCs w:val="24"/>
              </w:rPr>
              <w:t xml:space="preserve">Проверка безопасности и готовности закрепленных АЛ и АПК при смене </w:t>
            </w:r>
            <w:r w:rsidRPr="005217A7">
              <w:rPr>
                <w:rFonts w:ascii="Times New Roman" w:eastAsia="Calibri" w:hAnsi="Times New Roman" w:cs="Times New Roman"/>
                <w:snapToGrid w:val="0"/>
                <w:sz w:val="24"/>
                <w:szCs w:val="24"/>
              </w:rPr>
              <w:lastRenderedPageBreak/>
              <w:t>дежурства, перед выездом и входе выполнения работ</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Допускает грубые ошибки либо не знает требования безопасности при эксплуатации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порядок проведения технического осмотра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меры безопасности при проведении технического осмотра;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требования безопасности к конструкции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перечень неисправностей и условий, при которых запрещается эксплуатация пожарной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Демонстрирует частичные знания требований безопасности при эксплуатации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порядка проведения технического осмотра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мер безопасности при проведении технического осмотра;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требований безопасности к конструкции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перечня неисправностей и условий, при которых запрещается эксплуатация пожарной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Знает требования безопасности при эксплуатации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порядок проведения технического </w:t>
            </w:r>
            <w:r w:rsidRPr="005217A7">
              <w:rPr>
                <w:rFonts w:ascii="Times New Roman" w:eastAsia="Calibri" w:hAnsi="Times New Roman" w:cs="Times New Roman"/>
                <w:sz w:val="24"/>
                <w:szCs w:val="24"/>
              </w:rPr>
              <w:lastRenderedPageBreak/>
              <w:t>осмотра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меры безопасности при проведении технического осмотра;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требования безопасности к конструкции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перечень неисправностей и условий, при которых запрещается эксплуатация пожарной АЛ и АПК</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Имеет глубокие знания требований безопасности при эксплуатации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порядка </w:t>
            </w:r>
            <w:r w:rsidRPr="005217A7">
              <w:rPr>
                <w:rFonts w:ascii="Times New Roman" w:eastAsia="Calibri" w:hAnsi="Times New Roman" w:cs="Times New Roman"/>
                <w:sz w:val="24"/>
                <w:szCs w:val="24"/>
              </w:rPr>
              <w:lastRenderedPageBreak/>
              <w:t>проведения технического осмотра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мер безопасности при проведении технического осмотра;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требований безопасности к конструкции люльки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перечня неисправностей и условий, при которых запрещается эксплуатация пожарной АЛ и АПК</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Демонстрирует частичные умения, допускает грубые ошибки при проведении визуального осмотра и проверки работоспособности механизмов и агрегатов АЛ (АПК) на безопасность и готовность к применению принимая ее при смене дежурства и сдавая его;</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проведении визуального осмотра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при проведении визуального осмотра после выполнения работ перед следованием в гараж;</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проведении визуального контроля за обеспечением безопасности в ходе выполнения работ и в процессе следования</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Умеет проводить визуальный осмотр и проверку работоспособности механизмов и агрегатов АЛ (АПК) на безопасность и готовность к применению, принимая ее при смене дежурства и сдавая его;</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проводить визуальный осмотр после выполнения работ перед </w:t>
            </w:r>
            <w:r w:rsidRPr="005217A7">
              <w:rPr>
                <w:rFonts w:ascii="Times New Roman" w:eastAsia="Calibri" w:hAnsi="Times New Roman" w:cs="Times New Roman"/>
                <w:sz w:val="24"/>
                <w:szCs w:val="24"/>
              </w:rPr>
              <w:lastRenderedPageBreak/>
              <w:t>следованием в гараж;</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Владеет основными навыками проведения визуального осмотра и проверки работоспособности механизмов и агрегатов АЛ (АПК), принимая ее при смене дежурства и сдавая его;</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проведения визуального осмотра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проведения визуального осмотра после выполнения работ перед </w:t>
            </w:r>
            <w:r w:rsidRPr="005217A7">
              <w:rPr>
                <w:rFonts w:ascii="Times New Roman" w:eastAsia="Calibri" w:hAnsi="Times New Roman" w:cs="Times New Roman"/>
                <w:sz w:val="24"/>
                <w:szCs w:val="24"/>
              </w:rPr>
              <w:lastRenderedPageBreak/>
              <w:t>следованием в гараж;</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проведения визуального контроля за обеспечением безопасности в ходе выполнения работ и в процессе следования</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Демонстрирует высокий уровень умений проведения визуального осмотра и проверки механизмов и агрегатов АЛ (АПК), принимая ее при смене дежурства и сдавая его;</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проведения визуального осмотра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проведения визуального осмотра после выполнения работ перед следованием в </w:t>
            </w:r>
            <w:r w:rsidRPr="005217A7">
              <w:rPr>
                <w:rFonts w:ascii="Times New Roman" w:eastAsia="Calibri" w:hAnsi="Times New Roman" w:cs="Times New Roman"/>
                <w:sz w:val="24"/>
                <w:szCs w:val="24"/>
              </w:rPr>
              <w:lastRenderedPageBreak/>
              <w:t>гараж;</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проведения визуального контроля за обеспечением безопасности в ходе выполнения работ и в процессе следования</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Допускает грубые ошибки либо не владеет методами проверки АЛ и АПК и ее механизмов на безопасность и готовность к применению</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Владеет методами проверки АЛ и АПК и ее механизмов на безопасность и готовность к применению</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Владеет методами проверки АЛ и АПК и ее механизмов на безопасность и готовность к применению</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Владеет в полной мере методами проверки АЛ и АПК и ее механизмов на безопасность и готовность к применению</w:t>
            </w:r>
          </w:p>
        </w:tc>
      </w:tr>
      <w:tr w:rsidR="00AF6134" w:rsidRPr="005217A7" w:rsidTr="00AF6134">
        <w:trPr>
          <w:jc w:val="center"/>
        </w:trPr>
        <w:tc>
          <w:tcPr>
            <w:tcW w:w="1712" w:type="dxa"/>
            <w:vMerge w:val="restart"/>
          </w:tcPr>
          <w:p w:rsidR="00AF6134" w:rsidRPr="005217A7" w:rsidRDefault="00AF6134" w:rsidP="00AF6134">
            <w:pPr>
              <w:widowControl w:val="0"/>
              <w:spacing w:after="0" w:line="240" w:lineRule="auto"/>
              <w:jc w:val="center"/>
              <w:rPr>
                <w:rFonts w:ascii="Times New Roman" w:eastAsia="Calibri" w:hAnsi="Times New Roman" w:cs="Times New Roman"/>
                <w:snapToGrid w:val="0"/>
                <w:sz w:val="24"/>
                <w:szCs w:val="24"/>
              </w:rPr>
            </w:pPr>
            <w:r w:rsidRPr="005217A7">
              <w:rPr>
                <w:rFonts w:ascii="Times New Roman" w:eastAsia="Calibri" w:hAnsi="Times New Roman" w:cs="Times New Roman"/>
                <w:sz w:val="24"/>
                <w:szCs w:val="24"/>
              </w:rPr>
              <w:t>ПК-2</w:t>
            </w:r>
          </w:p>
          <w:p w:rsidR="00AF6134" w:rsidRPr="005217A7" w:rsidRDefault="00AF6134" w:rsidP="00AF6134">
            <w:pPr>
              <w:widowControl w:val="0"/>
              <w:spacing w:after="0" w:line="240" w:lineRule="auto"/>
              <w:jc w:val="both"/>
              <w:rPr>
                <w:rFonts w:ascii="Times New Roman" w:eastAsia="Calibri" w:hAnsi="Times New Roman" w:cs="Times New Roman"/>
                <w:snapToGrid w:val="0"/>
                <w:sz w:val="24"/>
                <w:szCs w:val="24"/>
              </w:rPr>
            </w:pPr>
            <w:r w:rsidRPr="005217A7">
              <w:rPr>
                <w:rFonts w:ascii="Times New Roman" w:eastAsia="Calibri" w:hAnsi="Times New Roman" w:cs="Times New Roman"/>
                <w:snapToGrid w:val="0"/>
                <w:sz w:val="24"/>
                <w:szCs w:val="24"/>
              </w:rPr>
              <w:t>Безопасное выполнение работ по управлению механизмами АЛ и АПК в ходе тушения пожаров и проведения аварийно-спасательных работ</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Допускает грубые ошибки либо не знает устройство АЛ и АПК; </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правила безопасного выполнения работ;</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порядок действий при возникновении внештатной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порядок действий при выполнении различных работ, при использовании различного оборудования из состава АЛ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Демонстрирует частичные знания устройства АЛ и АПК; </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правил безопасного выполнения работ;</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порядка действий при возникновении внештатной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порядка действий при выполнении различных работ, при использовании различного оборудования из состава АЛ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Знает устройство АЛ и АПК; </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правила безопасного выполнения работ;</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порядок действий при возникновении внештатной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порядок действий при выполнении различных работ, при использовании различного оборудования из состава АЛ (АПК)</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Имеет глубокие знания устройства АЛ и АПК; </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правил безопасного выполнения работ;</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порядка действий при возникновении внештатной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порядка действий при выполнении различных работ, при использовании различного оборудования из состава АЛ (АПК)</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Демонстрирует частичные </w:t>
            </w:r>
            <w:r w:rsidRPr="005217A7">
              <w:rPr>
                <w:rFonts w:ascii="Times New Roman" w:eastAsia="Calibri" w:hAnsi="Times New Roman" w:cs="Times New Roman"/>
                <w:sz w:val="24"/>
                <w:szCs w:val="24"/>
              </w:rPr>
              <w:lastRenderedPageBreak/>
              <w:t>умения, допускает грубые ошибки при управлении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выборе площадки для подготовки АЛ и АПК к работе;</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действиях в 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применении оборудования, входящего в состав пожарных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xml:space="preserve">Умеет управлять механизмами АЛ </w:t>
            </w:r>
            <w:r w:rsidRPr="005217A7">
              <w:rPr>
                <w:rFonts w:ascii="Times New Roman" w:eastAsia="Calibri" w:hAnsi="Times New Roman" w:cs="Times New Roman"/>
                <w:sz w:val="24"/>
                <w:szCs w:val="24"/>
              </w:rPr>
              <w:lastRenderedPageBreak/>
              <w:t>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выбирать площадку для подготовки АЛ и АПК к работе;</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действовать в 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применять оборудование, входящее в состав пожарных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xml:space="preserve">Умеет управлять механизмами АЛ </w:t>
            </w:r>
            <w:r w:rsidRPr="005217A7">
              <w:rPr>
                <w:rFonts w:ascii="Times New Roman" w:eastAsia="Calibri" w:hAnsi="Times New Roman" w:cs="Times New Roman"/>
                <w:sz w:val="24"/>
                <w:szCs w:val="24"/>
              </w:rPr>
              <w:lastRenderedPageBreak/>
              <w:t>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выбирать площадку для подготовки АЛ и АПК к работе;</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действовать в 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применять оборудование, входящее в состав пожарных АЛ и АПК</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xml:space="preserve">Демонстрирует высокий уровень </w:t>
            </w:r>
            <w:r w:rsidRPr="005217A7">
              <w:rPr>
                <w:rFonts w:ascii="Times New Roman" w:eastAsia="Calibri" w:hAnsi="Times New Roman" w:cs="Times New Roman"/>
                <w:sz w:val="24"/>
                <w:szCs w:val="24"/>
              </w:rPr>
              <w:lastRenderedPageBreak/>
              <w:t>умений управлять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выбирать площадку для подготовки АЛ и АПК к работе;</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действовать в 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применять оборудование, входящее в состав пожарных АЛ и АПК</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Допускает грубые ошибки либо не выполняет работы по безопасному управлению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 осуществлению визуального контроля технического состояния деталей и механизмов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 диагностированию систем (приборов) безопасности, управления и контроля пожарных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Выполняет работы по безопасному управлению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Выполняет работы по безопасному управлению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Выполняет работы по безопасному управлению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r>
      <w:tr w:rsidR="00AF6134" w:rsidRPr="005217A7" w:rsidTr="00AF6134">
        <w:trPr>
          <w:jc w:val="center"/>
        </w:trPr>
        <w:tc>
          <w:tcPr>
            <w:tcW w:w="1712" w:type="dxa"/>
            <w:vMerge w:val="restart"/>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ПК-3</w:t>
            </w:r>
          </w:p>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napToGrid w:val="0"/>
                <w:sz w:val="24"/>
                <w:szCs w:val="24"/>
              </w:rPr>
              <w:t xml:space="preserve">Оформление необходимой эксплуатационной документации </w:t>
            </w:r>
            <w:r w:rsidRPr="005217A7">
              <w:rPr>
                <w:rFonts w:ascii="Times New Roman" w:hAnsi="Times New Roman" w:cs="Times New Roman"/>
                <w:snapToGrid w:val="0"/>
                <w:sz w:val="24"/>
                <w:szCs w:val="24"/>
              </w:rPr>
              <w:lastRenderedPageBreak/>
              <w:t>пожарного автомобиля</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eastAsia="Calibri" w:hAnsi="Times New Roman" w:cs="Times New Roman"/>
                <w:sz w:val="24"/>
                <w:szCs w:val="24"/>
              </w:rPr>
              <w:lastRenderedPageBreak/>
              <w:t>Допускает грубые ошибки либо не знает</w:t>
            </w:r>
            <w:r w:rsidRPr="005217A7">
              <w:rPr>
                <w:rFonts w:ascii="Times New Roman" w:hAnsi="Times New Roman" w:cs="Times New Roman"/>
                <w:snapToGrid w:val="0"/>
                <w:sz w:val="24"/>
                <w:szCs w:val="24"/>
              </w:rPr>
              <w:t xml:space="preserve"> работы по оформлению необходимой </w:t>
            </w:r>
            <w:r w:rsidRPr="005217A7">
              <w:rPr>
                <w:rFonts w:ascii="Times New Roman" w:hAnsi="Times New Roman" w:cs="Times New Roman"/>
                <w:snapToGrid w:val="0"/>
                <w:sz w:val="24"/>
                <w:szCs w:val="24"/>
              </w:rPr>
              <w:lastRenderedPageBreak/>
              <w:t>эксплуатационной документации пожарного автомобиля</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eastAsia="Calibri" w:hAnsi="Times New Roman" w:cs="Times New Roman"/>
                <w:sz w:val="24"/>
                <w:szCs w:val="24"/>
              </w:rPr>
              <w:lastRenderedPageBreak/>
              <w:t>Демонстрирует частичные знания</w:t>
            </w:r>
            <w:r w:rsidRPr="005217A7">
              <w:rPr>
                <w:rFonts w:ascii="Times New Roman" w:hAnsi="Times New Roman" w:cs="Times New Roman"/>
                <w:snapToGrid w:val="0"/>
                <w:sz w:val="24"/>
                <w:szCs w:val="24"/>
              </w:rPr>
              <w:t xml:space="preserve"> по оформлению необходимой эксплуатационно</w:t>
            </w:r>
            <w:r w:rsidRPr="005217A7">
              <w:rPr>
                <w:rFonts w:ascii="Times New Roman" w:hAnsi="Times New Roman" w:cs="Times New Roman"/>
                <w:snapToGrid w:val="0"/>
                <w:sz w:val="24"/>
                <w:szCs w:val="24"/>
              </w:rPr>
              <w:lastRenderedPageBreak/>
              <w:t>й документации пожарного автомобиля</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eastAsia="Calibri" w:hAnsi="Times New Roman" w:cs="Times New Roman"/>
                <w:sz w:val="24"/>
                <w:szCs w:val="24"/>
              </w:rPr>
              <w:lastRenderedPageBreak/>
              <w:t>Знает</w:t>
            </w:r>
            <w:r w:rsidRPr="005217A7">
              <w:rPr>
                <w:rFonts w:ascii="Times New Roman" w:hAnsi="Times New Roman" w:cs="Times New Roman"/>
                <w:snapToGrid w:val="0"/>
                <w:sz w:val="24"/>
                <w:szCs w:val="24"/>
              </w:rPr>
              <w:t xml:space="preserve"> порядок оформления необходимой эксплуатационной документации пожарного </w:t>
            </w:r>
            <w:r w:rsidRPr="005217A7">
              <w:rPr>
                <w:rFonts w:ascii="Times New Roman" w:hAnsi="Times New Roman" w:cs="Times New Roman"/>
                <w:snapToGrid w:val="0"/>
                <w:sz w:val="24"/>
                <w:szCs w:val="24"/>
              </w:rPr>
              <w:lastRenderedPageBreak/>
              <w:t>автомобиля, допускает не значительные ошибки при оформлении</w:t>
            </w:r>
          </w:p>
        </w:tc>
        <w:tc>
          <w:tcPr>
            <w:tcW w:w="2045"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eastAsia="Calibri" w:hAnsi="Times New Roman" w:cs="Times New Roman"/>
                <w:sz w:val="24"/>
                <w:szCs w:val="24"/>
              </w:rPr>
              <w:lastRenderedPageBreak/>
              <w:t>Знает</w:t>
            </w:r>
            <w:r w:rsidRPr="005217A7">
              <w:rPr>
                <w:rFonts w:ascii="Times New Roman" w:hAnsi="Times New Roman" w:cs="Times New Roman"/>
                <w:snapToGrid w:val="0"/>
                <w:sz w:val="24"/>
                <w:szCs w:val="24"/>
              </w:rPr>
              <w:t xml:space="preserve"> порядок оформления необходимой эксплуатационной документации пожарного </w:t>
            </w:r>
            <w:r w:rsidRPr="005217A7">
              <w:rPr>
                <w:rFonts w:ascii="Times New Roman" w:hAnsi="Times New Roman" w:cs="Times New Roman"/>
                <w:snapToGrid w:val="0"/>
                <w:sz w:val="24"/>
                <w:szCs w:val="24"/>
              </w:rPr>
              <w:lastRenderedPageBreak/>
              <w:t>автомобиля,</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Демонстрирует частичные умения, допускает грубые ошибки при ведении эксплуатационной и путевой документации</w:t>
            </w: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Умеет вести эксплуатационную и путевую документации</w:t>
            </w:r>
          </w:p>
        </w:tc>
        <w:tc>
          <w:tcPr>
            <w:tcW w:w="2044" w:type="dxa"/>
          </w:tcPr>
          <w:p w:rsidR="00AF6134" w:rsidRPr="005217A7" w:rsidRDefault="00AF6134" w:rsidP="00AF6134">
            <w:pPr>
              <w:widowControl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Умеет вести эксплуатационную и путевую документации</w:t>
            </w:r>
          </w:p>
        </w:tc>
        <w:tc>
          <w:tcPr>
            <w:tcW w:w="2045" w:type="dxa"/>
          </w:tcPr>
          <w:p w:rsidR="00AF6134" w:rsidRPr="005217A7" w:rsidRDefault="00AF6134" w:rsidP="00AF6134">
            <w:pPr>
              <w:widowControl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Умеет вести эксплуатационную и путевую документации</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Не знает состав эксплуатационной документации АЛ и АПК и порядок ее ведения</w:t>
            </w: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Знает не в полном объеме состав эксплуатационной документации АЛ и АПК, порядок ее ведения</w:t>
            </w: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Знает в полном объеме состав эксплуатационной документации АЛ и АПК, порядок ее ведения</w:t>
            </w:r>
          </w:p>
        </w:tc>
        <w:tc>
          <w:tcPr>
            <w:tcW w:w="2045"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Знает в полном объеме состав эксплуатационной документации АЛ и АПК, порядок ее ведения</w:t>
            </w:r>
          </w:p>
        </w:tc>
      </w:tr>
      <w:tr w:rsidR="00AF6134" w:rsidRPr="005217A7" w:rsidTr="00AF6134">
        <w:trPr>
          <w:jc w:val="center"/>
        </w:trPr>
        <w:tc>
          <w:tcPr>
            <w:tcW w:w="1712" w:type="dxa"/>
            <w:vMerge w:val="restart"/>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ПК-4</w:t>
            </w:r>
          </w:p>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napToGrid w:val="0"/>
                <w:sz w:val="24"/>
                <w:szCs w:val="24"/>
              </w:rPr>
              <w:t xml:space="preserve">Поддержание АЛ (АПК)  в </w:t>
            </w:r>
            <w:r w:rsidRPr="005217A7">
              <w:rPr>
                <w:rFonts w:ascii="Times New Roman" w:hAnsi="Times New Roman" w:cs="Times New Roman"/>
                <w:sz w:val="24"/>
                <w:szCs w:val="24"/>
              </w:rPr>
              <w:t>состоянии постоянной готовности к действиям</w:t>
            </w: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Не знает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содержание работ при различных видах технического обслуживания.</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периодичность и порядок проведения периодических испытаний АЛ и АПК.</w:t>
            </w: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Знает не в полном объеме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содержание работ при различных видах технического обслуживания.</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периодичность и порядок проведения периодических испытаний АЛ и АПК.</w:t>
            </w: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Знает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содержание работ при различных видах технического обслуживания </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знает с незначительными ошибками периодичность и порядок проведения периодических испытаний АЛ и АПК.</w:t>
            </w:r>
          </w:p>
        </w:tc>
        <w:tc>
          <w:tcPr>
            <w:tcW w:w="2045"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Знает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содержание работ при различных видах технического обслуживания.</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периодичность и порядок проведения периодических испытаний АЛ и АПК.</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Не умеет проводить ежедневное техническое обслуживание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проводить техническое обслуживание в ходе выполнения </w:t>
            </w:r>
            <w:r w:rsidRPr="005217A7">
              <w:rPr>
                <w:rFonts w:ascii="Times New Roman" w:hAnsi="Times New Roman" w:cs="Times New Roman"/>
                <w:sz w:val="24"/>
                <w:szCs w:val="24"/>
              </w:rPr>
              <w:lastRenderedPageBreak/>
              <w:t>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сезонное технической обслуживание;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Не умеет проводить ежедневное техническое обслуживание АЛ и АПК в полном объеме;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имеет слабые знания по порядку </w:t>
            </w:r>
            <w:r w:rsidRPr="005217A7">
              <w:rPr>
                <w:rFonts w:ascii="Times New Roman" w:hAnsi="Times New Roman" w:cs="Times New Roman"/>
                <w:sz w:val="24"/>
                <w:szCs w:val="24"/>
              </w:rPr>
              <w:lastRenderedPageBreak/>
              <w:t>проведения технического обслуживания в ходе выполнения работ и сезонного технического обслуживания;</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Умеет проводить ежедневное техническое обслуживание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техническое обслуживание в ходе выполнения 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 проводить сезонное технической обслуживание;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5"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Умеет проводить ежедневное техническое обслуживание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техническое обслуживание в ходе выполнения 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 проводить сезонное технической обслуживание;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center"/>
              <w:rPr>
                <w:rFonts w:ascii="Times New Roman" w:hAnsi="Times New Roman" w:cs="Times New Roman"/>
                <w:sz w:val="24"/>
                <w:szCs w:val="24"/>
              </w:rPr>
            </w:pP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Не выполняет работы по поддержанию АЛ (АПК) в состоянии готовности к действиям</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 полном объеме не выполняет работы по поддержанию АЛ (АПК) в состоянии готовности к действиям</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 полном объеме не выполняет работы по поддержанию АЛ (АПК) в состоянии готовности к действиям</w:t>
            </w:r>
          </w:p>
        </w:tc>
        <w:tc>
          <w:tcPr>
            <w:tcW w:w="2045"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Выполняет работы по поддержанию АЛ (АПК) в состоянии готовности к действиям</w:t>
            </w:r>
          </w:p>
        </w:tc>
      </w:tr>
    </w:tbl>
    <w:p w:rsidR="00AF6134" w:rsidRPr="00D0027E" w:rsidRDefault="00AF6134" w:rsidP="00AF6134">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AF6134" w:rsidRPr="00D0027E" w:rsidRDefault="00AF6134" w:rsidP="00AF613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b/>
          <w:sz w:val="28"/>
          <w:szCs w:val="28"/>
        </w:rPr>
        <w:t>Промежуточная аттестация</w:t>
      </w:r>
      <w:r w:rsidRPr="00D0027E">
        <w:rPr>
          <w:rFonts w:ascii="Times New Roman" w:eastAsia="Calibri"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Форма промежуточной аттестации – зачет по первому разделу.</w:t>
      </w:r>
    </w:p>
    <w:p w:rsidR="00AF6134" w:rsidRPr="00D0027E" w:rsidRDefault="00AF6134" w:rsidP="00AF6134">
      <w:pPr>
        <w:widowControl w:val="0"/>
        <w:spacing w:after="0" w:line="240" w:lineRule="auto"/>
        <w:ind w:firstLine="709"/>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Перечень вопросов для подготовки к промежуточной аттестации по разделу 1</w:t>
      </w:r>
    </w:p>
    <w:p w:rsidR="00AF6134" w:rsidRPr="00D0027E" w:rsidRDefault="00AF6134" w:rsidP="00AF6134">
      <w:pPr>
        <w:widowControl w:val="0"/>
        <w:spacing w:after="0" w:line="240" w:lineRule="auto"/>
        <w:ind w:firstLine="709"/>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w:t>
      </w:r>
      <w:r w:rsidRPr="00D0027E">
        <w:rPr>
          <w:rFonts w:ascii="Times New Roman" w:eastAsia="Calibri" w:hAnsi="Times New Roman" w:cs="Times New Roman"/>
          <w:b/>
          <w:bCs/>
          <w:sz w:val="28"/>
          <w:szCs w:val="28"/>
        </w:rPr>
        <w:t>Перспективы развития АЛ и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Новые виды АЛ и АПК, выпускаемые отечественными и иностранными предприятиями (фирмами).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АЛ и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Перспективы развития.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Требования нормативно-технической документации к АЛ (АПК). Техника безопасности при эксплуатации АЛ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Общие сведения об основных составных частях АЛ и АПК и требованиям к ним.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Тактико-технические характеристики и основные параметры АЛ и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безопасности при эксплуатации АЛ и АПК.</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3. Влияние различных факторов на работоспособность  АЛ (АПК)</w:t>
      </w:r>
    </w:p>
    <w:p w:rsidR="00AF6134" w:rsidRPr="00D0027E" w:rsidRDefault="00AF6134" w:rsidP="00AF6134">
      <w:pPr>
        <w:widowControl w:val="0"/>
        <w:numPr>
          <w:ilvl w:val="0"/>
          <w:numId w:val="86"/>
        </w:numPr>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Конструктивно-технологические факторы влияния. </w:t>
      </w:r>
    </w:p>
    <w:p w:rsidR="00AF6134" w:rsidRPr="00D0027E" w:rsidRDefault="00AF6134" w:rsidP="00AF6134">
      <w:pPr>
        <w:widowControl w:val="0"/>
        <w:numPr>
          <w:ilvl w:val="0"/>
          <w:numId w:val="86"/>
        </w:numPr>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Комплекс эксплуатационных факторов влияния. </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4. Отказы и неисправности АЛ (АПК), причины их возникновения</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Случайные и систематические отказы и неисправности АЛ (АПК), причины их возникновения.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Конструкционные, производственные и эксплуатационные причины отказов и неисправностей. </w:t>
      </w:r>
    </w:p>
    <w:p w:rsidR="00AF6134"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Деградационный отказ.</w:t>
      </w:r>
    </w:p>
    <w:p w:rsidR="00AF6134" w:rsidRPr="00D0027E" w:rsidRDefault="00AF6134" w:rsidP="00AF6134">
      <w:pPr>
        <w:widowControl w:val="0"/>
        <w:spacing w:after="0" w:line="240" w:lineRule="auto"/>
        <w:ind w:left="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b/>
          <w:bCs/>
          <w:sz w:val="28"/>
          <w:szCs w:val="28"/>
        </w:rPr>
        <w:t>Тема 5. Методы повышения работоспособности АЛ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методов повышения надежности.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Методы обеспечения и повышения надежности АЛ (АПК).</w:t>
      </w:r>
    </w:p>
    <w:p w:rsidR="00AF6134" w:rsidRPr="00D0027E" w:rsidRDefault="00AF6134" w:rsidP="00AF6134">
      <w:pPr>
        <w:widowControl w:val="0"/>
        <w:spacing w:after="0" w:line="240" w:lineRule="auto"/>
        <w:ind w:firstLine="709"/>
        <w:rPr>
          <w:rFonts w:ascii="Times New Roman" w:hAnsi="Times New Roman" w:cs="Times New Roman"/>
          <w:sz w:val="28"/>
          <w:szCs w:val="28"/>
        </w:rPr>
      </w:pP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6. Аварии АЛ (АПК), причины возникновения, факторы, влияющие на увеличение рисков аварий</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Анализ причин аварий АЛ (АПК), определение причин возникновения.</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Основные факторы риска возникновения аварий АЛ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Планирование мер для предупреждения травматизма от аварий и ДТП, минимизации его тяжести и ликвидации последствий.</w:t>
      </w: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7. Системы и приборы безопасности управления и контроля АЛ и АПК, особенности эксплуатации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Приборы безопасности пожарных автолестниц и автоподъемников пожарных коленчатых (АЛ и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Состав системы безопасности, защитные функции.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Проверка функционирования датчиков прибора безопасности.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Контроль технического обслуживания приборов безопасности.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Указания по технике безопасности.</w:t>
      </w:r>
    </w:p>
    <w:p w:rsidR="00AF6134" w:rsidRPr="00D0027E" w:rsidRDefault="00AF6134" w:rsidP="00AF6134">
      <w:pPr>
        <w:widowControl w:val="0"/>
        <w:spacing w:after="0" w:line="240" w:lineRule="auto"/>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8. Техническое обслуживание и ремонт АЛ и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и периодичность технического обслуживания, подготовка и порядок проведения.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Перечень работ по видам обслуживания.</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Одиночный комплект ЗИП, его комплектность и назначение.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Перечень работ по текущему ремонту.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Перечень и методика основных проверок технического состояния автолестниц и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жидкости, применяемые в гидросистеме.</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Возможные неисправности механизмов, узлов и систем автолестниц и АПК, способы их обнаружения и устранения.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хранения, консервации АЛ и АПК.</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9. Периодические испытания АЛ и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Периодичность и порядок проведения периодических испытаний АЛ и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Оформление технической документации по результатам испытаний.</w:t>
      </w:r>
    </w:p>
    <w:p w:rsidR="00AF6134" w:rsidRPr="00D0027E" w:rsidRDefault="00AF6134" w:rsidP="00AF6134">
      <w:pPr>
        <w:widowControl w:val="0"/>
        <w:spacing w:after="0" w:line="240" w:lineRule="auto"/>
        <w:ind w:firstLine="709"/>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Перечень вопросов для подготовки к промежуточной аттестации по разделу 2</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b/>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10. Подготовка АЛ и АПК к работе. Порядок работы</w:t>
      </w:r>
    </w:p>
    <w:p w:rsidR="00AF6134" w:rsidRPr="00D0027E" w:rsidRDefault="00AF6134" w:rsidP="00AF6134">
      <w:pPr>
        <w:widowControl w:val="0"/>
        <w:numPr>
          <w:ilvl w:val="0"/>
          <w:numId w:val="86"/>
        </w:numPr>
        <w:spacing w:after="0" w:line="240" w:lineRule="auto"/>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 Общие указания по эксплуатации АЛ и АПК. </w:t>
      </w:r>
    </w:p>
    <w:p w:rsidR="00AF6134" w:rsidRPr="00D0027E" w:rsidRDefault="00AF6134" w:rsidP="00AF6134">
      <w:pPr>
        <w:widowControl w:val="0"/>
        <w:numPr>
          <w:ilvl w:val="0"/>
          <w:numId w:val="86"/>
        </w:numPr>
        <w:spacing w:after="0" w:line="240" w:lineRule="auto"/>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 Порядок подготовки АЛ и АПК к работе. </w:t>
      </w:r>
    </w:p>
    <w:p w:rsidR="00AF6134" w:rsidRPr="00D0027E" w:rsidRDefault="00AF6134" w:rsidP="00AF6134">
      <w:pPr>
        <w:widowControl w:val="0"/>
        <w:numPr>
          <w:ilvl w:val="0"/>
          <w:numId w:val="86"/>
        </w:numPr>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Порядок выполнения основных операций.</w:t>
      </w:r>
    </w:p>
    <w:p w:rsidR="00AF6134" w:rsidRPr="00D0027E" w:rsidRDefault="00AF6134" w:rsidP="00AF6134">
      <w:pPr>
        <w:widowControl w:val="0"/>
        <w:spacing w:after="0" w:line="240" w:lineRule="auto"/>
        <w:jc w:val="center"/>
        <w:rPr>
          <w:rFonts w:ascii="Times New Roman" w:hAnsi="Times New Roman" w:cs="Times New Roman"/>
          <w:b/>
          <w:bCs/>
          <w:kern w:val="32"/>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kern w:val="32"/>
          <w:sz w:val="28"/>
          <w:szCs w:val="28"/>
        </w:rPr>
        <w:t xml:space="preserve">Тема 11. </w:t>
      </w:r>
      <w:r w:rsidRPr="00D0027E">
        <w:rPr>
          <w:rFonts w:ascii="Times New Roman" w:hAnsi="Times New Roman" w:cs="Times New Roman"/>
          <w:b/>
          <w:bCs/>
          <w:sz w:val="28"/>
          <w:szCs w:val="28"/>
        </w:rPr>
        <w:t>Практическая работа на  АЛ и АПК</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Порядок выполнения операций при работе с выставленными опорами с одной стороны АЛ (АПК). </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подготовки люльки к работе, особенности работы с  пульта управления люлькой. </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применения спасательного рукава. </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с применением лафетного ствола и пеногенераторов.</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Применение АЛ (АПК) для подъема грузов. </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при отказе элементов основного силового привода.</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при срабатывании системы блокировки.</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b/>
          <w:sz w:val="28"/>
          <w:szCs w:val="28"/>
        </w:rPr>
      </w:pPr>
    </w:p>
    <w:p w:rsidR="00AF6134" w:rsidRPr="00D0027E" w:rsidRDefault="00AF6134" w:rsidP="00AF6134">
      <w:pPr>
        <w:widowControl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b/>
          <w:sz w:val="28"/>
          <w:szCs w:val="28"/>
        </w:rPr>
        <w:t>4.3. Итоговая аттестация</w:t>
      </w:r>
      <w:r w:rsidRPr="00D0027E">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теоретический экзамен;</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практическая квалификационная работа.</w:t>
      </w: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4.3.1. Перечень вопросов для подготовки к теоретическому экзамену</w:t>
      </w:r>
    </w:p>
    <w:p w:rsidR="00AF6134" w:rsidRPr="00D0027E" w:rsidRDefault="00AF6134" w:rsidP="00AF6134">
      <w:pPr>
        <w:widowControl w:val="0"/>
        <w:spacing w:after="0" w:line="240" w:lineRule="auto"/>
        <w:jc w:val="center"/>
        <w:rPr>
          <w:rFonts w:ascii="Times New Roman" w:eastAsia="Calibri" w:hAnsi="Times New Roman" w:cs="Times New Roman"/>
          <w:b/>
          <w:bCs/>
          <w:sz w:val="28"/>
          <w:szCs w:val="28"/>
        </w:rPr>
      </w:pP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lastRenderedPageBreak/>
        <w:t>по разделу 1 «Специальная подготовка»</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Новые виды АЛ и АПК, выпускаемые отечественными и иностранными предприятиями (фирмами).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АЛ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Перспективы развития.</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Общие сведения об основных составных частях АЛ и АПК и требованиям к ним.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Тактико-технические характеристики и основные параметры АЛ и АПК.</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безопасности при эксплуатации АЛ и АПК.</w:t>
      </w:r>
    </w:p>
    <w:p w:rsidR="00AF6134" w:rsidRPr="00D0027E" w:rsidRDefault="00AF6134" w:rsidP="00AF6134">
      <w:pPr>
        <w:widowControl w:val="0"/>
        <w:numPr>
          <w:ilvl w:val="0"/>
          <w:numId w:val="87"/>
        </w:numPr>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Конструктивно-технологические факторы влияния. </w:t>
      </w:r>
    </w:p>
    <w:p w:rsidR="00AF6134" w:rsidRPr="00D0027E" w:rsidRDefault="00AF6134" w:rsidP="00AF6134">
      <w:pPr>
        <w:widowControl w:val="0"/>
        <w:numPr>
          <w:ilvl w:val="0"/>
          <w:numId w:val="87"/>
        </w:numPr>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Комплекс эксплуатационных факторов влияния.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Случайные и систематические отказы и неисправности АЛ (АПК), причины их возникновения.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Конструкционные, производственные и эксплуатационные причины отказов и неисправностей.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Деградационный отказ.</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методов повышения надежности.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Методы обеспечения и повышения надежности АЛ (АПК).</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Анализ причин аварий АЛ (АПК), определение причин возникновения.</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Основные факторы риска возникновения аварий АЛ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Планирование мер для предупреждения травматизма от аварий и ДТП, минимизации его тяжести и ликвидации последствий.</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Приборы безопасности пожарных автолестниц и автоподъемников пожарных коленчатых (АЛ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Состав системы безопасности, защитные функции.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Проверка функционирования датчиков прибора безопасности.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Контроль технического обслуживания приборов безопасности.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Указания по технике безопасности.</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и периодичность технического обслуживания, подготовка и порядок проведения.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Перечень работ по видам обслуживания.</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Одиночный комплект ЗИП, его комплектность и назначение.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Перечень работ по текущему ремонту.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Перечень и методика основных проверок технического состояния автолестниц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жидкости, применяемые в гидросистеме.</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Возможные неисправности механизмов, узлов и систем автолестниц и АПК, способы их обнаружения и устранения.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хранения, консервации АЛ и АПК.</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Периодичность и порядок проведения периодических </w:t>
      </w:r>
      <w:r w:rsidRPr="00D0027E">
        <w:rPr>
          <w:rFonts w:ascii="Times New Roman" w:hAnsi="Times New Roman" w:cs="Times New Roman"/>
          <w:sz w:val="28"/>
          <w:szCs w:val="28"/>
        </w:rPr>
        <w:lastRenderedPageBreak/>
        <w:t xml:space="preserve">испытаний АЛ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Оформление технической документации по результатам испытаний.</w:t>
      </w:r>
    </w:p>
    <w:p w:rsidR="00AF6134" w:rsidRPr="00D0027E" w:rsidRDefault="00AF6134" w:rsidP="00AF6134">
      <w:pPr>
        <w:widowControl w:val="0"/>
        <w:spacing w:after="0" w:line="240" w:lineRule="auto"/>
        <w:ind w:firstLine="709"/>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по разделу 2 «Практическая подготовка»</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Общие указания по эксплуатации АЛ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 Порядок подготовки АЛ и АПК к работе.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выполнения основных операций.</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Порядок выполнения операций при работе с выставленными опорами с одной стороны АЛ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подготовки люльки к работе, особенности работы с  пульта управления люлькой.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применения спасательного рукава.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с применением лафетного ствола и пеногенераторов.</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Применение АЛ (АПК) для подъема грузов.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при отказе элементов основного силового привода.</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при срабатывании системы блокировки.</w:t>
      </w:r>
    </w:p>
    <w:p w:rsidR="00AF6134" w:rsidRPr="00D0027E" w:rsidRDefault="00AF6134" w:rsidP="00AF6134">
      <w:pPr>
        <w:widowControl w:val="0"/>
        <w:spacing w:after="0" w:line="240" w:lineRule="auto"/>
        <w:ind w:left="720"/>
        <w:jc w:val="both"/>
        <w:rPr>
          <w:rFonts w:ascii="Times New Roman" w:eastAsia="Calibri" w:hAnsi="Times New Roman" w:cs="Times New Roman"/>
          <w:sz w:val="28"/>
          <w:szCs w:val="28"/>
        </w:rPr>
      </w:pPr>
    </w:p>
    <w:p w:rsidR="00AF6134" w:rsidRPr="00D0027E" w:rsidRDefault="00AF6134" w:rsidP="00AF6134">
      <w:pPr>
        <w:widowControl w:val="0"/>
        <w:spacing w:after="0" w:line="240" w:lineRule="auto"/>
        <w:ind w:right="-1"/>
        <w:jc w:val="both"/>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 xml:space="preserve">4.3.2. Практическая квалификационная работа </w:t>
      </w: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Перечень практических заданий для подготовки к итоговой аттестации:</w:t>
      </w:r>
    </w:p>
    <w:p w:rsidR="00AF6134" w:rsidRPr="00D0027E" w:rsidRDefault="00AF6134" w:rsidP="00AF6134">
      <w:pPr>
        <w:widowControl w:val="0"/>
        <w:numPr>
          <w:ilvl w:val="0"/>
          <w:numId w:val="85"/>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Управление механизмами АЛ (АПК) с различных пультов управления</w:t>
      </w:r>
    </w:p>
    <w:p w:rsidR="00AF6134" w:rsidRPr="00D0027E" w:rsidRDefault="00AF6134" w:rsidP="00AF6134">
      <w:pPr>
        <w:widowControl w:val="0"/>
        <w:numPr>
          <w:ilvl w:val="0"/>
          <w:numId w:val="85"/>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 xml:space="preserve">Применение рукава спасательного, </w:t>
      </w:r>
    </w:p>
    <w:p w:rsidR="00AF6134" w:rsidRPr="00D0027E" w:rsidRDefault="00AF6134" w:rsidP="00AF6134">
      <w:pPr>
        <w:widowControl w:val="0"/>
        <w:numPr>
          <w:ilvl w:val="0"/>
          <w:numId w:val="85"/>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 xml:space="preserve">Подготовка водопенных коммуникаций люльки и работа с лафетным стволом с люльки, </w:t>
      </w:r>
    </w:p>
    <w:p w:rsidR="00AF6134" w:rsidRPr="00D0027E" w:rsidRDefault="00AF6134" w:rsidP="00AF6134">
      <w:pPr>
        <w:widowControl w:val="0"/>
        <w:numPr>
          <w:ilvl w:val="0"/>
          <w:numId w:val="85"/>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Применение комплекта спасательного снаряжения «Слип-Эвакуатор».</w:t>
      </w: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5. М</w:t>
      </w:r>
      <w:r w:rsidR="005217A7" w:rsidRPr="00D0027E">
        <w:rPr>
          <w:rFonts w:ascii="Times New Roman" w:eastAsia="Calibri" w:hAnsi="Times New Roman" w:cs="Times New Roman"/>
          <w:b/>
          <w:sz w:val="28"/>
          <w:szCs w:val="28"/>
        </w:rPr>
        <w:t xml:space="preserve">етодические указания для обучающихся </w:t>
      </w:r>
    </w:p>
    <w:p w:rsidR="00AF6134" w:rsidRPr="00D0027E" w:rsidRDefault="005217A7"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по освоению программы</w:t>
      </w:r>
    </w:p>
    <w:p w:rsidR="00AF6134" w:rsidRPr="00D0027E" w:rsidRDefault="00AF6134" w:rsidP="00AF6134">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задач и упражнений. </w:t>
      </w:r>
    </w:p>
    <w:p w:rsidR="00AF6134" w:rsidRPr="00D0027E" w:rsidRDefault="00AF6134" w:rsidP="00AF6134">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lastRenderedPageBreak/>
        <w:t>6. Р</w:t>
      </w:r>
      <w:r w:rsidR="005217A7" w:rsidRPr="00D0027E">
        <w:rPr>
          <w:rFonts w:ascii="Times New Roman" w:eastAsia="Calibri" w:hAnsi="Times New Roman" w:cs="Times New Roman"/>
          <w:b/>
          <w:bCs/>
          <w:sz w:val="28"/>
          <w:szCs w:val="28"/>
        </w:rPr>
        <w:t>есурсное обеспечение программы</w:t>
      </w:r>
    </w:p>
    <w:p w:rsidR="00AF6134" w:rsidRPr="00D0027E" w:rsidRDefault="00AF6134" w:rsidP="00AF6134">
      <w:pPr>
        <w:widowControl w:val="0"/>
        <w:spacing w:after="0" w:line="240" w:lineRule="auto"/>
        <w:ind w:firstLine="709"/>
        <w:rPr>
          <w:rFonts w:ascii="Times New Roman" w:eastAsia="Calibri" w:hAnsi="Times New Roman" w:cs="Times New Roman"/>
          <w:b/>
          <w:bCs/>
          <w:sz w:val="28"/>
          <w:szCs w:val="28"/>
        </w:rPr>
      </w:pPr>
    </w:p>
    <w:p w:rsidR="00AF6134" w:rsidRPr="00D0027E" w:rsidRDefault="00AF6134" w:rsidP="005217A7">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6.1. Перечень основной и дополнительной учебной литературы</w:t>
      </w:r>
    </w:p>
    <w:p w:rsidR="00AF6134" w:rsidRPr="00D0027E" w:rsidRDefault="00AF6134" w:rsidP="00AF6134">
      <w:pPr>
        <w:widowControl w:val="0"/>
        <w:spacing w:after="0" w:line="240" w:lineRule="auto"/>
        <w:ind w:left="720"/>
        <w:jc w:val="center"/>
        <w:rPr>
          <w:rFonts w:ascii="Times New Roman" w:eastAsia="Calibri" w:hAnsi="Times New Roman" w:cs="Times New Roman"/>
          <w:b/>
          <w:sz w:val="28"/>
          <w:szCs w:val="28"/>
        </w:rPr>
      </w:pPr>
    </w:p>
    <w:p w:rsidR="00AF6134" w:rsidRPr="00D0027E" w:rsidRDefault="00AF6134" w:rsidP="005217A7">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6.1.1. Основная литература</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Автолестница пожарная АЛ-30 (43206) ПМ-506У. Пособие водителю оператору по устройству и обслуживанию: учеб. пособие (гриф) / М. А. Рассохин, А. В. Филиппов, А. С. Перевалов, И. С. Лазарев, М. А. Жилин. – Екатеринбург: Уральский институт ГПС МЧС России, 2018. – 88 с.</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 xml:space="preserve">Зорин В. А. Основы работоспособности технических систем: учебник для студ. высш. учеб. заведений / В. А. Зорин. — Москва : Академия, 2009. – 208 с. </w:t>
      </w:r>
      <w:r w:rsidRPr="00D0027E">
        <w:rPr>
          <w:rFonts w:ascii="Times New Roman" w:eastAsia="Calibri" w:hAnsi="Times New Roman" w:cs="Times New Roman"/>
          <w:snapToGrid w:val="0"/>
          <w:sz w:val="28"/>
          <w:szCs w:val="28"/>
        </w:rPr>
        <w:softHyphen/>
        <w:t>– ISBN 978-5-7695-6003-3</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 xml:space="preserve"> Рассохин М. А. Автолестницы пожарные АЛ-30: Профессиональная переподготовка водителей для работы на специальных агрегатах автолестниц: учеб. пособие (гриф) / М. А. Рассохин, А. С. Перевалов, А. В. Юркин. – Екатеринбург : Уральский институт ГПС МЧС России, 2019. – 126 с. (гриф).</w:t>
      </w:r>
    </w:p>
    <w:p w:rsidR="00AF6134" w:rsidRPr="00D0027E" w:rsidRDefault="00AF6134" w:rsidP="00AF6134">
      <w:pPr>
        <w:widowControl w:val="0"/>
        <w:tabs>
          <w:tab w:val="left" w:pos="1418"/>
        </w:tabs>
        <w:spacing w:after="0" w:line="240" w:lineRule="auto"/>
        <w:ind w:firstLine="709"/>
        <w:jc w:val="both"/>
        <w:rPr>
          <w:rFonts w:ascii="Times New Roman" w:eastAsia="Calibri" w:hAnsi="Times New Roman" w:cs="Times New Roman"/>
          <w:snapToGrid w:val="0"/>
          <w:sz w:val="28"/>
          <w:szCs w:val="28"/>
        </w:rPr>
      </w:pPr>
    </w:p>
    <w:p w:rsidR="00AF6134" w:rsidRPr="00D0027E" w:rsidRDefault="00AF6134" w:rsidP="005217A7">
      <w:pPr>
        <w:widowControl w:val="0"/>
        <w:tabs>
          <w:tab w:val="left" w:pos="1276"/>
        </w:tabs>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6.1.2. Дополнительная литература</w:t>
      </w:r>
    </w:p>
    <w:p w:rsidR="00AF6134" w:rsidRPr="00D0027E" w:rsidRDefault="00AF6134" w:rsidP="00AF6134">
      <w:pPr>
        <w:widowControl w:val="0"/>
        <w:numPr>
          <w:ilvl w:val="0"/>
          <w:numId w:val="130"/>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Матвеевский, В. Р. Надежность технических систем : учеб. пособие / В. Р. Матвеевский. – Московский государственный институт электроники и математики. – Москва : МИЭМ НИУ ВШЭ, 2002 г. – 113 с. – ISBN 5–230–22198–4.</w:t>
      </w:r>
    </w:p>
    <w:p w:rsidR="00AF6134" w:rsidRPr="00D0027E" w:rsidRDefault="00AF6134" w:rsidP="00AF6134">
      <w:pPr>
        <w:widowControl w:val="0"/>
        <w:spacing w:after="0" w:line="240" w:lineRule="auto"/>
        <w:ind w:firstLine="709"/>
        <w:jc w:val="both"/>
        <w:rPr>
          <w:rFonts w:ascii="Times New Roman" w:eastAsia="Calibri" w:hAnsi="Times New Roman" w:cs="Times New Roman"/>
          <w:snapToGrid w:val="0"/>
          <w:sz w:val="28"/>
          <w:szCs w:val="28"/>
        </w:rPr>
      </w:pPr>
    </w:p>
    <w:p w:rsidR="00AF6134" w:rsidRPr="00D0027E" w:rsidRDefault="00AF6134" w:rsidP="00AF6134">
      <w:pPr>
        <w:widowControl w:val="0"/>
        <w:tabs>
          <w:tab w:val="left" w:pos="1276"/>
        </w:tabs>
        <w:spacing w:after="0" w:line="240" w:lineRule="auto"/>
        <w:ind w:firstLine="709"/>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6.1.3. Нормативные правовые акты и нормативные документы</w:t>
      </w:r>
    </w:p>
    <w:p w:rsidR="00AF6134" w:rsidRPr="00D0027E" w:rsidRDefault="00AF6134" w:rsidP="00AF6134">
      <w:pPr>
        <w:widowControl w:val="0"/>
        <w:numPr>
          <w:ilvl w:val="0"/>
          <w:numId w:val="130"/>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Технический регламент о требованиях пожарной безопасности : Федеральный закон РФ № 123-ФЗ от 22.07.2008. – URL:https://base.garant.ru/12161584/ (дата обращения 11.11.2020).</w:t>
      </w:r>
    </w:p>
    <w:p w:rsidR="00AF6134" w:rsidRPr="00D0027E" w:rsidRDefault="00AF6134" w:rsidP="00AF6134">
      <w:pPr>
        <w:widowControl w:val="0"/>
        <w:numPr>
          <w:ilvl w:val="0"/>
          <w:numId w:val="130"/>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Об утверждении Правил по охране труда в подразделениях пожарной охраны : Приказ Министерства труда и социальной защиты РФ от 11.12.2014 г. № 881н. – URL: https://www.garant.ru/products/ipo/prime/doc/70918304/ (дата обращения 11.11.2020).</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bCs/>
          <w:snapToGrid w:val="0"/>
          <w:sz w:val="28"/>
          <w:szCs w:val="28"/>
        </w:rPr>
        <w:t>ГОСТ Р 52284-2004. Техника пожарная. Автолестницы пожарные. Общие технические требования. Методы испытаний :</w:t>
      </w:r>
      <w:r w:rsidRPr="00D0027E">
        <w:rPr>
          <w:rFonts w:ascii="Times New Roman" w:eastAsia="Calibri" w:hAnsi="Times New Roman" w:cs="Times New Roman"/>
          <w:snapToGrid w:val="0"/>
          <w:sz w:val="28"/>
          <w:szCs w:val="28"/>
        </w:rPr>
        <w:t xml:space="preserve"> национальный стандарт Российской Федерации : дата введения 2006-01-01 / Федеральное агентство по техническому регулированию. – URL: https://base.garant.ru/5369063/ (дата обращения 11.11.2020).</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bCs/>
          <w:snapToGrid w:val="0"/>
          <w:sz w:val="28"/>
          <w:szCs w:val="28"/>
        </w:rPr>
        <w:t>ГОСТ Р 53329-2009 Техника пожарная. Автоподъемники пожарные. Общие технические требования. Методы испытаний:</w:t>
      </w:r>
      <w:r w:rsidRPr="00D0027E">
        <w:rPr>
          <w:rFonts w:ascii="Times New Roman" w:eastAsia="Calibri" w:hAnsi="Times New Roman" w:cs="Times New Roman"/>
          <w:snapToGrid w:val="0"/>
          <w:sz w:val="28"/>
          <w:szCs w:val="28"/>
        </w:rPr>
        <w:t xml:space="preserve"> национальный стандарт Российской Федерации : дата введения 2009-01-05 / Федеральное агентство по техническому регулированию. – URL: https://base.garant.ru/70223126/ (дата обращения 11.11.2020).</w:t>
      </w:r>
    </w:p>
    <w:p w:rsidR="00EA2D59" w:rsidRDefault="00EA2D59" w:rsidP="00390EF6">
      <w:pPr>
        <w:pStyle w:val="2"/>
        <w:rPr>
          <w:rFonts w:ascii="Times New Roman" w:hAnsi="Times New Roman" w:cs="Times New Roman"/>
          <w:b/>
          <w:sz w:val="28"/>
          <w:szCs w:val="28"/>
        </w:rPr>
      </w:pPr>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90EF6">
      <w:pPr>
        <w:pStyle w:val="2"/>
        <w:rPr>
          <w:rFonts w:ascii="Times New Roman" w:hAnsi="Times New Roman" w:cs="Times New Roman"/>
          <w:b/>
          <w:sz w:val="28"/>
          <w:szCs w:val="28"/>
        </w:rPr>
      </w:pPr>
    </w:p>
    <w:p w:rsidR="005217A7" w:rsidRDefault="005217A7" w:rsidP="00390EF6">
      <w:pPr>
        <w:pStyle w:val="2"/>
        <w:rPr>
          <w:rFonts w:ascii="Times New Roman" w:hAnsi="Times New Roman" w:cs="Times New Roman"/>
          <w:b/>
          <w:sz w:val="28"/>
          <w:szCs w:val="28"/>
        </w:rPr>
      </w:pPr>
      <w:r w:rsidRPr="00D0027E">
        <w:rPr>
          <w:rFonts w:ascii="Times New Roman" w:hAnsi="Times New Roman" w:cs="Times New Roman"/>
          <w:b/>
          <w:sz w:val="28"/>
          <w:szCs w:val="28"/>
        </w:rPr>
        <w:t xml:space="preserve">ВОДИТЕЛЕЙ ТРАНСПОРТНЫХ СРЕДСТВ КАТЕГОРИИ «А» </w:t>
      </w:r>
    </w:p>
    <w:p w:rsidR="00E84D56" w:rsidRPr="00D0027E" w:rsidRDefault="005217A7" w:rsidP="00390EF6">
      <w:pPr>
        <w:pStyle w:val="2"/>
        <w:rPr>
          <w:rFonts w:ascii="Times New Roman" w:hAnsi="Times New Roman" w:cs="Times New Roman"/>
          <w:b/>
          <w:sz w:val="28"/>
          <w:szCs w:val="28"/>
        </w:rPr>
      </w:pPr>
      <w:r w:rsidRPr="00D0027E">
        <w:rPr>
          <w:rFonts w:ascii="Times New Roman" w:hAnsi="Times New Roman" w:cs="Times New Roman"/>
          <w:b/>
          <w:sz w:val="28"/>
          <w:szCs w:val="28"/>
        </w:rPr>
        <w:t>ДЛЯ УПРАВЛЕНИЯ ТРАНСПОРТНЫМИ СРЕДСТВАМИ, ОБОРУДОВАННЫМИ УСТРОЙСТВАМИ ДЛЯ ПОДАЧИ СПЕЦИАЛЬНЫХ СВЕТОВЫХ И ЗВУКОВЫХ СИГНАЛОВ</w:t>
      </w:r>
      <w:bookmarkEnd w:id="10"/>
    </w:p>
    <w:p w:rsidR="00E84D56" w:rsidRPr="00D0027E" w:rsidRDefault="00E84D56" w:rsidP="00E84D56">
      <w:pPr>
        <w:widowControl w:val="0"/>
        <w:spacing w:after="0" w:line="240" w:lineRule="auto"/>
        <w:jc w:val="both"/>
        <w:rPr>
          <w:rFonts w:ascii="Times New Roman" w:hAnsi="Times New Roman" w:cs="Times New Roman"/>
          <w:b/>
          <w:sz w:val="28"/>
          <w:szCs w:val="28"/>
        </w:rPr>
      </w:pPr>
    </w:p>
    <w:p w:rsidR="00E84D56" w:rsidRPr="00D0027E" w:rsidRDefault="00E84D56" w:rsidP="00E84D56">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ОБЩИЕ ПОЛОЖЕНИЯ</w:t>
      </w:r>
    </w:p>
    <w:p w:rsidR="00E84D56" w:rsidRPr="00D0027E" w:rsidRDefault="00E84D56" w:rsidP="00E84D56">
      <w:pPr>
        <w:widowControl w:val="0"/>
        <w:tabs>
          <w:tab w:val="left" w:pos="851"/>
        </w:tabs>
        <w:spacing w:after="0" w:line="240" w:lineRule="auto"/>
        <w:jc w:val="both"/>
        <w:rPr>
          <w:rFonts w:ascii="Times New Roman" w:hAnsi="Times New Roman" w:cs="Times New Roman"/>
          <w:sz w:val="28"/>
          <w:szCs w:val="28"/>
        </w:rPr>
      </w:pPr>
    </w:p>
    <w:p w:rsidR="00E84D56" w:rsidRPr="00D0027E" w:rsidRDefault="00E84D56" w:rsidP="00DA7E3B">
      <w:pPr>
        <w:pStyle w:val="a5"/>
        <w:widowControl w:val="0"/>
        <w:numPr>
          <w:ilvl w:val="1"/>
          <w:numId w:val="70"/>
        </w:numPr>
        <w:ind w:right="-1"/>
        <w:jc w:val="both"/>
        <w:rPr>
          <w:i/>
          <w:sz w:val="28"/>
          <w:szCs w:val="28"/>
        </w:rPr>
      </w:pPr>
      <w:r w:rsidRPr="00D0027E">
        <w:rPr>
          <w:b/>
          <w:sz w:val="28"/>
          <w:szCs w:val="28"/>
        </w:rPr>
        <w:t xml:space="preserve">Нормативный акт, устанавливающий квалификационные требования, вид деятельности: </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Указ президента  РФ от 19 мая 2012 года № 635 «Об упорядочении использования устройств, для подачи специальных световых и звуковых сигналов, устанавливаемых на транспортные средства» (с изменениями и дополнениями)</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Постановление Правительства РФ от 15 декабря 2007 года № 876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(с изменениями и дополнениями)</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 xml:space="preserve"> Приказ Министерства образования и науки Российской Федерации от 02 марта 2018 года № 161 «Об утверждении примерных программ повышения квалификации водителей транспортных средств соответствующей категории и подкатегорией</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Приказ МЧС Российской Федерации  от 27 декабря 2019 года № 824 «Об упорядочении использования устройств для подачи специальных световых и звуковых сигналов, устанавливаемых на легковые автомобили МЧС России»</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Постановление Совета Министров - Правительства РФ от 23 октября 1993 г. N 1090 "О правилах дорожного движения"</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Приказ Министерства образования и науки Российской Федерации от 15 октября 2010 года №1028 «Об утверждении формы свидетельства о прохождении подготовки водителей к управлению транспортными средствами, оборудованными устройствами  для подачи специальных световых и звуковых сигналов</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 xml:space="preserve">Федеральный закон </w:t>
      </w:r>
      <w:hyperlink r:id="rId46" w:anchor="l0" w:history="1">
        <w:r w:rsidRPr="00D0027E">
          <w:rPr>
            <w:rFonts w:ascii="Times New Roman" w:eastAsia="Calibri" w:hAnsi="Times New Roman" w:cs="Times New Roman"/>
            <w:bCs/>
            <w:snapToGrid w:val="0"/>
            <w:sz w:val="28"/>
            <w:szCs w:val="28"/>
          </w:rPr>
          <w:t>от 10 декабря 1995 г. N 196-ФЗ</w:t>
        </w:r>
      </w:hyperlink>
      <w:r w:rsidRPr="00D0027E">
        <w:rPr>
          <w:rFonts w:ascii="Times New Roman" w:eastAsia="Calibri" w:hAnsi="Times New Roman" w:cs="Times New Roman"/>
          <w:bCs/>
          <w:snapToGrid w:val="0"/>
          <w:sz w:val="28"/>
          <w:szCs w:val="28"/>
        </w:rPr>
        <w:t xml:space="preserve"> "О безопасности дорожного движения" </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 xml:space="preserve">Федеральный закон </w:t>
      </w:r>
      <w:hyperlink r:id="rId47" w:anchor="l0" w:history="1">
        <w:r w:rsidRPr="00D0027E">
          <w:rPr>
            <w:rFonts w:ascii="Times New Roman" w:eastAsia="Calibri" w:hAnsi="Times New Roman" w:cs="Times New Roman"/>
            <w:bCs/>
            <w:snapToGrid w:val="0"/>
            <w:sz w:val="28"/>
            <w:szCs w:val="28"/>
          </w:rPr>
          <w:t>от 29 декабря 2012 г. N 273-ФЗ</w:t>
        </w:r>
      </w:hyperlink>
      <w:r w:rsidRPr="00D0027E">
        <w:rPr>
          <w:rFonts w:ascii="Times New Roman" w:eastAsia="Calibri" w:hAnsi="Times New Roman" w:cs="Times New Roman"/>
          <w:bCs/>
          <w:snapToGrid w:val="0"/>
          <w:sz w:val="28"/>
          <w:szCs w:val="28"/>
        </w:rPr>
        <w:t xml:space="preserve"> "Об образовании в Российской Федерации" </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 xml:space="preserve">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(зарегистрирован Министерством юстиции Российской Федерации 11 марта 2016 г., </w:t>
      </w:r>
      <w:r w:rsidRPr="00D0027E">
        <w:rPr>
          <w:rFonts w:ascii="Times New Roman" w:eastAsia="Calibri" w:hAnsi="Times New Roman" w:cs="Times New Roman"/>
          <w:bCs/>
          <w:snapToGrid w:val="0"/>
          <w:sz w:val="28"/>
          <w:szCs w:val="28"/>
        </w:rPr>
        <w:lastRenderedPageBreak/>
        <w:t>регистрационный N 41376)</w:t>
      </w: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Выдаваемые документы:</w:t>
      </w: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Свидетельство </w:t>
      </w:r>
      <w:r w:rsidR="00D9656E" w:rsidRPr="00D0027E">
        <w:rPr>
          <w:rFonts w:ascii="Times New Roman" w:eastAsia="Times New Roman" w:hAnsi="Times New Roman" w:cs="Times New Roman"/>
          <w:sz w:val="28"/>
          <w:szCs w:val="28"/>
        </w:rPr>
        <w:t>о профессии рабочего, должности служащего</w:t>
      </w:r>
      <w:r w:rsidR="0055461B">
        <w:rPr>
          <w:rFonts w:ascii="Times New Roman" w:eastAsia="Times New Roman" w:hAnsi="Times New Roman" w:cs="Times New Roman"/>
          <w:sz w:val="28"/>
          <w:szCs w:val="28"/>
        </w:rPr>
        <w:t>.</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b/>
          <w:bCs/>
          <w:sz w:val="28"/>
          <w:szCs w:val="28"/>
        </w:rPr>
        <w:tab/>
        <w:t>1.2 Условия и цель реализации программы:</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Организационно-педагогические условия реализации программы должны обеспечиваться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Практическая и контраварийная подготовка проводятся вне сетки учебного времени в установленном законодательством Российской Федерации порядке.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К прохождению практической и контраварийной подготовки допускаются водители транспортных средств, имеющие российские национальные водительские удостоверения, подтверждающие право на управление транспортными средствами категории "А", а также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форма и порядок выдачи которого устанавливаются Министерством здравоохранения Российской Федерации.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1.3 Кадровые условия реализации программы.</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Реализация программы обеспечивается педагогическими работниками организации, осуществляющей образовательную деятельность, а также лицами, привлекаемыми организацией, осуществляющей образовательную деятельность, к реализации программы на иных условиях.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Квалификация педагогических работников организации, осуществляющей образовательную деятельность, должна отвечать квалификационным требованиям, указанным в квалификационных справочниках и (или) профессиональных стандартах (при наличии).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1.4 Информационно-методические условия реализации программы включают:</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учебный план;</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календарный учебный график;</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программы учебных предметов;</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методические материалы и разработки;</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расписание занятий.</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Материально-технические условия реализации программы должны обеспечивать образовательную деятельность организаций, осуществляющих образовательную деятельность (в том числе оборудованные учебные кабинеты, объекты для проведения практических занятий, средства обучения и охраны здоровья обучающихся, доступ обучающихся к информационным системам и информационно-телекоммуникационным сетям).</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средства категории "А", используемые для практической и контраварийной подготовки, должны быть представлены механическими транспортными средствами, зарегистрированными в порядке, установленном законодательством Российской Федерации.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1.5 Результаты (задачи) освоения программы:</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В результате освоения программы обучающиеся должны </w:t>
      </w:r>
      <w:r w:rsidRPr="00D0027E">
        <w:rPr>
          <w:rFonts w:ascii="Times New Roman" w:hAnsi="Times New Roman" w:cs="Times New Roman"/>
          <w:b/>
          <w:sz w:val="28"/>
          <w:szCs w:val="28"/>
        </w:rPr>
        <w:t>знать</w:t>
      </w:r>
      <w:r w:rsidRPr="00D0027E">
        <w:rPr>
          <w:rFonts w:ascii="Times New Roman" w:hAnsi="Times New Roman" w:cs="Times New Roman"/>
          <w:sz w:val="28"/>
          <w:szCs w:val="28"/>
        </w:rPr>
        <w:t>:</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в области обеспечения безопасности дорожного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основы психологии и этики водителя;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технические характеристики и конструктивные особенности транспортных средств категории "А", оборудованных устройством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теоретические основы безопасного управления транспортным средством категории "А" в различных условиях.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 результате освоения программы обучающиеся должны </w:t>
      </w:r>
      <w:r w:rsidRPr="00D0027E">
        <w:rPr>
          <w:rFonts w:ascii="Times New Roman" w:hAnsi="Times New Roman" w:cs="Times New Roman"/>
          <w:b/>
          <w:sz w:val="28"/>
          <w:szCs w:val="28"/>
        </w:rPr>
        <w:t>уметь</w:t>
      </w:r>
      <w:r w:rsidRPr="00D0027E">
        <w:rPr>
          <w:rFonts w:ascii="Times New Roman" w:hAnsi="Times New Roman" w:cs="Times New Roman"/>
          <w:sz w:val="28"/>
          <w:szCs w:val="28"/>
        </w:rPr>
        <w:t>:</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пользоваться средствами радиосвязи и устройствами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управлять транспортным средством категории "А", оборудованным устройством для подачи специальных световых и звуковых сигналов, в различных условиях;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оказывать первую помощь пострадавшим в дорожно-транспортном происшествии.</w:t>
      </w: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1.6 Категория слушателей: </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Программа предназначена для лиц, имеющих право на управление транспортным средством категории "А", в целях последовательного совершенствования указанными лицами профессиональных знаний, умений и навыков, необходимых для управления транспортным средством категории "А", оборудованным устройствами для подачи специальных световых и звуковых сигналов</w:t>
      </w: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 xml:space="preserve">1.7 Трудоемкость обучения: </w:t>
      </w:r>
      <w:r w:rsidRPr="00D0027E">
        <w:rPr>
          <w:rFonts w:ascii="Times New Roman" w:hAnsi="Times New Roman" w:cs="Times New Roman"/>
          <w:sz w:val="28"/>
          <w:szCs w:val="28"/>
        </w:rPr>
        <w:t>36 часов.</w:t>
      </w: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sz w:val="28"/>
          <w:szCs w:val="28"/>
        </w:rPr>
      </w:pPr>
    </w:p>
    <w:p w:rsidR="00E84D56" w:rsidRPr="00D0027E" w:rsidRDefault="00E84D56" w:rsidP="00E84D56">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D0027E">
        <w:rPr>
          <w:rFonts w:ascii="Times New Roman" w:hAnsi="Times New Roman" w:cs="Times New Roman"/>
          <w:b/>
          <w:bCs/>
          <w:sz w:val="28"/>
          <w:szCs w:val="28"/>
        </w:rPr>
        <w:t>1.8 Форма обучения:</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Очная форма обучения – проводится с полным отрывом от работы со сроком обучения 36 часов, при 5-дневной учебной неделе – 5 учебных дней, при 6-дневной учебной неделе – 6 учебных дней, с продолжительностью занятий 6–8 часов в день;</w:t>
      </w:r>
    </w:p>
    <w:p w:rsidR="00E84D56" w:rsidRPr="00D0027E" w:rsidRDefault="00E84D56" w:rsidP="001A2DE1">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r>
    </w:p>
    <w:p w:rsidR="00E84D56" w:rsidRPr="00D0027E" w:rsidRDefault="00E84D56" w:rsidP="00E84D56">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E84D56" w:rsidRPr="00D0027E" w:rsidRDefault="00E84D56" w:rsidP="00E84D56">
      <w:pPr>
        <w:widowControl w:val="0"/>
        <w:spacing w:after="0" w:line="240" w:lineRule="auto"/>
        <w:ind w:firstLine="709"/>
        <w:jc w:val="both"/>
        <w:rPr>
          <w:rFonts w:ascii="Times New Roman" w:hAnsi="Times New Roman" w:cs="Times New Roman"/>
          <w:sz w:val="28"/>
          <w:szCs w:val="28"/>
        </w:rPr>
      </w:pPr>
    </w:p>
    <w:p w:rsidR="00E84D56" w:rsidRPr="00D0027E" w:rsidRDefault="00E84D56" w:rsidP="00E84D56">
      <w:pPr>
        <w:pStyle w:val="a5"/>
        <w:widowControl w:val="0"/>
        <w:ind w:left="0" w:right="-1" w:firstLine="709"/>
        <w:jc w:val="both"/>
        <w:rPr>
          <w:b/>
          <w:sz w:val="28"/>
          <w:szCs w:val="28"/>
        </w:rPr>
      </w:pPr>
      <w:r w:rsidRPr="00D0027E">
        <w:rPr>
          <w:b/>
          <w:sz w:val="28"/>
          <w:szCs w:val="28"/>
        </w:rPr>
        <w:t>2.1. Виды и задачи профессиональной деятельности:</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-Безопасное управление транспортным средством категории «А», оборудованным устройствами для подачи специальных световых и звуковых сигналов;</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Правильное использование средств радиосвязи и устройства для подачи специальных световых и звуковых сигналов;</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Управление транспортным средством категории «А» в экстремальных условиях деятельности;</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Имение навыков оказания первой помощи;</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Имение представлений о нормативных правовых актах в области обеспечения безопасности движения.</w:t>
      </w:r>
    </w:p>
    <w:p w:rsidR="00E84D56" w:rsidRPr="00D0027E" w:rsidRDefault="00E84D56" w:rsidP="00E84D56">
      <w:pPr>
        <w:pStyle w:val="a5"/>
        <w:widowControl w:val="0"/>
        <w:ind w:left="0" w:right="-1"/>
        <w:jc w:val="both"/>
        <w:rPr>
          <w:b/>
          <w:sz w:val="28"/>
          <w:szCs w:val="28"/>
        </w:rPr>
      </w:pP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E84D56" w:rsidRPr="00D0027E" w:rsidRDefault="00E84D56" w:rsidP="00E84D56">
      <w:pPr>
        <w:widowControl w:val="0"/>
        <w:spacing w:after="0" w:line="240" w:lineRule="auto"/>
        <w:ind w:firstLine="709"/>
        <w:jc w:val="right"/>
        <w:rPr>
          <w:rFonts w:ascii="Times New Roman" w:hAnsi="Times New Roman" w:cs="Times New Roman"/>
          <w:sz w:val="28"/>
          <w:szCs w:val="28"/>
        </w:rPr>
      </w:pP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sz w:val="28"/>
          <w:szCs w:val="28"/>
        </w:rPr>
        <w:t>Таблица 2.1.</w:t>
      </w: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6"/>
        <w:gridCol w:w="1900"/>
        <w:gridCol w:w="2395"/>
        <w:gridCol w:w="2173"/>
      </w:tblGrid>
      <w:tr w:rsidR="00E84D56" w:rsidRPr="00D0027E" w:rsidTr="00E84D56">
        <w:trPr>
          <w:jc w:val="center"/>
        </w:trPr>
        <w:tc>
          <w:tcPr>
            <w:tcW w:w="1351" w:type="pct"/>
            <w:shd w:val="clear" w:color="auto" w:fill="auto"/>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Код и содержание</w:t>
            </w:r>
            <w:r w:rsidRPr="00D0027E">
              <w:rPr>
                <w:rFonts w:ascii="Times New Roman" w:hAnsi="Times New Roman" w:cs="Times New Roman"/>
                <w:b/>
                <w:color w:val="92D050"/>
                <w:sz w:val="24"/>
                <w:szCs w:val="24"/>
              </w:rPr>
              <w:br/>
            </w:r>
            <w:r w:rsidRPr="00D0027E">
              <w:rPr>
                <w:rFonts w:ascii="Times New Roman" w:hAnsi="Times New Roman" w:cs="Times New Roman"/>
                <w:b/>
                <w:sz w:val="24"/>
                <w:szCs w:val="24"/>
              </w:rPr>
              <w:t>компетенции</w:t>
            </w:r>
          </w:p>
        </w:tc>
        <w:tc>
          <w:tcPr>
            <w:tcW w:w="1072" w:type="pct"/>
            <w:shd w:val="clear" w:color="auto" w:fill="auto"/>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351" w:type="pct"/>
            <w:shd w:val="clear" w:color="auto" w:fill="auto"/>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26" w:type="pct"/>
            <w:shd w:val="clear" w:color="auto" w:fill="auto"/>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E84D56" w:rsidRPr="00D0027E" w:rsidTr="00E84D56">
        <w:trPr>
          <w:jc w:val="center"/>
        </w:trPr>
        <w:tc>
          <w:tcPr>
            <w:tcW w:w="1351" w:type="pct"/>
            <w:shd w:val="clear" w:color="auto" w:fill="auto"/>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1</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Безопасное управление транспортным средством категории «А», оборудованным устройствами для подачи специальных световых и звуковых сигналов.</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2</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Правильное использование средств радиосвязи и устройства для подачи специальных световых и звуковых сигналов.</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3 </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Управление транспортным средством категории «А» в экстремальных условиях </w:t>
            </w:r>
            <w:r w:rsidRPr="00D0027E">
              <w:rPr>
                <w:rFonts w:ascii="Times New Roman" w:hAnsi="Times New Roman" w:cs="Times New Roman"/>
                <w:sz w:val="24"/>
                <w:szCs w:val="24"/>
              </w:rPr>
              <w:lastRenderedPageBreak/>
              <w:t>деятельности.</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4 </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Имение навыков оказания первой помощи.</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5 </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Имение представлений о нормативных правовых актах в области обеспечения безопасности движения</w:t>
            </w:r>
          </w:p>
        </w:tc>
        <w:tc>
          <w:tcPr>
            <w:tcW w:w="1072" w:type="pct"/>
            <w:shd w:val="clear" w:color="auto" w:fill="auto"/>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Управление транспортным средством категории «А», оборудованным устройствами для подачи специальных световых и звуковых сигналов</w:t>
            </w:r>
          </w:p>
        </w:tc>
        <w:tc>
          <w:tcPr>
            <w:tcW w:w="1351" w:type="pct"/>
            <w:shd w:val="clear" w:color="auto" w:fill="auto"/>
          </w:tcPr>
          <w:p w:rsidR="00E84D56" w:rsidRPr="00D0027E" w:rsidRDefault="00E84D56" w:rsidP="00E84D56">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Уметь:</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пользоваться средствами радиосвязи и устройствами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транспортным средством категории "А", оборудованным устройством для подачи специальных световых и звуковых сигналов, в различных условиях;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в дорожно-транспортном происшествии.</w:t>
            </w:r>
          </w:p>
          <w:p w:rsidR="00E84D56" w:rsidRPr="00D0027E" w:rsidRDefault="00E84D56" w:rsidP="00E84D56">
            <w:pPr>
              <w:widowControl w:val="0"/>
              <w:spacing w:after="0" w:line="240" w:lineRule="auto"/>
              <w:jc w:val="both"/>
              <w:rPr>
                <w:rFonts w:ascii="Times New Roman" w:hAnsi="Times New Roman" w:cs="Times New Roman"/>
                <w:sz w:val="24"/>
                <w:szCs w:val="24"/>
              </w:rPr>
            </w:pPr>
          </w:p>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1226" w:type="pct"/>
            <w:shd w:val="clear" w:color="auto" w:fill="auto"/>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Знать:</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правовые акты в области обеспечения безопасности дорожного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основы психологии и этики водителя;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технические характеристики и конструктивные особенности транспортных средств категории "А", оборудованных устройством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теоретические основы безопасного управления транспортным средством категории "А" в различных условиях.</w:t>
            </w:r>
          </w:p>
          <w:p w:rsidR="00E84D56" w:rsidRPr="00D0027E" w:rsidRDefault="00E84D56" w:rsidP="00E84D56">
            <w:pPr>
              <w:widowControl w:val="0"/>
              <w:spacing w:after="0" w:line="240" w:lineRule="auto"/>
              <w:jc w:val="both"/>
              <w:rPr>
                <w:rFonts w:ascii="Times New Roman" w:hAnsi="Times New Roman" w:cs="Times New Roman"/>
                <w:sz w:val="24"/>
                <w:szCs w:val="24"/>
              </w:rPr>
            </w:pPr>
          </w:p>
        </w:tc>
      </w:tr>
    </w:tbl>
    <w:p w:rsidR="001A2DE1" w:rsidRPr="00D0027E" w:rsidRDefault="001A2DE1" w:rsidP="00E84D56">
      <w:pPr>
        <w:widowControl w:val="0"/>
        <w:tabs>
          <w:tab w:val="left" w:pos="993"/>
        </w:tabs>
        <w:spacing w:after="0" w:line="240" w:lineRule="auto"/>
        <w:ind w:firstLine="709"/>
        <w:jc w:val="center"/>
        <w:rPr>
          <w:rFonts w:ascii="Times New Roman" w:hAnsi="Times New Roman" w:cs="Times New Roman"/>
          <w:b/>
          <w:sz w:val="28"/>
          <w:szCs w:val="28"/>
        </w:rPr>
      </w:pPr>
    </w:p>
    <w:p w:rsidR="00E84D56" w:rsidRPr="00D0027E" w:rsidRDefault="00E84D56" w:rsidP="00EA2D59">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E84D56" w:rsidRPr="00D0027E" w:rsidRDefault="00E84D56" w:rsidP="00E84D56">
      <w:pPr>
        <w:widowControl w:val="0"/>
        <w:spacing w:after="0" w:line="240" w:lineRule="auto"/>
        <w:jc w:val="center"/>
        <w:rPr>
          <w:rFonts w:ascii="Times New Roman" w:hAnsi="Times New Roman" w:cs="Times New Roman"/>
          <w:b/>
          <w:sz w:val="28"/>
          <w:szCs w:val="28"/>
        </w:rPr>
      </w:pPr>
    </w:p>
    <w:p w:rsidR="00E84D56" w:rsidRPr="00D0027E" w:rsidRDefault="00E84D56" w:rsidP="00E84D5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tbl>
      <w:tblPr>
        <w:tblW w:w="9639" w:type="dxa"/>
        <w:jc w:val="center"/>
        <w:tblLayout w:type="fixed"/>
        <w:tblCellMar>
          <w:left w:w="48" w:type="dxa"/>
          <w:right w:w="48" w:type="dxa"/>
        </w:tblCellMar>
        <w:tblLook w:val="0000" w:firstRow="0" w:lastRow="0" w:firstColumn="0" w:lastColumn="0" w:noHBand="0" w:noVBand="0"/>
      </w:tblPr>
      <w:tblGrid>
        <w:gridCol w:w="567"/>
        <w:gridCol w:w="2977"/>
        <w:gridCol w:w="425"/>
        <w:gridCol w:w="709"/>
        <w:gridCol w:w="992"/>
        <w:gridCol w:w="709"/>
        <w:gridCol w:w="708"/>
        <w:gridCol w:w="567"/>
        <w:gridCol w:w="709"/>
        <w:gridCol w:w="709"/>
        <w:gridCol w:w="567"/>
      </w:tblGrid>
      <w:tr w:rsidR="00E84D56" w:rsidRPr="005217A7" w:rsidTr="009574AB">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w:t>
            </w:r>
          </w:p>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Наименование </w:t>
            </w:r>
          </w:p>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z w:val="24"/>
                <w:szCs w:val="24"/>
              </w:rPr>
              <w:t>дисциплин (разделов)</w:t>
            </w:r>
          </w:p>
        </w:tc>
        <w:tc>
          <w:tcPr>
            <w:tcW w:w="425" w:type="dxa"/>
            <w:vMerge w:val="restart"/>
            <w:tcBorders>
              <w:top w:val="single" w:sz="4" w:space="0" w:color="auto"/>
              <w:left w:val="single" w:sz="6" w:space="0" w:color="auto"/>
              <w:right w:val="single" w:sz="4" w:space="0" w:color="auto"/>
            </w:tcBorders>
            <w:textDirection w:val="btLr"/>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Всего часов</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Количество часов по видам занятий</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Форма промежуточной и итоговой аттестации</w:t>
            </w:r>
          </w:p>
        </w:tc>
      </w:tr>
      <w:tr w:rsidR="00E84D56" w:rsidRPr="005217A7" w:rsidTr="009574AB">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425" w:type="dxa"/>
            <w:vMerge/>
            <w:tcBorders>
              <w:left w:val="single" w:sz="6" w:space="0" w:color="auto"/>
              <w:bottom w:val="single" w:sz="4" w:space="0" w:color="auto"/>
              <w:right w:val="single" w:sz="4" w:space="0" w:color="auto"/>
            </w:tcBorders>
            <w:textDirection w:val="btLr"/>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Теоретические занятия</w:t>
            </w:r>
          </w:p>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(очно)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Практические занятия</w:t>
            </w:r>
          </w:p>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Практические занятия (очно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Зачет (очно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Экзамен  (очно)</w:t>
            </w:r>
          </w:p>
        </w:tc>
      </w:tr>
      <w:tr w:rsidR="00E84D56" w:rsidRPr="005217A7" w:rsidTr="009574AB">
        <w:trPr>
          <w:cantSplit/>
          <w:trHeight w:val="416"/>
          <w:jc w:val="center"/>
        </w:trPr>
        <w:tc>
          <w:tcPr>
            <w:tcW w:w="567" w:type="dxa"/>
            <w:tcBorders>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425" w:type="dxa"/>
            <w:tcBorders>
              <w:left w:val="single" w:sz="6"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11</w:t>
            </w:r>
          </w:p>
        </w:tc>
      </w:tr>
      <w:tr w:rsidR="00E84D56" w:rsidRPr="005217A7"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Нормативные правовые акты в области обеспечения безопасности дорожного движении</w:t>
            </w:r>
          </w:p>
        </w:tc>
        <w:tc>
          <w:tcPr>
            <w:tcW w:w="425" w:type="dxa"/>
            <w:tcBorders>
              <w:left w:val="single" w:sz="6"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Основы психологии и этики водителя</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Технические характеристики и конструктивные особенности транспортных средств категории "А", оборудованных устройствами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4.</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Использование средств радиосвязи и устройств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lastRenderedPageBreak/>
              <w:t>5.</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Теоретические основы и формирование практических навыков безопасного управления транспортным средством категории "А" в различных условиях</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18</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4</w:t>
            </w: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6.</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Первая помощь при дорожно-транспортном происшествии</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snapToGrid w:val="0"/>
                <w:sz w:val="24"/>
                <w:szCs w:val="24"/>
              </w:rPr>
            </w:pPr>
            <w:r w:rsidRPr="005217A7">
              <w:rPr>
                <w:rFonts w:ascii="Times New Roman" w:hAnsi="Times New Roman" w:cs="Times New Roman"/>
                <w:b/>
                <w:snapToGrid w:val="0"/>
                <w:sz w:val="24"/>
                <w:szCs w:val="24"/>
              </w:rPr>
              <w:t>Итоговая аттестация (квалификационный экзамен)</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Cs/>
                <w:snapToGrid w:val="0"/>
                <w:sz w:val="24"/>
                <w:szCs w:val="24"/>
              </w:rPr>
            </w:pPr>
            <w:r w:rsidRPr="005217A7">
              <w:rPr>
                <w:rFonts w:ascii="Times New Roman" w:hAnsi="Times New Roman" w:cs="Times New Roman"/>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Cs/>
                <w:snapToGrid w:val="0"/>
                <w:sz w:val="24"/>
                <w:szCs w:val="24"/>
              </w:rPr>
            </w:pPr>
            <w:r w:rsidRPr="005217A7">
              <w:rPr>
                <w:rFonts w:ascii="Times New Roman" w:hAnsi="Times New Roman" w:cs="Times New Roman"/>
                <w:bCs/>
                <w:snapToGrid w:val="0"/>
                <w:sz w:val="24"/>
                <w:szCs w:val="24"/>
              </w:rPr>
              <w:t>2</w:t>
            </w:r>
          </w:p>
        </w:tc>
      </w:tr>
      <w:tr w:rsidR="00E84D56" w:rsidRPr="005217A7" w:rsidTr="009574AB">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b/>
                <w:bCs/>
                <w:snapToGrid w:val="0"/>
                <w:sz w:val="24"/>
                <w:szCs w:val="24"/>
              </w:rPr>
              <w:t>Итого:</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36</w:t>
            </w: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11</w:t>
            </w:r>
          </w:p>
        </w:tc>
        <w:tc>
          <w:tcPr>
            <w:tcW w:w="992"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23</w:t>
            </w:r>
          </w:p>
        </w:tc>
        <w:tc>
          <w:tcPr>
            <w:tcW w:w="708"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r>
    </w:tbl>
    <w:p w:rsidR="00E84D56" w:rsidRPr="00D0027E" w:rsidRDefault="00E84D56" w:rsidP="00E84D56">
      <w:pPr>
        <w:widowControl w:val="0"/>
        <w:spacing w:after="0" w:line="240" w:lineRule="auto"/>
        <w:jc w:val="both"/>
        <w:rPr>
          <w:rFonts w:ascii="Times New Roman" w:hAnsi="Times New Roman" w:cs="Times New Roman"/>
          <w:b/>
          <w:bCs/>
          <w:sz w:val="28"/>
          <w:szCs w:val="28"/>
        </w:rPr>
      </w:pPr>
    </w:p>
    <w:p w:rsidR="00E84D56" w:rsidRPr="0055461B" w:rsidRDefault="00E84D56" w:rsidP="0055461B">
      <w:pPr>
        <w:pStyle w:val="a9"/>
        <w:widowControl w:val="0"/>
        <w:jc w:val="center"/>
        <w:rPr>
          <w:rFonts w:ascii="Times New Roman" w:hAnsi="Times New Roman"/>
          <w:b/>
          <w:sz w:val="28"/>
          <w:szCs w:val="28"/>
        </w:rPr>
      </w:pPr>
      <w:r w:rsidRPr="00D0027E">
        <w:rPr>
          <w:rFonts w:ascii="Times New Roman" w:hAnsi="Times New Roman"/>
          <w:b/>
          <w:bCs/>
          <w:sz w:val="28"/>
          <w:szCs w:val="28"/>
        </w:rPr>
        <w:t xml:space="preserve">3.2. </w:t>
      </w:r>
      <w:r w:rsidR="0055461B">
        <w:rPr>
          <w:rFonts w:ascii="Times New Roman" w:hAnsi="Times New Roman"/>
          <w:b/>
          <w:sz w:val="28"/>
          <w:szCs w:val="28"/>
        </w:rPr>
        <w:t>Календарный учебный график</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E84D56" w:rsidRPr="00D0027E" w:rsidTr="00E84D56">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Неделя </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E84D56" w:rsidRPr="00D0027E" w:rsidTr="00E84D56">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E84D56">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ИА-2</w:t>
            </w:r>
          </w:p>
        </w:tc>
        <w:tc>
          <w:tcPr>
            <w:tcW w:w="993"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85"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E84D56" w:rsidRPr="00D0027E" w:rsidTr="00E84D56">
        <w:trPr>
          <w:jc w:val="center"/>
        </w:trPr>
        <w:tc>
          <w:tcPr>
            <w:tcW w:w="1843" w:type="dxa"/>
            <w:tcBorders>
              <w:top w:val="single" w:sz="4" w:space="0" w:color="auto"/>
              <w:left w:val="single" w:sz="4" w:space="0" w:color="auto"/>
              <w:bottom w:val="single" w:sz="4" w:space="0" w:color="auto"/>
              <w:right w:val="single" w:sz="4" w:space="0" w:color="auto"/>
            </w:tcBorders>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E84D56" w:rsidRPr="00D0027E" w:rsidTr="00E84D56">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Примечание: ИА – Итоговая аттестация (квалификационный экзамен)</w:t>
            </w:r>
          </w:p>
        </w:tc>
      </w:tr>
    </w:tbl>
    <w:p w:rsidR="00E84D56" w:rsidRPr="00D0027E" w:rsidRDefault="00E84D56" w:rsidP="00E84D56">
      <w:pPr>
        <w:widowControl w:val="0"/>
        <w:spacing w:after="0" w:line="240" w:lineRule="auto"/>
        <w:jc w:val="both"/>
        <w:rPr>
          <w:rFonts w:ascii="Times New Roman" w:hAnsi="Times New Roman" w:cs="Times New Roman"/>
          <w:sz w:val="28"/>
          <w:szCs w:val="28"/>
        </w:rPr>
      </w:pPr>
    </w:p>
    <w:p w:rsidR="00E84D56" w:rsidRPr="0055461B" w:rsidRDefault="00E84D56" w:rsidP="00DA7E3B">
      <w:pPr>
        <w:widowControl w:val="0"/>
        <w:numPr>
          <w:ilvl w:val="1"/>
          <w:numId w:val="71"/>
        </w:numPr>
        <w:spacing w:after="0" w:line="240" w:lineRule="auto"/>
        <w:ind w:left="0" w:right="-1"/>
        <w:jc w:val="center"/>
        <w:rPr>
          <w:rFonts w:ascii="Times New Roman" w:hAnsi="Times New Roman" w:cs="Times New Roman"/>
          <w:b/>
          <w:bCs/>
          <w:sz w:val="28"/>
          <w:szCs w:val="28"/>
        </w:rPr>
      </w:pPr>
      <w:r w:rsidRPr="00D0027E">
        <w:rPr>
          <w:rFonts w:ascii="Times New Roman" w:hAnsi="Times New Roman" w:cs="Times New Roman"/>
          <w:b/>
          <w:bCs/>
          <w:sz w:val="28"/>
          <w:szCs w:val="28"/>
        </w:rPr>
        <w:t>Тематический план</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458"/>
        <w:gridCol w:w="28"/>
        <w:gridCol w:w="473"/>
        <w:gridCol w:w="18"/>
        <w:gridCol w:w="18"/>
        <w:gridCol w:w="454"/>
        <w:gridCol w:w="30"/>
        <w:gridCol w:w="26"/>
        <w:gridCol w:w="516"/>
        <w:gridCol w:w="42"/>
        <w:gridCol w:w="34"/>
        <w:gridCol w:w="569"/>
        <w:gridCol w:w="41"/>
        <w:gridCol w:w="7"/>
        <w:gridCol w:w="777"/>
        <w:gridCol w:w="58"/>
        <w:gridCol w:w="740"/>
      </w:tblGrid>
      <w:tr w:rsidR="00E84D56" w:rsidRPr="00D0027E" w:rsidTr="008D41BC">
        <w:trPr>
          <w:cantSplit/>
          <w:trHeight w:val="329"/>
          <w:jc w:val="center"/>
        </w:trPr>
        <w:tc>
          <w:tcPr>
            <w:tcW w:w="307" w:type="pct"/>
            <w:vMerge w:val="restar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тем</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п/п</w:t>
            </w:r>
          </w:p>
        </w:tc>
        <w:tc>
          <w:tcPr>
            <w:tcW w:w="2540" w:type="pct"/>
            <w:gridSpan w:val="2"/>
            <w:vMerge w:val="restart"/>
            <w:vAlign w:val="center"/>
          </w:tcPr>
          <w:p w:rsidR="00E84D56" w:rsidRPr="00D0027E" w:rsidRDefault="00E84D56" w:rsidP="009C6591">
            <w:pPr>
              <w:widowControl w:val="0"/>
              <w:spacing w:after="0" w:line="240" w:lineRule="auto"/>
              <w:jc w:val="center"/>
              <w:rPr>
                <w:rFonts w:ascii="Times New Roman" w:hAnsi="Times New Roman" w:cs="Times New Roman"/>
                <w:b/>
                <w:sz w:val="24"/>
                <w:szCs w:val="24"/>
              </w:rPr>
            </w:pPr>
          </w:p>
          <w:p w:rsidR="00E84D56" w:rsidRPr="00D0027E" w:rsidRDefault="00E84D56" w:rsidP="009C659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E84D56" w:rsidRPr="00D0027E" w:rsidRDefault="00E84D56" w:rsidP="009C6591">
            <w:pPr>
              <w:widowControl w:val="0"/>
              <w:spacing w:after="0" w:line="240" w:lineRule="auto"/>
              <w:jc w:val="center"/>
              <w:rPr>
                <w:rFonts w:ascii="Times New Roman" w:hAnsi="Times New Roman" w:cs="Times New Roman"/>
                <w:b/>
                <w:sz w:val="24"/>
                <w:szCs w:val="24"/>
              </w:rPr>
            </w:pPr>
          </w:p>
        </w:tc>
        <w:tc>
          <w:tcPr>
            <w:tcW w:w="2153" w:type="pct"/>
            <w:gridSpan w:val="15"/>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E84D56" w:rsidRPr="00D0027E" w:rsidTr="008D41BC">
        <w:trPr>
          <w:cantSplit/>
          <w:trHeight w:val="195"/>
          <w:jc w:val="center"/>
        </w:trPr>
        <w:tc>
          <w:tcPr>
            <w:tcW w:w="307" w:type="pct"/>
            <w:vMerge/>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2540" w:type="pct"/>
            <w:gridSpan w:val="2"/>
            <w:vMerge/>
            <w:vAlign w:val="center"/>
          </w:tcPr>
          <w:p w:rsidR="00E84D56" w:rsidRPr="00D0027E" w:rsidRDefault="00E84D56" w:rsidP="00E84D56">
            <w:pPr>
              <w:pStyle w:val="10"/>
              <w:widowControl w:val="0"/>
              <w:spacing w:before="0" w:line="240" w:lineRule="auto"/>
              <w:jc w:val="both"/>
              <w:rPr>
                <w:rFonts w:ascii="Times New Roman" w:hAnsi="Times New Roman" w:cs="Times New Roman"/>
                <w:sz w:val="24"/>
                <w:szCs w:val="24"/>
              </w:rPr>
            </w:pPr>
          </w:p>
        </w:tc>
        <w:tc>
          <w:tcPr>
            <w:tcW w:w="288" w:type="pct"/>
            <w:gridSpan w:val="3"/>
            <w:vMerge w:val="restart"/>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Общее</w:t>
            </w:r>
          </w:p>
        </w:tc>
        <w:tc>
          <w:tcPr>
            <w:tcW w:w="1865" w:type="pct"/>
            <w:gridSpan w:val="12"/>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E84D56" w:rsidRPr="00D0027E" w:rsidTr="008D41BC">
        <w:trPr>
          <w:cantSplit/>
          <w:trHeight w:val="2503"/>
          <w:jc w:val="center"/>
        </w:trPr>
        <w:tc>
          <w:tcPr>
            <w:tcW w:w="307" w:type="pct"/>
            <w:vMerge/>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2540" w:type="pct"/>
            <w:gridSpan w:val="2"/>
            <w:vMerge/>
            <w:vAlign w:val="center"/>
          </w:tcPr>
          <w:p w:rsidR="00E84D56" w:rsidRPr="00D0027E" w:rsidRDefault="00E84D56" w:rsidP="00E84D56">
            <w:pPr>
              <w:pStyle w:val="10"/>
              <w:widowControl w:val="0"/>
              <w:spacing w:before="0" w:line="240" w:lineRule="auto"/>
              <w:jc w:val="both"/>
              <w:rPr>
                <w:rFonts w:ascii="Times New Roman" w:hAnsi="Times New Roman" w:cs="Times New Roman"/>
                <w:sz w:val="24"/>
                <w:szCs w:val="24"/>
              </w:rPr>
            </w:pPr>
          </w:p>
        </w:tc>
        <w:tc>
          <w:tcPr>
            <w:tcW w:w="288" w:type="pct"/>
            <w:gridSpan w:val="3"/>
            <w:vMerge/>
            <w:vAlign w:val="center"/>
          </w:tcPr>
          <w:p w:rsidR="00E84D56" w:rsidRPr="00D0027E" w:rsidRDefault="00E84D56" w:rsidP="00E84D56">
            <w:pPr>
              <w:pStyle w:val="10"/>
              <w:widowControl w:val="0"/>
              <w:spacing w:before="0" w:line="240" w:lineRule="auto"/>
              <w:jc w:val="both"/>
              <w:rPr>
                <w:rFonts w:ascii="Times New Roman" w:hAnsi="Times New Roman" w:cs="Times New Roman"/>
                <w:sz w:val="24"/>
                <w:szCs w:val="24"/>
              </w:rPr>
            </w:pPr>
          </w:p>
        </w:tc>
        <w:tc>
          <w:tcPr>
            <w:tcW w:w="289" w:type="pct"/>
            <w:gridSpan w:val="3"/>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2" w:type="pct"/>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365" w:type="pct"/>
            <w:gridSpan w:val="3"/>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467" w:type="pct"/>
            <w:gridSpan w:val="3"/>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Контрольные работы,</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КСР</w:t>
            </w:r>
          </w:p>
        </w:tc>
        <w:tc>
          <w:tcPr>
            <w:tcW w:w="453" w:type="pct"/>
            <w:gridSpan w:val="2"/>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E84D56" w:rsidRPr="00D0027E" w:rsidTr="008D41BC">
        <w:trPr>
          <w:cantSplit/>
          <w:trHeight w:val="403"/>
          <w:jc w:val="center"/>
        </w:trPr>
        <w:tc>
          <w:tcPr>
            <w:tcW w:w="5000" w:type="pct"/>
            <w:gridSpan w:val="18"/>
            <w:vAlign w:val="center"/>
          </w:tcPr>
          <w:p w:rsidR="00E84D56" w:rsidRPr="00D0027E" w:rsidRDefault="00E84D56" w:rsidP="007D322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Нормативные правовые акты в области обеспечения безопасности дорожного движении</w:t>
            </w:r>
          </w:p>
        </w:tc>
      </w:tr>
      <w:tr w:rsidR="00E84D56" w:rsidRPr="00D0027E" w:rsidTr="008D41BC">
        <w:trPr>
          <w:trHeight w:val="181"/>
          <w:jc w:val="center"/>
        </w:trPr>
        <w:tc>
          <w:tcPr>
            <w:tcW w:w="307" w:type="pct"/>
            <w:vAlign w:val="center"/>
          </w:tcPr>
          <w:p w:rsidR="00E84D56" w:rsidRPr="00D0027E" w:rsidRDefault="00E84D56" w:rsidP="00DA7E3B">
            <w:pPr>
              <w:widowControl w:val="0"/>
              <w:numPr>
                <w:ilvl w:val="0"/>
                <w:numId w:val="122"/>
              </w:numPr>
              <w:spacing w:after="0" w:line="240" w:lineRule="auto"/>
              <w:jc w:val="both"/>
              <w:rPr>
                <w:rFonts w:ascii="Times New Roman" w:hAnsi="Times New Roman" w:cs="Times New Roman"/>
                <w:sz w:val="24"/>
                <w:szCs w:val="24"/>
              </w:rPr>
            </w:pPr>
          </w:p>
        </w:tc>
        <w:tc>
          <w:tcPr>
            <w:tcW w:w="2540" w:type="pct"/>
            <w:gridSpan w:val="2"/>
          </w:tcPr>
          <w:p w:rsidR="00E84D56" w:rsidRPr="00D0027E" w:rsidRDefault="00E84D56" w:rsidP="00E84D56">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tc>
        <w:tc>
          <w:tcPr>
            <w:tcW w:w="288" w:type="pct"/>
            <w:gridSpan w:val="3"/>
          </w:tcPr>
          <w:p w:rsidR="00E84D56" w:rsidRPr="00D0027E" w:rsidRDefault="00E84D56" w:rsidP="00E84D56">
            <w:pPr>
              <w:widowControl w:val="0"/>
              <w:spacing w:after="0" w:line="240" w:lineRule="auto"/>
              <w:jc w:val="both"/>
              <w:rPr>
                <w:rFonts w:ascii="Times New Roman" w:hAnsi="Times New Roman" w:cs="Times New Roman"/>
                <w:sz w:val="24"/>
                <w:szCs w:val="24"/>
              </w:rPr>
            </w:pP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3"/>
            <w:vAlign w:val="center"/>
          </w:tcPr>
          <w:p w:rsidR="00E84D56" w:rsidRPr="00D0027E" w:rsidRDefault="00E84D56" w:rsidP="00E84D56">
            <w:pPr>
              <w:widowControl w:val="0"/>
              <w:spacing w:after="0" w:line="240" w:lineRule="auto"/>
              <w:ind w:right="-1"/>
              <w:jc w:val="both"/>
              <w:rPr>
                <w:rFonts w:ascii="Times New Roman" w:hAnsi="Times New Roman" w:cs="Times New Roman"/>
                <w:bCs/>
                <w:sz w:val="24"/>
                <w:szCs w:val="24"/>
              </w:rPr>
            </w:pPr>
          </w:p>
        </w:tc>
        <w:tc>
          <w:tcPr>
            <w:tcW w:w="292" w:type="pct"/>
          </w:tcPr>
          <w:p w:rsidR="00E84D56" w:rsidRPr="00D0027E" w:rsidRDefault="00E84D56" w:rsidP="00E84D56">
            <w:pPr>
              <w:widowControl w:val="0"/>
              <w:spacing w:after="0" w:line="240" w:lineRule="auto"/>
              <w:jc w:val="both"/>
              <w:rPr>
                <w:rFonts w:ascii="Times New Roman" w:hAnsi="Times New Roman" w:cs="Times New Roman"/>
                <w:sz w:val="24"/>
                <w:szCs w:val="24"/>
              </w:rPr>
            </w:pP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widowControl w:val="0"/>
              <w:numPr>
                <w:ilvl w:val="0"/>
                <w:numId w:val="122"/>
              </w:numPr>
              <w:spacing w:after="0" w:line="240" w:lineRule="auto"/>
              <w:jc w:val="both"/>
              <w:rPr>
                <w:rFonts w:ascii="Times New Roman" w:hAnsi="Times New Roman" w:cs="Times New Roman"/>
                <w:sz w:val="24"/>
                <w:szCs w:val="24"/>
              </w:rPr>
            </w:pPr>
          </w:p>
        </w:tc>
        <w:tc>
          <w:tcPr>
            <w:tcW w:w="2540" w:type="pct"/>
            <w:gridSpan w:val="2"/>
          </w:tcPr>
          <w:p w:rsidR="00E84D56" w:rsidRPr="00D0027E" w:rsidRDefault="00E84D56" w:rsidP="00A2761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Правовые акты, регламентирующие технические особенности устройств для подачи специальны</w:t>
            </w:r>
            <w:r w:rsidR="00A27611" w:rsidRPr="00D0027E">
              <w:rPr>
                <w:rFonts w:ascii="Times New Roman" w:hAnsi="Times New Roman" w:cs="Times New Roman"/>
                <w:sz w:val="24"/>
                <w:szCs w:val="24"/>
              </w:rPr>
              <w:t>х световых и звуковых сигналов</w:t>
            </w:r>
          </w:p>
        </w:tc>
        <w:tc>
          <w:tcPr>
            <w:tcW w:w="288" w:type="pct"/>
            <w:gridSpan w:val="3"/>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3"/>
            <w:vAlign w:val="center"/>
          </w:tcPr>
          <w:p w:rsidR="00E84D56" w:rsidRPr="00D0027E" w:rsidRDefault="00E84D56" w:rsidP="00E84D56">
            <w:pPr>
              <w:widowControl w:val="0"/>
              <w:spacing w:after="0" w:line="240" w:lineRule="auto"/>
              <w:ind w:right="-1"/>
              <w:jc w:val="both"/>
              <w:rPr>
                <w:rFonts w:ascii="Times New Roman" w:hAnsi="Times New Roman" w:cs="Times New Roman"/>
                <w:bCs/>
                <w:sz w:val="24"/>
                <w:szCs w:val="24"/>
              </w:rPr>
            </w:pPr>
          </w:p>
        </w:tc>
        <w:tc>
          <w:tcPr>
            <w:tcW w:w="292" w:type="pct"/>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Зачет по разделу </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A2761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lastRenderedPageBreak/>
              <w:t>Раздел 2: Основы психологии и этики водителя</w:t>
            </w:r>
          </w:p>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Психологические особенности водителя при управлении транспортным средством категории "А"</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Профессиональная надежность водителя. Управление транспортным средством категории "А" в экстремальных условиях деятельности</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Этические основы управления транспортным средством категории "А" и безопасность движения</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b/>
                <w:sz w:val="24"/>
                <w:szCs w:val="24"/>
              </w:rPr>
              <w:t>Раздел 3: Технические характеристики и конструктивные особенности транспортных средств категории "А", оборудованных устройствами для подачи специальных</w:t>
            </w: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Технические характеристики и конструктивные особенности транспортных средств категории "А", оборудованных устройствами для подачи специальных световых и звуковых сигналов</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4: "Использование средств радиосвязи и устройств для подачи специальных световых и звуковых сигналов" на транспортном средстве категории "А"</w:t>
            </w: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Использование средств радиосвязи и устройств для подачи специальных световых и звуковых сигналов на транспортном средстве категории "А"</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5: "Теоретические основы и формирование практических навыков безопасного управления транспортным средством категории "А" в различных условиях"</w:t>
            </w: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Теоретические основы безопасного управления транспортным средством категории "A" в различных условиях</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Основы движения транспортного средства категории "A"</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Тактика безопасного управления транспортным средством категории "A"</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Способы управления транспортным средством категории "A" при потере устойчивости и управляемости</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lastRenderedPageBreak/>
              <w:t>Практические навыки безопасного управления транспортным средством категории "A" в различных условиях</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Техника управления транспортным средством категории "A" в стандартных, сложных и критических ситуациях</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6</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w:t>
            </w: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Специальная физическая подготовка на транспортном средстве категории "A"</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4</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w:t>
            </w: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Контраварийная подготовка</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4</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w:t>
            </w: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18</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6</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12</w:t>
            </w: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6: "Первая помощь при дорожно-транспортном происшествии»</w:t>
            </w: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Правила и порядок осмотра пострадавшего. Оценка состояния пострадавшего. Извлечение пострадавших из автомобиля. Оптимальные положения тела</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(СЛР). Первая помощь при нарушении проходимости верхних дыхательных путей</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острой кровопотере и травматическом шоке. Первая помощь при ранениях</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опорно-двигательной системы</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головы. Первая помощь при травме груди. Первая помощь при травме живота</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Первая помощь при отморожении, переохлаждении</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политравме</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3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3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30"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Квалификационный экзамен</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76"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r>
      <w:tr w:rsidR="00E84D56" w:rsidRPr="00D0027E" w:rsidTr="008D41BC">
        <w:trPr>
          <w:trHeight w:val="181"/>
          <w:jc w:val="center"/>
        </w:trPr>
        <w:tc>
          <w:tcPr>
            <w:tcW w:w="2830"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36</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E84D56" w:rsidRPr="00D0027E" w:rsidRDefault="00E84D56" w:rsidP="006213BC">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r w:rsidR="006213BC" w:rsidRPr="00D0027E">
              <w:rPr>
                <w:rFonts w:ascii="Times New Roman" w:hAnsi="Times New Roman" w:cs="Times New Roman"/>
                <w:b/>
                <w:sz w:val="24"/>
                <w:szCs w:val="24"/>
              </w:rPr>
              <w:t>1</w:t>
            </w:r>
          </w:p>
        </w:tc>
        <w:tc>
          <w:tcPr>
            <w:tcW w:w="364" w:type="pct"/>
            <w:gridSpan w:val="3"/>
            <w:vAlign w:val="center"/>
          </w:tcPr>
          <w:p w:rsidR="00E84D56" w:rsidRPr="00D0027E" w:rsidRDefault="00E84D56" w:rsidP="006213BC">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r w:rsidR="006213BC" w:rsidRPr="00D0027E">
              <w:rPr>
                <w:rFonts w:ascii="Times New Roman" w:hAnsi="Times New Roman" w:cs="Times New Roman"/>
                <w:b/>
                <w:sz w:val="24"/>
                <w:szCs w:val="24"/>
              </w:rPr>
              <w:t>3</w:t>
            </w:r>
          </w:p>
        </w:tc>
        <w:tc>
          <w:tcPr>
            <w:tcW w:w="476"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r>
    </w:tbl>
    <w:p w:rsidR="00E84D56" w:rsidRDefault="00E84D56" w:rsidP="00E84D56">
      <w:pPr>
        <w:widowControl w:val="0"/>
        <w:spacing w:after="0" w:line="240" w:lineRule="auto"/>
        <w:ind w:right="-1" w:firstLine="709"/>
        <w:jc w:val="both"/>
        <w:rPr>
          <w:rFonts w:ascii="Times New Roman" w:hAnsi="Times New Roman" w:cs="Times New Roman"/>
          <w:b/>
          <w:bCs/>
          <w:sz w:val="28"/>
          <w:szCs w:val="28"/>
        </w:rPr>
      </w:pPr>
    </w:p>
    <w:p w:rsidR="008D41BC" w:rsidRDefault="008D41BC" w:rsidP="00E84D56">
      <w:pPr>
        <w:widowControl w:val="0"/>
        <w:spacing w:after="0" w:line="240" w:lineRule="auto"/>
        <w:ind w:right="-1" w:firstLine="709"/>
        <w:jc w:val="both"/>
        <w:rPr>
          <w:rFonts w:ascii="Times New Roman" w:hAnsi="Times New Roman" w:cs="Times New Roman"/>
          <w:b/>
          <w:bCs/>
          <w:sz w:val="28"/>
          <w:szCs w:val="28"/>
        </w:rPr>
      </w:pPr>
    </w:p>
    <w:p w:rsidR="008D41BC" w:rsidRDefault="008D41BC" w:rsidP="00E84D56">
      <w:pPr>
        <w:widowControl w:val="0"/>
        <w:spacing w:after="0" w:line="240" w:lineRule="auto"/>
        <w:ind w:right="-1" w:firstLine="709"/>
        <w:jc w:val="both"/>
        <w:rPr>
          <w:rFonts w:ascii="Times New Roman" w:hAnsi="Times New Roman" w:cs="Times New Roman"/>
          <w:b/>
          <w:bCs/>
          <w:sz w:val="28"/>
          <w:szCs w:val="28"/>
        </w:rPr>
      </w:pPr>
    </w:p>
    <w:p w:rsidR="008D41BC" w:rsidRDefault="008D41BC" w:rsidP="00E84D56">
      <w:pPr>
        <w:widowControl w:val="0"/>
        <w:spacing w:after="0" w:line="240" w:lineRule="auto"/>
        <w:ind w:right="-1" w:firstLine="709"/>
        <w:jc w:val="both"/>
        <w:rPr>
          <w:rFonts w:ascii="Times New Roman" w:hAnsi="Times New Roman" w:cs="Times New Roman"/>
          <w:b/>
          <w:bCs/>
          <w:sz w:val="28"/>
          <w:szCs w:val="28"/>
        </w:rPr>
      </w:pPr>
    </w:p>
    <w:p w:rsidR="008D41BC" w:rsidRDefault="008D41BC" w:rsidP="00E84D56">
      <w:pPr>
        <w:widowControl w:val="0"/>
        <w:spacing w:after="0" w:line="240" w:lineRule="auto"/>
        <w:ind w:right="-1" w:firstLine="709"/>
        <w:jc w:val="both"/>
        <w:rPr>
          <w:rFonts w:ascii="Times New Roman" w:hAnsi="Times New Roman" w:cs="Times New Roman"/>
          <w:b/>
          <w:bCs/>
          <w:sz w:val="28"/>
          <w:szCs w:val="28"/>
        </w:rPr>
      </w:pPr>
    </w:p>
    <w:p w:rsidR="008D41BC" w:rsidRPr="00D0027E" w:rsidRDefault="008D41BC" w:rsidP="00E84D56">
      <w:pPr>
        <w:widowControl w:val="0"/>
        <w:spacing w:after="0" w:line="240" w:lineRule="auto"/>
        <w:ind w:right="-1" w:firstLine="709"/>
        <w:jc w:val="both"/>
        <w:rPr>
          <w:rFonts w:ascii="Times New Roman" w:hAnsi="Times New Roman" w:cs="Times New Roman"/>
          <w:b/>
          <w:bCs/>
          <w:sz w:val="28"/>
          <w:szCs w:val="28"/>
        </w:rPr>
      </w:pPr>
    </w:p>
    <w:p w:rsidR="00E84D56" w:rsidRPr="00D0027E" w:rsidRDefault="00E84D56" w:rsidP="009C659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3.4. Содержание разделов и тем</w:t>
      </w:r>
    </w:p>
    <w:p w:rsidR="00E84D56" w:rsidRPr="00D0027E" w:rsidRDefault="00E84D56" w:rsidP="00E84D56">
      <w:pPr>
        <w:widowControl w:val="0"/>
        <w:spacing w:after="0" w:line="240" w:lineRule="auto"/>
        <w:jc w:val="both"/>
        <w:rPr>
          <w:rFonts w:ascii="Times New Roman" w:hAnsi="Times New Roman" w:cs="Times New Roman"/>
          <w:b/>
          <w:sz w:val="28"/>
          <w:szCs w:val="28"/>
        </w:rPr>
      </w:pPr>
    </w:p>
    <w:p w:rsidR="00E84D56" w:rsidRPr="00D0027E" w:rsidRDefault="00E84D56" w:rsidP="009C659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w:t>
      </w:r>
      <w:r w:rsidR="005217A7">
        <w:rPr>
          <w:rFonts w:ascii="Times New Roman" w:hAnsi="Times New Roman" w:cs="Times New Roman"/>
          <w:b/>
          <w:sz w:val="28"/>
          <w:szCs w:val="28"/>
        </w:rPr>
        <w:t xml:space="preserve">. </w:t>
      </w:r>
      <w:r w:rsidRPr="00D0027E">
        <w:rPr>
          <w:rFonts w:ascii="Times New Roman" w:hAnsi="Times New Roman" w:cs="Times New Roman"/>
          <w:b/>
          <w:sz w:val="28"/>
          <w:szCs w:val="28"/>
        </w:rPr>
        <w:t>«Нормативные правовые акты в области обеспечения безопасности дорожного движении"</w:t>
      </w:r>
    </w:p>
    <w:p w:rsidR="00E84D56" w:rsidRPr="00D0027E" w:rsidRDefault="00E84D56" w:rsidP="00E84D56">
      <w:pPr>
        <w:widowControl w:val="0"/>
        <w:spacing w:after="0" w:line="240" w:lineRule="auto"/>
        <w:jc w:val="both"/>
        <w:rPr>
          <w:rFonts w:ascii="Times New Roman" w:hAnsi="Times New Roman" w:cs="Times New Roman"/>
          <w:b/>
          <w:sz w:val="28"/>
          <w:szCs w:val="28"/>
        </w:rPr>
      </w:pP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определяющие правовые основы обеспечения безопасности дорожного движения, в том числе описывающие порядок использования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Права и обязанности водителей транспортных средств категории "А", оборудованных устройствами для подачи специальных световых и звуковых сигналов; обязанности других водителей по обеспечению беспрепятственного проезда указанных транспортных средств и сопровождаемых ими транспортных средств;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устанавливающие ответственность за нарушения в сфере дорожного движения.</w:t>
      </w:r>
    </w:p>
    <w:p w:rsidR="00E84D56" w:rsidRPr="00D0027E" w:rsidRDefault="009C6591" w:rsidP="009C6591">
      <w:pPr>
        <w:widowControl w:val="0"/>
        <w:tabs>
          <w:tab w:val="left" w:pos="709"/>
        </w:tabs>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r>
      <w:r w:rsidR="00E84D56" w:rsidRPr="00D0027E">
        <w:rPr>
          <w:rFonts w:ascii="Times New Roman" w:hAnsi="Times New Roman" w:cs="Times New Roman"/>
          <w:b/>
          <w:sz w:val="28"/>
          <w:szCs w:val="28"/>
        </w:rPr>
        <w:t>Тема 2.</w:t>
      </w:r>
      <w:r w:rsidR="004D33C1" w:rsidRPr="00D0027E">
        <w:rPr>
          <w:rFonts w:ascii="Times New Roman" w:hAnsi="Times New Roman" w:cs="Times New Roman"/>
          <w:b/>
          <w:sz w:val="28"/>
          <w:szCs w:val="28"/>
        </w:rPr>
        <w:t xml:space="preserve"> </w:t>
      </w:r>
      <w:r w:rsidR="00E84D56" w:rsidRPr="00D0027E">
        <w:rPr>
          <w:rFonts w:ascii="Times New Roman" w:hAnsi="Times New Roman" w:cs="Times New Roman"/>
          <w:b/>
          <w:sz w:val="28"/>
          <w:szCs w:val="28"/>
        </w:rPr>
        <w:t>Правовые акты, регламентирующие технические особенности устройств для подачи специальны</w:t>
      </w:r>
      <w:r w:rsidR="00A27611" w:rsidRPr="00D0027E">
        <w:rPr>
          <w:rFonts w:ascii="Times New Roman" w:hAnsi="Times New Roman" w:cs="Times New Roman"/>
          <w:b/>
          <w:sz w:val="28"/>
          <w:szCs w:val="28"/>
        </w:rPr>
        <w:t>х световых и звуковых сигналов</w:t>
      </w:r>
    </w:p>
    <w:p w:rsidR="004D33C1" w:rsidRPr="00D0027E" w:rsidRDefault="004D33C1" w:rsidP="004D33C1">
      <w:pPr>
        <w:widowControl w:val="0"/>
        <w:tabs>
          <w:tab w:val="left" w:pos="108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Правовые акты, регламентирующие технические особенности устройств для подачи специальных световых и звуковых сигналов</w:t>
      </w:r>
    </w:p>
    <w:p w:rsidR="00E84D56" w:rsidRDefault="00E84D56" w:rsidP="00E84D56">
      <w:pPr>
        <w:widowControl w:val="0"/>
        <w:spacing w:after="0" w:line="240" w:lineRule="auto"/>
        <w:jc w:val="both"/>
        <w:rPr>
          <w:rFonts w:ascii="Times New Roman" w:hAnsi="Times New Roman" w:cs="Times New Roman"/>
          <w:b/>
          <w:sz w:val="28"/>
          <w:szCs w:val="28"/>
        </w:rPr>
      </w:pPr>
    </w:p>
    <w:p w:rsidR="000D61B3" w:rsidRPr="00D0027E" w:rsidRDefault="000D61B3" w:rsidP="00E84D56">
      <w:pPr>
        <w:widowControl w:val="0"/>
        <w:spacing w:after="0" w:line="240" w:lineRule="auto"/>
        <w:jc w:val="both"/>
        <w:rPr>
          <w:rFonts w:ascii="Times New Roman" w:hAnsi="Times New Roman" w:cs="Times New Roman"/>
          <w:b/>
          <w:sz w:val="28"/>
          <w:szCs w:val="28"/>
        </w:rPr>
      </w:pPr>
    </w:p>
    <w:p w:rsidR="00E84D56" w:rsidRDefault="00E84D56" w:rsidP="009C659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Основы психологии и этики водителя</w:t>
      </w:r>
    </w:p>
    <w:p w:rsidR="0055461B" w:rsidRPr="00D0027E" w:rsidRDefault="0055461B" w:rsidP="009C6591">
      <w:pPr>
        <w:widowControl w:val="0"/>
        <w:spacing w:after="0" w:line="240" w:lineRule="auto"/>
        <w:jc w:val="center"/>
        <w:rPr>
          <w:rFonts w:ascii="Times New Roman" w:hAnsi="Times New Roman" w:cs="Times New Roman"/>
          <w:b/>
          <w:sz w:val="28"/>
          <w:szCs w:val="28"/>
        </w:rPr>
      </w:pPr>
    </w:p>
    <w:p w:rsidR="00E84D56" w:rsidRPr="00D0027E" w:rsidRDefault="00E84D56" w:rsidP="00E84D56">
      <w:pPr>
        <w:widowControl w:val="0"/>
        <w:spacing w:after="0" w:line="240" w:lineRule="auto"/>
        <w:jc w:val="both"/>
        <w:rPr>
          <w:rFonts w:ascii="Times New Roman" w:hAnsi="Times New Roman" w:cs="Times New Roman"/>
          <w:b/>
          <w:bCs/>
          <w:color w:val="0070C0"/>
          <w:sz w:val="28"/>
          <w:szCs w:val="28"/>
        </w:rPr>
      </w:pPr>
      <w:r w:rsidRPr="00D0027E">
        <w:rPr>
          <w:rFonts w:ascii="Times New Roman" w:hAnsi="Times New Roman" w:cs="Times New Roman"/>
          <w:b/>
          <w:sz w:val="28"/>
          <w:szCs w:val="28"/>
        </w:rPr>
        <w:tab/>
        <w:t xml:space="preserve">2.1 Психологические особенности </w:t>
      </w:r>
      <w:r w:rsidR="007C6924" w:rsidRPr="00D0027E">
        <w:rPr>
          <w:rFonts w:ascii="Times New Roman" w:hAnsi="Times New Roman" w:cs="Times New Roman"/>
          <w:b/>
          <w:sz w:val="28"/>
          <w:szCs w:val="28"/>
        </w:rPr>
        <w:t xml:space="preserve">деятельности </w:t>
      </w:r>
      <w:r w:rsidRPr="00D0027E">
        <w:rPr>
          <w:rFonts w:ascii="Times New Roman" w:hAnsi="Times New Roman" w:cs="Times New Roman"/>
          <w:b/>
          <w:sz w:val="28"/>
          <w:szCs w:val="28"/>
        </w:rPr>
        <w:t>водителя при управлении транспортным средством категории "А"</w:t>
      </w:r>
    </w:p>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Тема 1. Профессиональная надежность водителя. Управление транспортным средством категории "А" в экстремальных условиях деятельности.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Профессиональные качества водителя транспортного средства категории "А", оборудованного специальными световыми и звуковыми сигналами. </w:t>
      </w:r>
      <w:r w:rsidRPr="00D0027E">
        <w:rPr>
          <w:rFonts w:ascii="Times New Roman" w:hAnsi="Times New Roman" w:cs="Times New Roman"/>
          <w:sz w:val="28"/>
          <w:szCs w:val="28"/>
        </w:rPr>
        <w:tab/>
        <w:t>Профессиональная надежность водителя и особенности принятия решений в различных условиях дорожного движения;</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Экстремальные условия профессиональной деятельности водителя транспортного средства категории «А», оборудованного специальными световыми и звуковыми сигналами. Профессиональный стресс, способы его преодоления и профилактика.</w:t>
      </w:r>
      <w:r w:rsidR="0006066F" w:rsidRPr="00D0027E">
        <w:rPr>
          <w:rFonts w:ascii="Times New Roman" w:hAnsi="Times New Roman" w:cs="Times New Roman"/>
          <w:sz w:val="28"/>
          <w:szCs w:val="28"/>
        </w:rPr>
        <w:t xml:space="preserve"> </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color w:val="FF0000"/>
          <w:sz w:val="28"/>
          <w:szCs w:val="28"/>
        </w:rPr>
      </w:pPr>
    </w:p>
    <w:p w:rsidR="00E84D56" w:rsidRPr="00D0027E" w:rsidRDefault="00E84D56" w:rsidP="00E84D56">
      <w:pPr>
        <w:widowControl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2.2 Этические основы управления транспортным средством категории "А" и безопасность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lastRenderedPageBreak/>
        <w:tab/>
        <w:t>Тема 2. Основные категории этики и морали в обеспечении безопасности дорожного движения. Профессиональная этика водителя.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Этика, мораль и нравственность, основные функции морали. Нормы и принципы как элементы морали и нравственности, их проявления в деятельности водителя транспортного средства. Нравственные коллизии водителя транспортного средства, оборудованного устройством для подачи специальных световых и звуковых сигналов, движущегося в транспортном потоке. Нравственная регуляция и профессиональная этика водителя, управляющего транспортным средством категории "А", оборудованным устройством для подачи специальных световых и звуковых сигналов.</w:t>
      </w:r>
    </w:p>
    <w:p w:rsidR="009C6591" w:rsidRDefault="009C6591" w:rsidP="009C6591">
      <w:pPr>
        <w:widowControl w:val="0"/>
        <w:tabs>
          <w:tab w:val="left" w:pos="709"/>
        </w:tabs>
        <w:spacing w:after="0" w:line="240" w:lineRule="auto"/>
        <w:jc w:val="center"/>
        <w:rPr>
          <w:rFonts w:ascii="Times New Roman" w:hAnsi="Times New Roman" w:cs="Times New Roman"/>
          <w:b/>
          <w:sz w:val="28"/>
          <w:szCs w:val="28"/>
        </w:rPr>
      </w:pPr>
    </w:p>
    <w:p w:rsidR="000D61B3" w:rsidRPr="00D0027E" w:rsidRDefault="000D61B3" w:rsidP="009C6591">
      <w:pPr>
        <w:widowControl w:val="0"/>
        <w:tabs>
          <w:tab w:val="left" w:pos="709"/>
        </w:tabs>
        <w:spacing w:after="0" w:line="240" w:lineRule="auto"/>
        <w:jc w:val="center"/>
        <w:rPr>
          <w:rFonts w:ascii="Times New Roman" w:hAnsi="Times New Roman" w:cs="Times New Roman"/>
          <w:b/>
          <w:sz w:val="28"/>
          <w:szCs w:val="28"/>
        </w:rPr>
      </w:pPr>
    </w:p>
    <w:p w:rsidR="00E84D56" w:rsidRDefault="00E84D56" w:rsidP="009C6591">
      <w:pPr>
        <w:widowControl w:val="0"/>
        <w:tabs>
          <w:tab w:val="left" w:pos="709"/>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"Технические характеристики и конструктивные особенности транспортных средств категории "А", оборудованных устройствами для подачи специальных световых и звуковых сигналов".</w:t>
      </w:r>
    </w:p>
    <w:p w:rsidR="0055461B" w:rsidRPr="00D0027E" w:rsidRDefault="0055461B" w:rsidP="009C6591">
      <w:pPr>
        <w:widowControl w:val="0"/>
        <w:tabs>
          <w:tab w:val="left" w:pos="709"/>
        </w:tabs>
        <w:spacing w:after="0" w:line="240" w:lineRule="auto"/>
        <w:jc w:val="center"/>
        <w:rPr>
          <w:rFonts w:ascii="Times New Roman" w:hAnsi="Times New Roman" w:cs="Times New Roman"/>
          <w:b/>
          <w:sz w:val="28"/>
          <w:szCs w:val="28"/>
        </w:rPr>
      </w:pPr>
    </w:p>
    <w:p w:rsidR="00E84D56" w:rsidRPr="00D0027E" w:rsidRDefault="00E84D56" w:rsidP="009C6591">
      <w:pPr>
        <w:widowControl w:val="0"/>
        <w:tabs>
          <w:tab w:val="left" w:pos="709"/>
        </w:tabs>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1. Технические характеристики и конструктивные особенности транспортных средств категории "А", оборудованных устройствами для подачи специальных световых и звуковых сигналов.</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Обзор технических характеристик эксплуатируемых транспортных средств категории "А". Системы активной безопасности.</w:t>
      </w:r>
    </w:p>
    <w:p w:rsidR="0055461B"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0D61B3" w:rsidRPr="00D0027E" w:rsidRDefault="000D61B3"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Default="00E84D56" w:rsidP="009C659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"Использование средств радиосвязи и устройств, для подачи специальных световых и звуковых сигналов" на транспортном средстве категории "А".</w:t>
      </w:r>
    </w:p>
    <w:p w:rsidR="0055461B" w:rsidRPr="00D0027E" w:rsidRDefault="0055461B" w:rsidP="009C6591">
      <w:pPr>
        <w:widowControl w:val="0"/>
        <w:spacing w:after="0" w:line="240" w:lineRule="auto"/>
        <w:jc w:val="center"/>
        <w:rPr>
          <w:rFonts w:ascii="Times New Roman" w:hAnsi="Times New Roman" w:cs="Times New Roman"/>
          <w:b/>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1.Использование средств радиосвязи и устройств, для подачи специальных световых и звуковых сигналов на транспортном средстве категории "А".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Особенности использования и технические характеристики средств радиосвязи. Виды устройств, предназначенных для подачи специальных звуковых и световых сигналов, правила установки и обращения с ними.</w:t>
      </w:r>
    </w:p>
    <w:p w:rsidR="00E84D56" w:rsidRDefault="00E84D56" w:rsidP="00E84D56">
      <w:pPr>
        <w:widowControl w:val="0"/>
        <w:spacing w:after="0" w:line="240" w:lineRule="auto"/>
        <w:jc w:val="both"/>
        <w:rPr>
          <w:rFonts w:ascii="Times New Roman" w:hAnsi="Times New Roman" w:cs="Times New Roman"/>
          <w:sz w:val="28"/>
          <w:szCs w:val="28"/>
        </w:rPr>
      </w:pPr>
    </w:p>
    <w:p w:rsidR="000D61B3" w:rsidRPr="00D0027E" w:rsidRDefault="000D61B3" w:rsidP="00E84D56">
      <w:pPr>
        <w:widowControl w:val="0"/>
        <w:spacing w:after="0" w:line="240" w:lineRule="auto"/>
        <w:jc w:val="both"/>
        <w:rPr>
          <w:rFonts w:ascii="Times New Roman" w:hAnsi="Times New Roman" w:cs="Times New Roman"/>
          <w:sz w:val="28"/>
          <w:szCs w:val="28"/>
        </w:rPr>
      </w:pPr>
    </w:p>
    <w:p w:rsidR="00E84D56" w:rsidRDefault="00E84D56" w:rsidP="008523A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5. "Теоретические основы и практические навыки безопасного управления транспортным средством категории "А" в различных условиях".</w:t>
      </w:r>
    </w:p>
    <w:p w:rsidR="0055461B" w:rsidRPr="00D0027E" w:rsidRDefault="0055461B" w:rsidP="008523AE">
      <w:pPr>
        <w:widowControl w:val="0"/>
        <w:spacing w:after="0" w:line="240" w:lineRule="auto"/>
        <w:jc w:val="center"/>
        <w:rPr>
          <w:rFonts w:ascii="Times New Roman" w:hAnsi="Times New Roman" w:cs="Times New Roman"/>
          <w:b/>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 xml:space="preserve">Тема 1. Основы движения транспортного средства категории </w:t>
      </w:r>
      <w:r w:rsidRPr="00D0027E">
        <w:rPr>
          <w:rFonts w:ascii="Times New Roman" w:hAnsi="Times New Roman" w:cs="Times New Roman"/>
          <w:b/>
          <w:sz w:val="28"/>
          <w:szCs w:val="28"/>
        </w:rPr>
        <w:lastRenderedPageBreak/>
        <w:t>"A".</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Силы, действующие на транспортное средство категории "A" в различных условиях. Устойчивость и управляемость транспортного средства категории "A", коэффициент сцепления и его зависимость от различных условий. Занос, причины и способы его устранения. Остановочный и тормозной путь;</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2. Тактика безопасного управления транспортным средством категории "A".</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Понятие "закрытый обзор", оперативная и опережающая реакции водителя. Особенности управления транспортным средством категории "A" на повышенных (более 100 км/ч) скоростях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Взаимодействие с другими участниками дорожного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Типичные дорожно-транспортные ситуации (далее - ДТС) и дорожно-транспортные происшествия (далее - ДТП) при движении с включенными специальными световыми и звуковыми сигналами;</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Разбор типичных ДТС и ДТП методом ситуационного анализа. Рекомендации водителям.</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3. Способы управления транспортным средством категории "A" при потере устойчивости и управляемости.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Особенности посадки в критических ситуациях. Прогноз и компенсация потери устойчивости. Разгон и торможение на грани потери управляемости. Способы преодоления типичных критических ситуаций: снос, критический и темповой заносы, вращение и боковое скольжение, опрокидывание.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Приемы стабилизации: опережающая стабилизация, уступающая амортизация, критический наклон, боковая загрузка, коррекция рулем, вынос тела для дополнительной загрузки, страховка ногой, контрсмещение, баланс корпусом и ногой, свешивание внутрь, прыжок "выстрелом", прыжок в спуск, переориентация системы в безопорной фазе, езда на заднем колесе.</w:t>
      </w:r>
    </w:p>
    <w:p w:rsidR="009C6591" w:rsidRPr="00D0027E" w:rsidRDefault="009C6591" w:rsidP="00E84D56">
      <w:pPr>
        <w:widowControl w:val="0"/>
        <w:autoSpaceDE w:val="0"/>
        <w:autoSpaceDN w:val="0"/>
        <w:adjustRightInd w:val="0"/>
        <w:spacing w:after="0" w:line="240" w:lineRule="auto"/>
        <w:jc w:val="both"/>
        <w:rPr>
          <w:rFonts w:ascii="Times New Roman" w:hAnsi="Times New Roman" w:cs="Times New Roman"/>
          <w:b/>
          <w:sz w:val="28"/>
          <w:szCs w:val="28"/>
        </w:rPr>
      </w:pPr>
    </w:p>
    <w:p w:rsidR="00E84D56" w:rsidRDefault="00E84D56" w:rsidP="009C659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навыки безопасного управления транспортным средством категории "A" в различных условиях.</w:t>
      </w:r>
    </w:p>
    <w:p w:rsidR="0055461B" w:rsidRPr="00D0027E" w:rsidRDefault="0055461B" w:rsidP="009C6591">
      <w:pPr>
        <w:widowControl w:val="0"/>
        <w:autoSpaceDE w:val="0"/>
        <w:autoSpaceDN w:val="0"/>
        <w:adjustRightInd w:val="0"/>
        <w:spacing w:after="0" w:line="240" w:lineRule="auto"/>
        <w:jc w:val="center"/>
        <w:rPr>
          <w:rFonts w:ascii="Times New Roman" w:hAnsi="Times New Roman" w:cs="Times New Roman"/>
          <w:b/>
          <w:sz w:val="28"/>
          <w:szCs w:val="28"/>
        </w:rPr>
      </w:pPr>
    </w:p>
    <w:p w:rsidR="00E84D56" w:rsidRPr="00D0027E" w:rsidRDefault="00E84D56" w:rsidP="008523AE">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 Техника управления транспортным средством категории "A" в стандартных, сложных и критических ситуациях.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элементы техники управления транспортным средством категории "A". Посадка как форма готовности к экстренным действиям. Виды посадки: передняя, средняя, задняя, с боковым смещением таза. Разновидности стойки на подножках для преодоления неровностей. Разгон в режиме максимального ускорения. Пробуксовка как способ повышения оборотов двигателя. Торможение: плавное, резкое, </w:t>
      </w:r>
      <w:r w:rsidRPr="00D0027E">
        <w:rPr>
          <w:rFonts w:ascii="Times New Roman" w:hAnsi="Times New Roman" w:cs="Times New Roman"/>
          <w:sz w:val="28"/>
          <w:szCs w:val="28"/>
        </w:rPr>
        <w:lastRenderedPageBreak/>
        <w:t>ступенчатое;</w:t>
      </w:r>
      <w:r w:rsidRPr="00D0027E">
        <w:rPr>
          <w:rFonts w:ascii="Times New Roman" w:hAnsi="Times New Roman" w:cs="Times New Roman"/>
          <w:sz w:val="28"/>
          <w:szCs w:val="28"/>
        </w:rPr>
        <w:tab/>
        <w:t xml:space="preserve">Особенности торможения с антиблокировочной системой (ABS). Прохождение поворотов. Фазы: подход, вход, движение по дуге, выход. Особенности построения "сглаживающей" траектории при скоростном движении. Преодоление неровностей. </w:t>
      </w:r>
      <w:r w:rsidRPr="00D0027E">
        <w:rPr>
          <w:rFonts w:ascii="Times New Roman" w:hAnsi="Times New Roman" w:cs="Times New Roman"/>
          <w:sz w:val="28"/>
          <w:szCs w:val="28"/>
        </w:rPr>
        <w:tab/>
        <w:t>Способы преодоления типичных неровностей: яма, канава, уступ, выступ, бугор. Явление аквапланирования при движении по мокрой дороге;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экстренного разгона на дистанции: 5, 10, 20, 50, 100, 200 и 400 метров. Начало движения без пробуксовки и с пробуксовкой. Загрузка заднего колеса. Переключение передач. Форсированный разгон;</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плавного, экстренного и аварийного торможения. Основные элементы комбинированного торможения: плавное (ручным тормозом), ступенчатое (ножным тормозом), последовательное включение пониженных передач. Адаптация к ABS (торможение в повороте, на неровностях). Торможение с дополнительной загрузкой заднего колеса (задняя посадка, "оттяжка" в стойке). Торможение в заносе с управляемым скольжением заднего колеса;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экстренного маневрирования. Элементы мастерства: "загрузка-поворот-тяга". Смена посадки перед маневром. Регулирование загрузки заднего колеса нажатием ноги на наружную подножку. Регулирование загрузки переднего колеса наклоном тела. Плавный и резкий наклон мотоцикла. Баланс устойчивости "перекладка" (смена направления наклона): плавная, темповая, с паузой;</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прохождения поворотов. Отработка фазовых элементов: подхода, входа, движения по дуге, выхода. Построение "сглаживающей" траектории для скоростного движения. Элементы спортивного вождения: позднее интенсивное торможение, глубокий вход, движение на грани бокового скольжения, форсированный выход. Отработка приемов самостраховки (баланс корпусом, переменное дросселирование, баланс свободной ногой);</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преодоления неровностей. Преодоление уступа, выступа, ямы, канавы, тротуарного бордюра. Приемы: опережающая стабилизация, отрыв переднего колеса, уступающая амортизация, прыжок "выстрелом", прыжок в спуск. Преодоление препятствий: колея, качающийся мостик, крутой подъем и спуск.</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8523AE">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Специальная физическая подготовка на транспортном средстве категории "A".</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Комплекс общеразвивающих упражнений на неподвижном транспортном средстве категории "A";</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Смена посадки, наклон-выравнивание, приседания на одной ноге, наклоны вперед прогнувшись, наклоны вперед согнувшись, махи ногами вперед с опорой на руль, махи руками с поворотом туловища в посадке, наклоны вперед и назад в посадке, сгибание и разгибание рук с опорой о руль, "оттяжка", боковое смещение таза, равновесие на одной ноге, </w:t>
      </w:r>
      <w:r w:rsidRPr="00D0027E">
        <w:rPr>
          <w:rFonts w:ascii="Times New Roman" w:hAnsi="Times New Roman" w:cs="Times New Roman"/>
          <w:sz w:val="28"/>
          <w:szCs w:val="28"/>
        </w:rPr>
        <w:lastRenderedPageBreak/>
        <w:t>равновесие при смене посадки, перемахи ногами через руль, наклоны туловища в стороны, сед на бедре, "амазонка", прыжки-перемахи с опорой о руль, упражнения на координацию;</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Комплекс специально-подготовительных упражнений на движущемся транспортном средстве категории "A";</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Смена посадки (передняя, средняя, задняя, с боковым смещением таза), смена стойки (передняя, средняя, задняя, с боковым смещением корпуса), движение в нестандартной посадке (боком, лежа, на одной подножке, без рук, с поворотом корпуса на 90 градусов). "Медленная" езда с равновесием в стойке, в посадке. Равновесие на неподвижном транспортном средстве категории "A" за счет баланса корпусом и ногами;</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8523AE">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b/>
          <w:sz w:val="28"/>
          <w:szCs w:val="28"/>
        </w:rPr>
        <w:t>Тема 3. Контраварийная подготовка</w:t>
      </w:r>
      <w:r w:rsidRPr="00D0027E">
        <w:rPr>
          <w:rFonts w:ascii="Times New Roman" w:hAnsi="Times New Roman" w:cs="Times New Roman"/>
          <w:sz w:val="28"/>
          <w:szCs w:val="28"/>
        </w:rPr>
        <w:t>.</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Формирование чувства статических и динамических габаритов транспортного средства категории "A" при разгоне, торможении, маневрировании, прохождении поворотов;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основных способов прохождения поворотов для скоростного движения и управления при низком коэффициенте сцепления (наклон корпуса равен наклону мотоцикла, наклон корпуса больше наклона мотоцикла);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Экстремальное вождение. Критический наклон в повороте. Экстренный разгон на максимальных оборотах. Экстренное торможение на грани потери устойчивости и управляемости. Повороты и развороты скольжением задней оси и блокировкой заднего колеса. Разворот "волчком". Экстренный объезд препятствия;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Профилактика травматизма. Способы индивидуальной самостраховки от падения (подбор оптимальной посадки для загрузки колес в соответствии с характером покрытия, видом маневра, дорожной ситуацией). Прогнозирование опасной ситуации по прямым и косвенным признакам (торможение потока, маневр участников движения, нарушение правил дорожного движения, ошибка в оценке скорости, форсмажорные обстоятельства). Рекомендации по страховке при падении.</w:t>
      </w:r>
    </w:p>
    <w:p w:rsidR="00E84D56" w:rsidRPr="00D0027E" w:rsidRDefault="00E84D56" w:rsidP="00E84D56">
      <w:pPr>
        <w:widowControl w:val="0"/>
        <w:spacing w:after="0" w:line="240" w:lineRule="auto"/>
        <w:jc w:val="both"/>
        <w:rPr>
          <w:rFonts w:ascii="Times New Roman" w:hAnsi="Times New Roman" w:cs="Times New Roman"/>
          <w:b/>
          <w:sz w:val="28"/>
          <w:szCs w:val="28"/>
        </w:rPr>
      </w:pPr>
    </w:p>
    <w:p w:rsidR="009574AB" w:rsidRDefault="00E84D56" w:rsidP="009574AB">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РАЗДЕЛ 6. "Первая помощь при </w:t>
      </w:r>
    </w:p>
    <w:p w:rsidR="00E84D56" w:rsidRDefault="00E84D56" w:rsidP="009574AB">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дорожно-транспортном происшествии»</w:t>
      </w:r>
    </w:p>
    <w:p w:rsidR="0055461B" w:rsidRPr="00D0027E" w:rsidRDefault="0055461B" w:rsidP="00E84D56">
      <w:pPr>
        <w:widowControl w:val="0"/>
        <w:spacing w:after="0" w:line="240" w:lineRule="auto"/>
        <w:jc w:val="both"/>
        <w:rPr>
          <w:rFonts w:ascii="Times New Roman" w:hAnsi="Times New Roman" w:cs="Times New Roman"/>
          <w:b/>
          <w:sz w:val="28"/>
          <w:szCs w:val="28"/>
        </w:rPr>
      </w:pP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b/>
          <w:sz w:val="28"/>
          <w:szCs w:val="28"/>
        </w:rPr>
        <w:tab/>
        <w:t>Тема 1.  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w:t>
      </w:r>
      <w:r w:rsidRPr="00D0027E">
        <w:rPr>
          <w:rFonts w:ascii="Times New Roman" w:hAnsi="Times New Roman" w:cs="Times New Roman"/>
          <w:sz w:val="28"/>
          <w:szCs w:val="28"/>
        </w:rPr>
        <w:lastRenderedPageBreak/>
        <w:t>помощи;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w:t>
      </w:r>
      <w:r w:rsidR="0055461B">
        <w:rPr>
          <w:rFonts w:ascii="Times New Roman" w:hAnsi="Times New Roman" w:cs="Times New Roman"/>
          <w:sz w:val="28"/>
          <w:szCs w:val="28"/>
        </w:rPr>
        <w:t>логическими жидкостями человека.</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2.  Правила и порядок осмотра пострадавшего. Оценка состояния пострадавшего. Правила и способы извлечения пострадавшего из автомобиля. Оптимальные положения тела.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осмотра пострадавшего. Основные критерии оценки нарушения сознания, дыхания, кровообращения. Отработка порядка осмотра: голова, шея и шейный отдел позвоночника, грудь, живот, таз, конечности, грудной и поясничный отделы позвоночника;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извлечения пострадавшего из автомобиля. Отработка быстрого извлечения пострадавшего из автомобиля;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о "положении полусидя", "противошоковом положении", "устойчивом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перекладывания пострадавшего различными способами.</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w:t>
      </w:r>
      <w:r w:rsidR="000D61B3">
        <w:rPr>
          <w:rFonts w:ascii="Times New Roman" w:hAnsi="Times New Roman" w:cs="Times New Roman"/>
          <w:b/>
          <w:sz w:val="28"/>
          <w:szCs w:val="28"/>
        </w:rPr>
        <w:t xml:space="preserve"> </w:t>
      </w:r>
      <w:r w:rsidRPr="00D0027E">
        <w:rPr>
          <w:rFonts w:ascii="Times New Roman" w:hAnsi="Times New Roman" w:cs="Times New Roman"/>
          <w:b/>
          <w:sz w:val="28"/>
          <w:szCs w:val="28"/>
        </w:rPr>
        <w:t>3.  Сердечно-легочная реанимация (СЛР). Первая помощь при нарушении проходимости верхних дыхательных путей.</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определения сознания, дыхания, кровообращения; </w:t>
      </w:r>
      <w:r w:rsidRPr="00D0027E">
        <w:rPr>
          <w:rFonts w:ascii="Times New Roman" w:hAnsi="Times New Roman" w:cs="Times New Roman"/>
          <w:sz w:val="28"/>
          <w:szCs w:val="28"/>
        </w:rPr>
        <w:tab/>
        <w:t xml:space="preserve">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w:t>
      </w:r>
      <w:r w:rsidRPr="00D0027E">
        <w:rPr>
          <w:rFonts w:ascii="Times New Roman" w:hAnsi="Times New Roman" w:cs="Times New Roman"/>
          <w:sz w:val="28"/>
          <w:szCs w:val="28"/>
        </w:rPr>
        <w:tab/>
        <w:t xml:space="preserve">Отработка приемов давления руками на грудину пострадавшего взрослому и ребенку. Отработка техники проведения СЛР в соотношении 30 надавливаний: 2 вдоха (30:2). Особенности СЛР у детей. Перевод пострадавшего в устойчивое боковое положение. Решение ситуационных </w:t>
      </w:r>
      <w:r w:rsidRPr="00D0027E">
        <w:rPr>
          <w:rFonts w:ascii="Times New Roman" w:hAnsi="Times New Roman" w:cs="Times New Roman"/>
          <w:sz w:val="28"/>
          <w:szCs w:val="28"/>
        </w:rPr>
        <w:lastRenderedPageBreak/>
        <w:t>задач;</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4.  Первая помощь при острой кровопотере и травматическом шоке. Первая помощь при ранениях.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временной остановки наружного кровотечения: 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w:t>
      </w:r>
      <w:r w:rsidRPr="00D0027E">
        <w:rPr>
          <w:rFonts w:ascii="Times New Roman" w:hAnsi="Times New Roman" w:cs="Times New Roman"/>
          <w:sz w:val="28"/>
          <w:szCs w:val="28"/>
        </w:rPr>
        <w:tab/>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5.  Первая помощь при травме опорно-двигательной системы. Практическое занятие.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w:t>
      </w:r>
      <w:r w:rsidRPr="00D0027E">
        <w:rPr>
          <w:rFonts w:ascii="Times New Roman" w:hAnsi="Times New Roman" w:cs="Times New Roman"/>
          <w:sz w:val="28"/>
          <w:szCs w:val="28"/>
        </w:rPr>
        <w:lastRenderedPageBreak/>
        <w:t>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r w:rsidRPr="00D0027E">
        <w:rPr>
          <w:rFonts w:ascii="Times New Roman" w:hAnsi="Times New Roman" w:cs="Times New Roman"/>
          <w:sz w:val="28"/>
          <w:szCs w:val="28"/>
        </w:rPr>
        <w:tab/>
        <w:t>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5217A7" w:rsidRPr="00D0027E" w:rsidRDefault="005217A7"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6.  Первая помощь при травме головы. Первая помощь при травме груди. Первая помощь при травме живота.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головы, порядок оказания первой помощи. Наложение повязок на раны волосистой части головы, при травмах глаза, уха, носа;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w:t>
      </w:r>
      <w:r w:rsidRPr="00D0027E">
        <w:rPr>
          <w:rFonts w:ascii="Times New Roman" w:hAnsi="Times New Roman" w:cs="Times New Roman"/>
          <w:sz w:val="28"/>
          <w:szCs w:val="28"/>
        </w:rPr>
        <w:tab/>
        <w:t>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7.  Первая помощь при термических, химических ожогах. Первая помощь при отморожении, переохлаждении.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Ожоговая травма, первая помощь;</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Холодовая травма, первая помощь;</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Виды холодовой травмы. Основные проявления переохлаждения (гипотермии), порядок оказания первой помощи, способы согревания. </w:t>
      </w:r>
      <w:r w:rsidRPr="00D0027E">
        <w:rPr>
          <w:rFonts w:ascii="Times New Roman" w:hAnsi="Times New Roman" w:cs="Times New Roman"/>
          <w:sz w:val="28"/>
          <w:szCs w:val="28"/>
        </w:rPr>
        <w:lastRenderedPageBreak/>
        <w:t>Основные проявления отморожения, оказание первой помощи. Решение ситуационных задач.</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8.  Первая помощь при политравме.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1A2DE1" w:rsidRDefault="001A2DE1" w:rsidP="00E84D56">
      <w:pPr>
        <w:widowControl w:val="0"/>
        <w:spacing w:after="0" w:line="240" w:lineRule="auto"/>
        <w:jc w:val="both"/>
        <w:rPr>
          <w:rFonts w:ascii="Times New Roman" w:hAnsi="Times New Roman" w:cs="Times New Roman"/>
          <w:b/>
          <w:bCs/>
          <w:sz w:val="28"/>
          <w:szCs w:val="28"/>
        </w:rPr>
      </w:pPr>
    </w:p>
    <w:p w:rsidR="005217A7" w:rsidRPr="00D0027E" w:rsidRDefault="005217A7" w:rsidP="00E84D56">
      <w:pPr>
        <w:widowControl w:val="0"/>
        <w:spacing w:after="0" w:line="240" w:lineRule="auto"/>
        <w:jc w:val="both"/>
        <w:rPr>
          <w:rFonts w:ascii="Times New Roman" w:hAnsi="Times New Roman" w:cs="Times New Roman"/>
          <w:b/>
          <w:bCs/>
          <w:sz w:val="28"/>
          <w:szCs w:val="28"/>
        </w:rPr>
      </w:pPr>
    </w:p>
    <w:p w:rsidR="00E84D56" w:rsidRPr="00D0027E" w:rsidRDefault="00E84D56" w:rsidP="009C6591">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СИСТЕМА ОЦЕНКИ РЕЗУЛЬТАТОВ И КАЧЕСТВА ОСВОЕНИЯ ПРОГРАММЫ</w:t>
      </w:r>
    </w:p>
    <w:p w:rsidR="00E84D56" w:rsidRPr="00D0027E" w:rsidRDefault="00E84D56" w:rsidP="00E84D56">
      <w:pPr>
        <w:widowControl w:val="0"/>
        <w:spacing w:after="0" w:line="240" w:lineRule="auto"/>
        <w:ind w:firstLine="709"/>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Профессиональное обучение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 Лица, получившие по итогам промежуточной аттестации неудовлетворительную оценку, к сдаче квалификационного экзамена не допускаются.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Проверка теоретических знаний при проведении квалификационного экзамена проводится по предметам учебного плана.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Практическая квалификационная работа при проведении квалификационного экзамена организацией, осуществляющей образовательную деятельность, состоит из проверки умения управлять транспортным средством, оборудованным устройством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Результаты квалификационного экзамена оформляются протоколом. По результатам квалификационного экзамена выдается свидетельство.</w:t>
      </w:r>
    </w:p>
    <w:p w:rsidR="00E84D56" w:rsidRPr="00D0027E" w:rsidRDefault="00E84D56" w:rsidP="00E84D56">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9C6591" w:rsidRDefault="009C6591" w:rsidP="00E84D56">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0D61B3" w:rsidRDefault="000D61B3" w:rsidP="00E84D56">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E84D56" w:rsidRPr="00D0027E" w:rsidRDefault="00E84D56" w:rsidP="009C6591">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E84D56" w:rsidRPr="00D0027E" w:rsidTr="00E84D56">
        <w:trPr>
          <w:jc w:val="center"/>
        </w:trPr>
        <w:tc>
          <w:tcPr>
            <w:tcW w:w="2584" w:type="dxa"/>
            <w:vMerge w:val="restart"/>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E84D56" w:rsidRPr="00D0027E" w:rsidTr="00E84D56">
        <w:trPr>
          <w:jc w:val="center"/>
        </w:trPr>
        <w:tc>
          <w:tcPr>
            <w:tcW w:w="2584" w:type="dxa"/>
            <w:vMerge/>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2564" w:type="dxa"/>
            <w:vMerge/>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2564" w:type="dxa"/>
            <w:vMerge/>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1A2DE1" w:rsidRPr="00D0027E" w:rsidRDefault="001A2DE1" w:rsidP="00E84D56">
      <w:pPr>
        <w:widowControl w:val="0"/>
        <w:spacing w:after="0" w:line="240" w:lineRule="auto"/>
        <w:ind w:firstLine="709"/>
        <w:jc w:val="both"/>
        <w:rPr>
          <w:rFonts w:ascii="Times New Roman" w:hAnsi="Times New Roman" w:cs="Times New Roman"/>
          <w:b/>
          <w:sz w:val="28"/>
          <w:szCs w:val="28"/>
        </w:rPr>
      </w:pPr>
    </w:p>
    <w:p w:rsidR="00E84D56" w:rsidRPr="00D0027E" w:rsidRDefault="00E84D56" w:rsidP="009574AB">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Перечень вопросов для проведения итоговой аттестации (квалификационного экзамена)</w:t>
      </w:r>
    </w:p>
    <w:p w:rsidR="00E84D56" w:rsidRPr="00D0027E" w:rsidRDefault="00E84D56" w:rsidP="009574AB">
      <w:pPr>
        <w:pStyle w:val="a5"/>
        <w:widowControl w:val="0"/>
        <w:numPr>
          <w:ilvl w:val="0"/>
          <w:numId w:val="183"/>
        </w:numPr>
        <w:jc w:val="both"/>
        <w:rPr>
          <w:sz w:val="28"/>
          <w:szCs w:val="28"/>
        </w:rPr>
      </w:pPr>
      <w:r w:rsidRPr="00D0027E">
        <w:rPr>
          <w:sz w:val="28"/>
          <w:szCs w:val="28"/>
        </w:rPr>
        <w:t>Правила пользования устройствами для подачи специальных световых и звуковых сигналов на транспортном средстве.</w:t>
      </w:r>
    </w:p>
    <w:p w:rsidR="00E84D56" w:rsidRPr="00D0027E" w:rsidRDefault="00E84D56" w:rsidP="009574AB">
      <w:pPr>
        <w:pStyle w:val="a5"/>
        <w:widowControl w:val="0"/>
        <w:numPr>
          <w:ilvl w:val="0"/>
          <w:numId w:val="183"/>
        </w:numPr>
        <w:jc w:val="both"/>
        <w:rPr>
          <w:sz w:val="28"/>
          <w:szCs w:val="28"/>
        </w:rPr>
      </w:pPr>
      <w:r w:rsidRPr="00D0027E">
        <w:rPr>
          <w:sz w:val="28"/>
          <w:szCs w:val="28"/>
        </w:rPr>
        <w:t>Профессиональная надёжность водителя.</w:t>
      </w:r>
    </w:p>
    <w:p w:rsidR="00E84D56" w:rsidRPr="00D0027E" w:rsidRDefault="00E84D56" w:rsidP="009574AB">
      <w:pPr>
        <w:pStyle w:val="a5"/>
        <w:widowControl w:val="0"/>
        <w:numPr>
          <w:ilvl w:val="0"/>
          <w:numId w:val="183"/>
        </w:numPr>
        <w:jc w:val="both"/>
        <w:rPr>
          <w:sz w:val="28"/>
          <w:szCs w:val="28"/>
        </w:rPr>
      </w:pPr>
      <w:r w:rsidRPr="00D0027E">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w:t>
      </w:r>
    </w:p>
    <w:p w:rsidR="00E84D56" w:rsidRPr="00D0027E" w:rsidRDefault="00E84D56" w:rsidP="009574AB">
      <w:pPr>
        <w:pStyle w:val="a5"/>
        <w:widowControl w:val="0"/>
        <w:numPr>
          <w:ilvl w:val="0"/>
          <w:numId w:val="183"/>
        </w:numPr>
        <w:jc w:val="both"/>
        <w:rPr>
          <w:sz w:val="28"/>
          <w:szCs w:val="28"/>
        </w:rPr>
      </w:pPr>
      <w:r w:rsidRPr="00D0027E">
        <w:rPr>
          <w:sz w:val="28"/>
          <w:szCs w:val="28"/>
        </w:rPr>
        <w:t>Психофизиология труда водителя.</w:t>
      </w:r>
    </w:p>
    <w:p w:rsidR="00E84D56" w:rsidRPr="00D0027E" w:rsidRDefault="00E84D56" w:rsidP="009574AB">
      <w:pPr>
        <w:pStyle w:val="a5"/>
        <w:widowControl w:val="0"/>
        <w:numPr>
          <w:ilvl w:val="0"/>
          <w:numId w:val="183"/>
        </w:numPr>
        <w:jc w:val="both"/>
        <w:rPr>
          <w:sz w:val="28"/>
          <w:szCs w:val="28"/>
        </w:rPr>
      </w:pPr>
      <w:r w:rsidRPr="00D0027E">
        <w:rPr>
          <w:sz w:val="28"/>
          <w:szCs w:val="28"/>
        </w:rPr>
        <w:t>Устойчивость и управляемость транспортного средства.</w:t>
      </w:r>
    </w:p>
    <w:p w:rsidR="00E84D56" w:rsidRPr="00D0027E" w:rsidRDefault="00E84D56" w:rsidP="009574AB">
      <w:pPr>
        <w:pStyle w:val="a5"/>
        <w:widowControl w:val="0"/>
        <w:numPr>
          <w:ilvl w:val="0"/>
          <w:numId w:val="183"/>
        </w:numPr>
        <w:jc w:val="both"/>
        <w:rPr>
          <w:sz w:val="28"/>
          <w:szCs w:val="28"/>
        </w:rPr>
      </w:pPr>
      <w:r w:rsidRPr="00D0027E">
        <w:rPr>
          <w:sz w:val="28"/>
          <w:szCs w:val="28"/>
        </w:rPr>
        <w:t>Управление транспортным средством в экстремальных условиях деятельности.</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Силы, действующие на транспортное средство в различных условиях. Устойчивость и управляемость транспортного средства, коэффициент сцепления и его зависимость от различных условий. Занос, причины и способы его устранения. Остановочный и тормозной путь;</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Понятие "закрытый обзор", оперативная и опережающая реакции водителя. Особенности управления транспортным средством на повышенных (более 100 км/ч) скоростях движения;</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Особенности посадки в критических ситуациях. Прогноз и компенсация потери устойчивости. Разгон и торможение на грани потери управляемости. Способы преодоления типичных критических ситуаций: снос, критический и темповой заносы, вращение и боковое скольжение, опрокидывание.</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Приемы стабилизации: опережающая стабилизация, уступающая амортизация, критический наклон, боковая загрузка, коррекция рулем, вынос тела для дополнительной загрузки, страховка ногой, контрсмещение, баланс корпусом и ногой, свешивание внутрь, прыжок "выстрелом", прыжок в спуск, переориентация системы в безопорной фазе, езда на заднем колесе.</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 xml:space="preserve">Основные элементы техники управления транспортным средством </w:t>
      </w:r>
      <w:r w:rsidRPr="00D0027E">
        <w:rPr>
          <w:sz w:val="28"/>
          <w:szCs w:val="28"/>
        </w:rPr>
        <w:tab/>
        <w:t xml:space="preserve">Виды посадки: передняя, средняя, задняя, с боковым смещением таза. </w:t>
      </w:r>
      <w:r w:rsidRPr="00D0027E">
        <w:rPr>
          <w:sz w:val="28"/>
          <w:szCs w:val="28"/>
        </w:rPr>
        <w:tab/>
        <w:t xml:space="preserve">Разновидности стойки на подножках для преодоления </w:t>
      </w:r>
      <w:r w:rsidRPr="00D0027E">
        <w:rPr>
          <w:sz w:val="28"/>
          <w:szCs w:val="28"/>
        </w:rPr>
        <w:lastRenderedPageBreak/>
        <w:t xml:space="preserve">неровностей. </w:t>
      </w:r>
      <w:r w:rsidRPr="00D0027E">
        <w:rPr>
          <w:sz w:val="28"/>
          <w:szCs w:val="28"/>
        </w:rPr>
        <w:tab/>
        <w:t>Разгон в режиме максимального ускорения. Пробуксовка как способ повышения оборотов двигателя. Торможение: плавное, резкое, ступенчатое;</w:t>
      </w:r>
      <w:r w:rsidRPr="00D0027E">
        <w:rPr>
          <w:sz w:val="28"/>
          <w:szCs w:val="28"/>
        </w:rPr>
        <w:tab/>
        <w:t xml:space="preserve">Особенности торможения с антиблокировочной системой (ABS). Прохождение поворотов. Фазы: подход, вход, движение по дуге, выход. Особенности построения "сглаживающей" траектории при скоростном движении. Преодоление неровностей. </w:t>
      </w:r>
      <w:r w:rsidRPr="00D0027E">
        <w:rPr>
          <w:sz w:val="28"/>
          <w:szCs w:val="28"/>
        </w:rPr>
        <w:tab/>
        <w:t>Способы преодоления типичных неровностей: яма, канава, уступ, выступ, бугор. Явление аквапланирования при движении по мокрой дороге;</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Профилактика травматизма. Способы индивидуальной самостраховки от падения (подбор оптимальной посадки для загрузки колес в соответствии с характером покрытия, видом маневра, дорожной ситуацией). Прогнозирование опасной ситуации по прямым и косвенным признакам (торможение потока, маневр участников движения, нарушение правил дорожного движения, ошибка в оценке скорости, форсмажорные обстоятельства). Рекомендации по страховке при падении.</w:t>
      </w:r>
    </w:p>
    <w:p w:rsidR="00E84D56" w:rsidRPr="00D0027E" w:rsidRDefault="00E84D56" w:rsidP="009574AB">
      <w:pPr>
        <w:pStyle w:val="a5"/>
        <w:widowControl w:val="0"/>
        <w:numPr>
          <w:ilvl w:val="0"/>
          <w:numId w:val="183"/>
        </w:numPr>
        <w:jc w:val="both"/>
        <w:rPr>
          <w:sz w:val="28"/>
          <w:szCs w:val="28"/>
        </w:rPr>
      </w:pPr>
      <w:r w:rsidRPr="00D0027E">
        <w:rPr>
          <w:sz w:val="28"/>
          <w:szCs w:val="28"/>
        </w:rPr>
        <w:t>Профессиональный стресс, его виды, динамика профессионального стресса.</w:t>
      </w:r>
    </w:p>
    <w:p w:rsidR="00E84D56" w:rsidRPr="00D0027E" w:rsidRDefault="00E84D56" w:rsidP="009574AB">
      <w:pPr>
        <w:pStyle w:val="a5"/>
        <w:widowControl w:val="0"/>
        <w:numPr>
          <w:ilvl w:val="0"/>
          <w:numId w:val="183"/>
        </w:numPr>
        <w:jc w:val="both"/>
        <w:rPr>
          <w:sz w:val="28"/>
          <w:szCs w:val="28"/>
        </w:rPr>
      </w:pPr>
      <w:r w:rsidRPr="00D0027E">
        <w:rPr>
          <w:sz w:val="28"/>
          <w:szCs w:val="28"/>
        </w:rPr>
        <w:t>Способы профилактики стресса (методы управления психофизиологическим состоянием человека).</w:t>
      </w:r>
    </w:p>
    <w:p w:rsidR="00E84D56" w:rsidRPr="00D0027E" w:rsidRDefault="00E84D56" w:rsidP="009574AB">
      <w:pPr>
        <w:pStyle w:val="a5"/>
        <w:widowControl w:val="0"/>
        <w:numPr>
          <w:ilvl w:val="0"/>
          <w:numId w:val="183"/>
        </w:numPr>
        <w:jc w:val="both"/>
        <w:rPr>
          <w:sz w:val="28"/>
          <w:szCs w:val="28"/>
        </w:rPr>
      </w:pPr>
      <w:r w:rsidRPr="00D0027E">
        <w:rPr>
          <w:sz w:val="28"/>
          <w:szCs w:val="28"/>
        </w:rPr>
        <w:t>Этимология и генезис терминов «этика», «мораль», «нравственность».</w:t>
      </w:r>
    </w:p>
    <w:p w:rsidR="00E84D56" w:rsidRPr="00D0027E" w:rsidRDefault="00E84D56" w:rsidP="009574AB">
      <w:pPr>
        <w:pStyle w:val="a5"/>
        <w:widowControl w:val="0"/>
        <w:numPr>
          <w:ilvl w:val="0"/>
          <w:numId w:val="183"/>
        </w:numPr>
        <w:jc w:val="both"/>
        <w:rPr>
          <w:sz w:val="28"/>
          <w:szCs w:val="28"/>
        </w:rPr>
      </w:pPr>
      <w:r w:rsidRPr="00D0027E">
        <w:rPr>
          <w:sz w:val="28"/>
          <w:szCs w:val="28"/>
        </w:rPr>
        <w:t>Культура поведения и профессиональная этика водителя.</w:t>
      </w:r>
    </w:p>
    <w:p w:rsidR="00E84D56" w:rsidRPr="00D0027E" w:rsidRDefault="00E84D56" w:rsidP="009574AB">
      <w:pPr>
        <w:pStyle w:val="a5"/>
        <w:widowControl w:val="0"/>
        <w:numPr>
          <w:ilvl w:val="0"/>
          <w:numId w:val="183"/>
        </w:numPr>
        <w:jc w:val="both"/>
        <w:rPr>
          <w:sz w:val="28"/>
          <w:szCs w:val="28"/>
        </w:rPr>
      </w:pPr>
      <w:r w:rsidRPr="00D0027E">
        <w:rPr>
          <w:sz w:val="28"/>
          <w:szCs w:val="28"/>
        </w:rPr>
        <w:t>Раны: виды ран, их характеристика.</w:t>
      </w:r>
    </w:p>
    <w:p w:rsidR="00E84D56" w:rsidRPr="00D0027E" w:rsidRDefault="00E84D56" w:rsidP="009574AB">
      <w:pPr>
        <w:pStyle w:val="a5"/>
        <w:widowControl w:val="0"/>
        <w:numPr>
          <w:ilvl w:val="0"/>
          <w:numId w:val="183"/>
        </w:numPr>
        <w:jc w:val="both"/>
        <w:rPr>
          <w:sz w:val="28"/>
          <w:szCs w:val="28"/>
        </w:rPr>
      </w:pPr>
      <w:r w:rsidRPr="00D0027E">
        <w:rPr>
          <w:sz w:val="28"/>
          <w:szCs w:val="28"/>
        </w:rPr>
        <w:t>Обязанности других водителей по отношению к транспортным средствам, движущимся с включенным проблесковым маяком синего цвета и специальным звуковым сигналом.</w:t>
      </w:r>
    </w:p>
    <w:p w:rsidR="00E84D56" w:rsidRPr="00D0027E" w:rsidRDefault="00E84D56" w:rsidP="009574AB">
      <w:pPr>
        <w:pStyle w:val="a5"/>
        <w:widowControl w:val="0"/>
        <w:numPr>
          <w:ilvl w:val="0"/>
          <w:numId w:val="183"/>
        </w:numPr>
        <w:jc w:val="both"/>
        <w:rPr>
          <w:sz w:val="28"/>
          <w:szCs w:val="28"/>
        </w:rPr>
      </w:pPr>
      <w:r w:rsidRPr="00D0027E">
        <w:rPr>
          <w:sz w:val="28"/>
          <w:szCs w:val="28"/>
        </w:rPr>
        <w:t>Первая помощь при ранениях.</w:t>
      </w:r>
    </w:p>
    <w:p w:rsidR="00E84D56" w:rsidRPr="00D0027E" w:rsidRDefault="00E84D56" w:rsidP="009574AB">
      <w:pPr>
        <w:pStyle w:val="a5"/>
        <w:widowControl w:val="0"/>
        <w:numPr>
          <w:ilvl w:val="0"/>
          <w:numId w:val="183"/>
        </w:numPr>
        <w:jc w:val="both"/>
        <w:rPr>
          <w:sz w:val="28"/>
          <w:szCs w:val="28"/>
        </w:rPr>
      </w:pPr>
      <w:r w:rsidRPr="00D0027E">
        <w:rPr>
          <w:sz w:val="28"/>
          <w:szCs w:val="28"/>
        </w:rPr>
        <w:t>Силы, действующие на транспортное средство во время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Кровотечение: виды кровотечений, их характеристика.</w:t>
      </w:r>
    </w:p>
    <w:p w:rsidR="00E84D56" w:rsidRPr="00D0027E" w:rsidRDefault="00E84D56" w:rsidP="009574AB">
      <w:pPr>
        <w:pStyle w:val="a5"/>
        <w:widowControl w:val="0"/>
        <w:numPr>
          <w:ilvl w:val="0"/>
          <w:numId w:val="183"/>
        </w:numPr>
        <w:jc w:val="both"/>
        <w:rPr>
          <w:sz w:val="28"/>
          <w:szCs w:val="28"/>
        </w:rPr>
      </w:pPr>
      <w:r w:rsidRPr="00D0027E">
        <w:rPr>
          <w:sz w:val="28"/>
          <w:szCs w:val="28"/>
        </w:rPr>
        <w:t>Безопасность дорожного движения. Основные принципы обеспечения безопасности дорожного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Способы временной остановки кровотечения.</w:t>
      </w:r>
    </w:p>
    <w:p w:rsidR="00E84D56" w:rsidRPr="00D0027E" w:rsidRDefault="00E84D56" w:rsidP="009574AB">
      <w:pPr>
        <w:pStyle w:val="a5"/>
        <w:widowControl w:val="0"/>
        <w:numPr>
          <w:ilvl w:val="0"/>
          <w:numId w:val="183"/>
        </w:numPr>
        <w:jc w:val="both"/>
        <w:rPr>
          <w:sz w:val="28"/>
          <w:szCs w:val="28"/>
        </w:rPr>
      </w:pPr>
      <w:r w:rsidRPr="00D0027E">
        <w:rPr>
          <w:sz w:val="28"/>
          <w:szCs w:val="28"/>
        </w:rPr>
        <w:t>Сцепление транспортного средства с дорожным покрытием и его зависимость от различных условий.</w:t>
      </w:r>
    </w:p>
    <w:p w:rsidR="00E84D56" w:rsidRPr="00D0027E" w:rsidRDefault="00E84D56" w:rsidP="009574AB">
      <w:pPr>
        <w:pStyle w:val="a5"/>
        <w:widowControl w:val="0"/>
        <w:numPr>
          <w:ilvl w:val="0"/>
          <w:numId w:val="183"/>
        </w:numPr>
        <w:jc w:val="both"/>
        <w:rPr>
          <w:sz w:val="28"/>
          <w:szCs w:val="28"/>
        </w:rPr>
      </w:pPr>
      <w:r w:rsidRPr="00D0027E">
        <w:rPr>
          <w:sz w:val="28"/>
          <w:szCs w:val="28"/>
        </w:rPr>
        <w:t>Термическая травма. Определение степени и площади ожога.</w:t>
      </w:r>
    </w:p>
    <w:p w:rsidR="00E84D56" w:rsidRPr="00D0027E" w:rsidRDefault="00E84D56" w:rsidP="009574AB">
      <w:pPr>
        <w:pStyle w:val="a5"/>
        <w:widowControl w:val="0"/>
        <w:numPr>
          <w:ilvl w:val="0"/>
          <w:numId w:val="183"/>
        </w:numPr>
        <w:jc w:val="both"/>
        <w:rPr>
          <w:sz w:val="28"/>
          <w:szCs w:val="28"/>
        </w:rPr>
      </w:pPr>
      <w:r w:rsidRPr="00D0027E">
        <w:rPr>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E84D56" w:rsidRPr="00D0027E" w:rsidRDefault="00E84D56" w:rsidP="009574AB">
      <w:pPr>
        <w:pStyle w:val="a5"/>
        <w:widowControl w:val="0"/>
        <w:numPr>
          <w:ilvl w:val="0"/>
          <w:numId w:val="183"/>
        </w:numPr>
        <w:jc w:val="both"/>
        <w:rPr>
          <w:sz w:val="28"/>
          <w:szCs w:val="28"/>
        </w:rPr>
      </w:pPr>
      <w:r w:rsidRPr="00D0027E">
        <w:rPr>
          <w:sz w:val="28"/>
          <w:szCs w:val="28"/>
        </w:rPr>
        <w:t>Первая помощь при ожогах.</w:t>
      </w:r>
    </w:p>
    <w:p w:rsidR="00E84D56" w:rsidRPr="00D0027E" w:rsidRDefault="00E84D56" w:rsidP="009574AB">
      <w:pPr>
        <w:pStyle w:val="a5"/>
        <w:widowControl w:val="0"/>
        <w:numPr>
          <w:ilvl w:val="0"/>
          <w:numId w:val="183"/>
        </w:numPr>
        <w:jc w:val="both"/>
        <w:rPr>
          <w:sz w:val="28"/>
          <w:szCs w:val="28"/>
        </w:rPr>
      </w:pPr>
      <w:r w:rsidRPr="00D0027E">
        <w:rPr>
          <w:sz w:val="28"/>
          <w:szCs w:val="28"/>
        </w:rPr>
        <w:t>Остановочный и тормозной путь.</w:t>
      </w:r>
    </w:p>
    <w:p w:rsidR="00E84D56" w:rsidRPr="00D0027E" w:rsidRDefault="00E84D56" w:rsidP="009574AB">
      <w:pPr>
        <w:pStyle w:val="a5"/>
        <w:widowControl w:val="0"/>
        <w:numPr>
          <w:ilvl w:val="0"/>
          <w:numId w:val="183"/>
        </w:numPr>
        <w:jc w:val="both"/>
        <w:rPr>
          <w:sz w:val="28"/>
          <w:szCs w:val="28"/>
        </w:rPr>
      </w:pPr>
      <w:r w:rsidRPr="00D0027E">
        <w:rPr>
          <w:sz w:val="28"/>
          <w:szCs w:val="28"/>
        </w:rPr>
        <w:t>Травмы. Признаки ушибов, повреждения связок и переломов.</w:t>
      </w:r>
    </w:p>
    <w:p w:rsidR="00E84D56" w:rsidRPr="00D0027E" w:rsidRDefault="00E84D56" w:rsidP="009574AB">
      <w:pPr>
        <w:pStyle w:val="a5"/>
        <w:widowControl w:val="0"/>
        <w:numPr>
          <w:ilvl w:val="0"/>
          <w:numId w:val="183"/>
        </w:numPr>
        <w:jc w:val="both"/>
        <w:rPr>
          <w:sz w:val="28"/>
          <w:szCs w:val="28"/>
        </w:rPr>
      </w:pPr>
      <w:r w:rsidRPr="00D0027E">
        <w:rPr>
          <w:sz w:val="28"/>
          <w:szCs w:val="28"/>
        </w:rPr>
        <w:t>Действия водителя при дорожно-транспортных ситуациях со «слепыми зонами».</w:t>
      </w:r>
    </w:p>
    <w:p w:rsidR="00E84D56" w:rsidRPr="00D0027E" w:rsidRDefault="00E84D56" w:rsidP="009574AB">
      <w:pPr>
        <w:pStyle w:val="a5"/>
        <w:widowControl w:val="0"/>
        <w:numPr>
          <w:ilvl w:val="0"/>
          <w:numId w:val="183"/>
        </w:numPr>
        <w:jc w:val="both"/>
        <w:rPr>
          <w:sz w:val="28"/>
          <w:szCs w:val="28"/>
        </w:rPr>
      </w:pPr>
      <w:r w:rsidRPr="00D0027E">
        <w:rPr>
          <w:sz w:val="28"/>
          <w:szCs w:val="28"/>
        </w:rPr>
        <w:t>Первая помощь при травмах.</w:t>
      </w:r>
    </w:p>
    <w:p w:rsidR="00E84D56" w:rsidRPr="00D0027E" w:rsidRDefault="00E84D56" w:rsidP="009574AB">
      <w:pPr>
        <w:pStyle w:val="a5"/>
        <w:widowControl w:val="0"/>
        <w:numPr>
          <w:ilvl w:val="0"/>
          <w:numId w:val="183"/>
        </w:numPr>
        <w:jc w:val="both"/>
        <w:rPr>
          <w:sz w:val="28"/>
          <w:szCs w:val="28"/>
        </w:rPr>
      </w:pPr>
      <w:r w:rsidRPr="00D0027E">
        <w:rPr>
          <w:sz w:val="28"/>
          <w:szCs w:val="28"/>
        </w:rPr>
        <w:lastRenderedPageBreak/>
        <w:t>Реакции водителя на изменение дорожной обстановки.</w:t>
      </w:r>
    </w:p>
    <w:p w:rsidR="00E84D56" w:rsidRPr="00D0027E" w:rsidRDefault="00E84D56" w:rsidP="009574AB">
      <w:pPr>
        <w:pStyle w:val="a5"/>
        <w:widowControl w:val="0"/>
        <w:numPr>
          <w:ilvl w:val="0"/>
          <w:numId w:val="183"/>
        </w:numPr>
        <w:jc w:val="both"/>
        <w:rPr>
          <w:sz w:val="28"/>
          <w:szCs w:val="28"/>
        </w:rPr>
      </w:pPr>
      <w:r w:rsidRPr="00D0027E">
        <w:rPr>
          <w:sz w:val="28"/>
          <w:szCs w:val="28"/>
        </w:rPr>
        <w:t>Взаимодействие с другими участниками дорожного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Типичные дорожно-транспортные происшествия при движении с включенными специальными световыми и звуковыми сигналами.</w:t>
      </w:r>
    </w:p>
    <w:p w:rsidR="00E84D56" w:rsidRPr="00D0027E" w:rsidRDefault="00E84D56" w:rsidP="009574AB">
      <w:pPr>
        <w:pStyle w:val="a5"/>
        <w:widowControl w:val="0"/>
        <w:numPr>
          <w:ilvl w:val="0"/>
          <w:numId w:val="183"/>
        </w:numPr>
        <w:jc w:val="both"/>
        <w:rPr>
          <w:sz w:val="28"/>
          <w:szCs w:val="28"/>
        </w:rPr>
      </w:pPr>
      <w:r w:rsidRPr="00D0027E">
        <w:rPr>
          <w:sz w:val="28"/>
          <w:szCs w:val="28"/>
        </w:rPr>
        <w:t>Основные технические характеристики эксплуатируемых транспортных средств.</w:t>
      </w:r>
    </w:p>
    <w:p w:rsidR="00E84D56" w:rsidRPr="00D0027E" w:rsidRDefault="00E84D56" w:rsidP="009574AB">
      <w:pPr>
        <w:pStyle w:val="a5"/>
        <w:widowControl w:val="0"/>
        <w:numPr>
          <w:ilvl w:val="0"/>
          <w:numId w:val="183"/>
        </w:numPr>
        <w:jc w:val="both"/>
        <w:rPr>
          <w:sz w:val="28"/>
          <w:szCs w:val="28"/>
        </w:rPr>
      </w:pPr>
      <w:r w:rsidRPr="00D0027E">
        <w:rPr>
          <w:sz w:val="28"/>
          <w:szCs w:val="28"/>
        </w:rPr>
        <w:t xml:space="preserve">Дать определение обеспечения безопасности дорожного движения. </w:t>
      </w:r>
      <w:r w:rsidRPr="00D0027E">
        <w:rPr>
          <w:sz w:val="28"/>
          <w:szCs w:val="28"/>
        </w:rPr>
        <w:tab/>
        <w:t>Основные принципы обеспечения безопасности дорожного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Особенности управления на различных скоростях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Практические задания для проведения итоговой аттестации</w:t>
      </w:r>
    </w:p>
    <w:p w:rsidR="00E84D56" w:rsidRPr="00D0027E" w:rsidRDefault="00E84D56" w:rsidP="009574AB">
      <w:pPr>
        <w:pStyle w:val="a5"/>
        <w:widowControl w:val="0"/>
        <w:numPr>
          <w:ilvl w:val="0"/>
          <w:numId w:val="183"/>
        </w:numPr>
        <w:jc w:val="both"/>
        <w:rPr>
          <w:sz w:val="28"/>
          <w:szCs w:val="28"/>
        </w:rPr>
      </w:pPr>
      <w:r w:rsidRPr="00D0027E">
        <w:rPr>
          <w:sz w:val="28"/>
          <w:szCs w:val="28"/>
        </w:rPr>
        <w:t>(квалификационного экзамена)</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Смена посадки, наклон-выравнивание, приседания на одной ноге, наклоны вперед прогнувшись, наклоны вперед согнувшись, махи ногами вперед с опорой на руль, махи руками с поворотом туловища в посадке, наклоны вперед и назад в посадке, сгибание и разгибание рук с опорой о руль, "оттяжка", боковое смещение таза, равновесие на одной ноге, равновесие при смене посадки, перемахи ногами через руль, наклоны туловища в стороны, сед на бедре, "амазонка", прыжки-перемахи с опорой о руль, упражнения на координацию;</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Смена посадки (передняя, средняя, задняя, с боковым смещением таза), смена стойки (передняя, средняя, задняя, с боковым смещением корпуса), движение в нестандартной посадке (боком, лежа, на одной подножке, без рук, с поворотом корпуса на 90 градусов). "Медленная" езда с равновесием в стойке, в посадке. Равновесие на неподвижном транспортном средстве категории "A" за счет баланса корпусом и ногами;</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Экстремальное вождение. Критический наклон в повороте. Экстренный разгон на максимальных оборотах. Экстренное торможение на грани потери устойчивости и управляемости. Повороты и развороты скольжением задней оси и блокировкой заднего колеса. Разворот "волчком". Экстренный объезд препятствия;</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Техника преодоления неровностей. Преодоление уступа, выступа, ямы, канавы, тротуарного бордюра. Приемы: опережающая стабилизация, отрыв переднего колеса, уступающая амортизация, прыжок "выстрелом", прыжок в спуск. Преодоление препятствий: колея, качающийся мостик, крутой подъем и спуск.</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Отработка основных способов прохождения поворотов для скоростного движения и управления при низком коэффициенте сцепления (наклон корпуса равен наклону мотоцикла, наклон корпуса больше наклона мотоцикла);</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Техника экстренного разгона на дистанции: 5, 10, 20, 50, 100, 200 и 400 метров. Начало движения без пробуксовки и с пробуксовкой. Загрузка заднего колеса. Переключение передач. Форсированный разгон;</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lastRenderedPageBreak/>
        <w:t>Техника плавного, экстренного и аварийного торможения. Основные элементы комбинированного торможения: плавное (ручным тормозом), ступенчатое (ножным тормозом), последовательное включение пониженных передач. Адаптация к ABS (торможение в повороте, на неровностях). Торможение с дополнительной загрузкой заднего колеса (задняя посадка, "оттяжка" в стойке). Торможение в заносе с управляемым скольжением заднего колеса;</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Техника экстренного маневрирования. Элементы мастерства: "загрузка-поворот-тяга". Смена посадки перед маневром. Регулирование загрузки заднего колеса нажатием ноги на наружную подножку. Регулирование загрузки переднего колеса наклоном тела. Плавный и резкий наклон мотоцикла. Баланс устойчивости "перекладка" (смена направления наклона): плавная, темповая, с паузой;</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Техника прохождения поворотов. Отработка фазовых элементов: подхода, входа, движения по дуге, выхода. Построение "сглаживающей" траектории для скоростного движения. Элементы спортивного вождения: позднее интенсивное торможение, глубокий вход, движение на грани бокового скольжения, форсированный выход. Отработка приемов самостраховки (баланс корпусом, переменное дросселир</w:t>
      </w:r>
      <w:r w:rsidR="009574AB">
        <w:rPr>
          <w:sz w:val="28"/>
          <w:szCs w:val="28"/>
        </w:rPr>
        <w:t>ование, баланс свободной ногой).</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Cs/>
          <w:sz w:val="28"/>
          <w:szCs w:val="28"/>
        </w:rPr>
      </w:pPr>
    </w:p>
    <w:p w:rsidR="00E84D56" w:rsidRPr="00D0027E" w:rsidRDefault="00E84D56" w:rsidP="009C6591">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 МЕТОДИЧЕСКИЕ УКАЗАНИЯ ДЛЯ ОБУЧАЮЩИХСЯ</w:t>
      </w:r>
    </w:p>
    <w:p w:rsidR="00E84D56" w:rsidRPr="00D0027E" w:rsidRDefault="00E84D56" w:rsidP="009C6591">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 ОСВОЕНИЮ ПРОГРАММЫ</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E84D56" w:rsidRPr="00D0027E" w:rsidRDefault="00E84D56" w:rsidP="00E84D56">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задач и упражнений. </w:t>
      </w:r>
    </w:p>
    <w:p w:rsidR="00E84D56" w:rsidRPr="00D0027E" w:rsidRDefault="00E84D56" w:rsidP="00E84D56">
      <w:pPr>
        <w:pStyle w:val="23"/>
        <w:widowControl w:val="0"/>
        <w:spacing w:after="0" w:line="240" w:lineRule="auto"/>
        <w:ind w:firstLine="567"/>
        <w:rPr>
          <w:rFonts w:ascii="Times New Roman" w:hAnsi="Times New Roman" w:cs="Times New Roman"/>
          <w:b/>
          <w:bCs/>
          <w:sz w:val="28"/>
          <w:szCs w:val="28"/>
        </w:rPr>
      </w:pPr>
    </w:p>
    <w:p w:rsidR="00E84D56" w:rsidRPr="00D0027E" w:rsidRDefault="00E84D56" w:rsidP="009C6591">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РЕСУРСНОЕ ОБЕСПЕЧЕНИЕ ПРОГРАММЫ</w:t>
      </w:r>
    </w:p>
    <w:p w:rsidR="00E84D56" w:rsidRPr="00D0027E" w:rsidRDefault="00E84D56" w:rsidP="009C6591">
      <w:pPr>
        <w:pStyle w:val="23"/>
        <w:widowControl w:val="0"/>
        <w:spacing w:after="0" w:line="240" w:lineRule="auto"/>
        <w:ind w:firstLine="709"/>
        <w:jc w:val="center"/>
        <w:rPr>
          <w:rFonts w:ascii="Times New Roman" w:hAnsi="Times New Roman" w:cs="Times New Roman"/>
          <w:b/>
          <w:bCs/>
          <w:sz w:val="28"/>
          <w:szCs w:val="28"/>
        </w:rPr>
      </w:pPr>
    </w:p>
    <w:p w:rsidR="00E84D56" w:rsidRPr="00D0027E" w:rsidRDefault="001B6BB4" w:rsidP="00DA7E3B">
      <w:pPr>
        <w:pStyle w:val="a5"/>
        <w:widowControl w:val="0"/>
        <w:numPr>
          <w:ilvl w:val="1"/>
          <w:numId w:val="69"/>
        </w:numPr>
        <w:jc w:val="center"/>
        <w:rPr>
          <w:b/>
          <w:bCs/>
          <w:sz w:val="28"/>
          <w:szCs w:val="28"/>
        </w:rPr>
      </w:pPr>
      <w:r w:rsidRPr="00D0027E">
        <w:rPr>
          <w:rFonts w:eastAsia="Calibri"/>
          <w:b/>
          <w:sz w:val="28"/>
          <w:szCs w:val="28"/>
          <w:lang w:eastAsia="en-US"/>
        </w:rPr>
        <w:t>Основная литература</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Анцупов А.Я., Шипилов А.И. Конфликтология. – М.: ЮНИТИ, 2000.  – 552с.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Безбородько М.Д. и др., Пожарная техника. – М: Академия Государственной противопожарной службы МЧС России, 2012.  – 437.</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 xml:space="preserve">Богоявленский И.Ф. Оказание первой медицинской, первой </w:t>
      </w:r>
      <w:r w:rsidRPr="00D0027E">
        <w:rPr>
          <w:sz w:val="28"/>
          <w:szCs w:val="28"/>
        </w:rPr>
        <w:lastRenderedPageBreak/>
        <w:t>реанимационной помощи на месте происшествия и в очагах чрезвычайных ситуаций.  – СПб.: ОАО «Медиус», 2005.  – 312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 xml:space="preserve">Бубнов В.Г., Бубнова Н.В. Основы медицинских знаний. – М.: АСТ Астрель, 2005.  – 252 с. </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Гришина Н.В. Психология конфликтов.  – СПб.: Питер, 2008.– 544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Гришкевич А.И. Автомобили: теория. – Минск: Высшая школа, 1986. –208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 xml:space="preserve">Ломакин В. В., Покровский Ю. Ю., Степанов И. С., Гоманчук О. Г. Безопасность автотранспортных средств. – М.:МГТУ «МАМИ», 2011. – 299c. </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Преснов А.И. и др., Пожарные автомобили: Учебник водителя пожарного автомобиля. – СПб.,2006.  – 507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Сандомирский М.Е. Защита от стресса. – М.: изд-во института психотерапии, 2001.  – 336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Столяренко А.М. Экстремальная психопедагогика. – М.: Юнити-Дана, 2002. – 607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Цыганков Э.С. Контраварийное вождение.  –М.: Эксмо, 2010. – 160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Шойгу С.К., Воробьев Ю.Л. Учебник спасателя. – Краснодар: Сов. Кубань, 2002.  – 528 с.</w:t>
      </w:r>
    </w:p>
    <w:p w:rsidR="001B6BB4" w:rsidRPr="00D0027E" w:rsidRDefault="001B6BB4" w:rsidP="001B6BB4">
      <w:pPr>
        <w:pStyle w:val="a5"/>
        <w:widowControl w:val="0"/>
        <w:ind w:left="1080"/>
        <w:rPr>
          <w:b/>
          <w:bCs/>
          <w:sz w:val="28"/>
          <w:szCs w:val="28"/>
        </w:rPr>
      </w:pPr>
    </w:p>
    <w:p w:rsidR="001B6BB4" w:rsidRPr="00D0027E" w:rsidRDefault="001B6BB4" w:rsidP="001B6BB4">
      <w:pPr>
        <w:pStyle w:val="a5"/>
        <w:widowControl w:val="0"/>
        <w:ind w:left="1080"/>
        <w:rPr>
          <w:rFonts w:eastAsia="Calibri"/>
          <w:b/>
          <w:sz w:val="28"/>
          <w:szCs w:val="28"/>
          <w:lang w:eastAsia="en-US"/>
        </w:rPr>
      </w:pPr>
      <w:r w:rsidRPr="00D0027E">
        <w:rPr>
          <w:rFonts w:eastAsia="Calibri"/>
          <w:b/>
          <w:sz w:val="28"/>
          <w:szCs w:val="28"/>
          <w:lang w:eastAsia="en-US"/>
        </w:rPr>
        <w:t>6.2 Нормативные правовые акты и нормативные документы</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Федеральный закон РФ от 21.11.2011 №323 «Об основах охраны здоровья граждан».</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Федеральный закон РФ от 13.06.1996 № 63-ФЗ «Уголовный кодекс РФ».</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Федеральный закон от РФ от 10.12.1995 № 196-ФЗ «О безопасности дорожного движения».</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Федеральный закон РФ от 22.08.1995 №151-ФЗ «Об аварийно-спасательных службах и статусе спасателей».</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Федеральный закон РФ от 21.12.1994 № 68-ФЗ «О защите населения и территорий от чрезвычайных ситуаций природного и техногенного характера».</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Федеральный закон РФ от 21.12.1994 №69-ФЗ «О пожарной безопасности.</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Правила дорожного движения РФ. Утверждены Постановлением Совета Министров – Правительства Российской Федерации от 23 октября 1993 г. № 1090.</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 xml:space="preserve">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w:t>
      </w:r>
      <w:r w:rsidRPr="00D0027E">
        <w:rPr>
          <w:sz w:val="28"/>
          <w:szCs w:val="28"/>
        </w:rPr>
        <w:lastRenderedPageBreak/>
        <w:t>мероприятий по оказанию первой помощи».</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ГОСТ Р 50574-2019. Национальный стандарт Российской Федерации. 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 (утв. и введен в действие Приказом Росстандарта от 07.02.2019 N 25-ст) (ред. от 31.07.2019)</w:t>
      </w:r>
    </w:p>
    <w:p w:rsidR="009C6591" w:rsidRPr="00D0027E" w:rsidRDefault="009C6591">
      <w:pPr>
        <w:rPr>
          <w:rFonts w:ascii="Times New Roman" w:hAnsi="Times New Roman" w:cs="Times New Roman"/>
          <w:sz w:val="28"/>
          <w:szCs w:val="28"/>
        </w:rPr>
      </w:pPr>
      <w:r w:rsidRPr="00D0027E">
        <w:rPr>
          <w:rFonts w:ascii="Times New Roman" w:hAnsi="Times New Roman" w:cs="Times New Roman"/>
          <w:sz w:val="28"/>
          <w:szCs w:val="28"/>
        </w:rPr>
        <w:br w:type="page"/>
      </w:r>
    </w:p>
    <w:p w:rsidR="00EA2D59" w:rsidRDefault="00EA2D59" w:rsidP="00390EF6">
      <w:pPr>
        <w:pStyle w:val="2"/>
        <w:rPr>
          <w:rFonts w:ascii="Times New Roman" w:hAnsi="Times New Roman" w:cs="Times New Roman"/>
          <w:b/>
          <w:sz w:val="28"/>
          <w:szCs w:val="28"/>
        </w:rPr>
      </w:pPr>
      <w:bookmarkStart w:id="12" w:name="_Toc96693600"/>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90EF6">
      <w:pPr>
        <w:pStyle w:val="2"/>
        <w:rPr>
          <w:rFonts w:ascii="Times New Roman" w:hAnsi="Times New Roman" w:cs="Times New Roman"/>
          <w:b/>
          <w:sz w:val="28"/>
          <w:szCs w:val="28"/>
        </w:rPr>
      </w:pPr>
    </w:p>
    <w:p w:rsidR="005217A7" w:rsidRDefault="005217A7" w:rsidP="00390EF6">
      <w:pPr>
        <w:pStyle w:val="2"/>
        <w:rPr>
          <w:rFonts w:ascii="Times New Roman" w:hAnsi="Times New Roman" w:cs="Times New Roman"/>
          <w:b/>
          <w:sz w:val="28"/>
          <w:szCs w:val="28"/>
        </w:rPr>
      </w:pPr>
      <w:r w:rsidRPr="00D0027E">
        <w:rPr>
          <w:rFonts w:ascii="Times New Roman" w:hAnsi="Times New Roman" w:cs="Times New Roman"/>
          <w:b/>
          <w:sz w:val="28"/>
          <w:szCs w:val="28"/>
        </w:rPr>
        <w:t xml:space="preserve">ВОДИТЕЛЕЙ ТРАНСПОРТНЫХ СРЕДСТВ КАТЕГОРИИ «В», </w:t>
      </w:r>
    </w:p>
    <w:p w:rsidR="00F0609E" w:rsidRPr="00D0027E" w:rsidRDefault="005217A7" w:rsidP="00390EF6">
      <w:pPr>
        <w:pStyle w:val="2"/>
        <w:rPr>
          <w:rFonts w:ascii="Times New Roman" w:hAnsi="Times New Roman" w:cs="Times New Roman"/>
          <w:b/>
          <w:sz w:val="28"/>
          <w:szCs w:val="28"/>
        </w:rPr>
      </w:pPr>
      <w:r w:rsidRPr="00D0027E">
        <w:rPr>
          <w:rFonts w:ascii="Times New Roman" w:hAnsi="Times New Roman" w:cs="Times New Roman"/>
          <w:b/>
          <w:sz w:val="28"/>
          <w:szCs w:val="28"/>
        </w:rPr>
        <w:t>ДЛЯ УПРАВЛЕНИЯ ТРАНСПОРТНЫМИ СРЕДСТВАМИ ОБОРУДОВАННЫМИ УСТРОЙСТВАМИ ДЛЯ ПОДАЧИ СПЕЦИАЛЬНЫХ СВЕТОВЫХ И ЗВУКОВЫХ СИГНАЛОВ»</w:t>
      </w:r>
      <w:bookmarkEnd w:id="12"/>
    </w:p>
    <w:p w:rsidR="00F0609E" w:rsidRPr="00D0027E" w:rsidRDefault="00F0609E" w:rsidP="00B76D41">
      <w:pPr>
        <w:widowControl w:val="0"/>
        <w:spacing w:after="0" w:line="240" w:lineRule="auto"/>
        <w:jc w:val="center"/>
        <w:rPr>
          <w:rFonts w:ascii="Times New Roman" w:hAnsi="Times New Roman" w:cs="Times New Roman"/>
          <w:b/>
          <w:color w:val="000000"/>
          <w:sz w:val="28"/>
          <w:szCs w:val="28"/>
        </w:rPr>
      </w:pPr>
    </w:p>
    <w:p w:rsidR="00F0609E" w:rsidRPr="00D0027E" w:rsidRDefault="00F0609E" w:rsidP="00B76D41">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ОБЩИЕ ПОЛОЖЕНИЯ</w:t>
      </w:r>
    </w:p>
    <w:p w:rsidR="00F0609E" w:rsidRPr="00D0027E" w:rsidRDefault="00F0609E" w:rsidP="00B76D41">
      <w:pPr>
        <w:widowControl w:val="0"/>
        <w:tabs>
          <w:tab w:val="left" w:pos="851"/>
        </w:tabs>
        <w:spacing w:after="0" w:line="240" w:lineRule="auto"/>
        <w:jc w:val="center"/>
        <w:rPr>
          <w:rFonts w:ascii="Times New Roman" w:hAnsi="Times New Roman" w:cs="Times New Roman"/>
          <w:sz w:val="28"/>
          <w:szCs w:val="28"/>
        </w:rPr>
      </w:pPr>
    </w:p>
    <w:p w:rsidR="00F0609E" w:rsidRPr="00D0027E" w:rsidRDefault="009574AB" w:rsidP="00DA7E3B">
      <w:pPr>
        <w:pStyle w:val="a5"/>
        <w:widowControl w:val="0"/>
        <w:numPr>
          <w:ilvl w:val="1"/>
          <w:numId w:val="112"/>
        </w:numPr>
        <w:ind w:right="-1"/>
        <w:jc w:val="both"/>
        <w:rPr>
          <w:i/>
          <w:sz w:val="28"/>
          <w:szCs w:val="28"/>
        </w:rPr>
      </w:pPr>
      <w:r>
        <w:rPr>
          <w:b/>
          <w:sz w:val="28"/>
          <w:szCs w:val="28"/>
        </w:rPr>
        <w:t>.</w:t>
      </w:r>
      <w:r w:rsidR="00F0609E" w:rsidRPr="00D0027E">
        <w:rPr>
          <w:b/>
          <w:sz w:val="28"/>
          <w:szCs w:val="28"/>
        </w:rPr>
        <w:t xml:space="preserve">Нормативный акт, устанавливающий квалификационные требования, вид деятельности: </w:t>
      </w:r>
    </w:p>
    <w:p w:rsidR="00F0609E" w:rsidRPr="00D0027E" w:rsidRDefault="00F0609E" w:rsidP="001A3B45">
      <w:pPr>
        <w:pStyle w:val="a5"/>
        <w:widowControl w:val="0"/>
        <w:ind w:left="0" w:right="-1" w:firstLine="709"/>
        <w:jc w:val="both"/>
        <w:rPr>
          <w:sz w:val="28"/>
          <w:szCs w:val="28"/>
        </w:rPr>
      </w:pPr>
      <w:r w:rsidRPr="00D0027E">
        <w:rPr>
          <w:sz w:val="28"/>
          <w:szCs w:val="28"/>
        </w:rPr>
        <w:t xml:space="preserve">- Указ </w:t>
      </w:r>
      <w:r w:rsidR="001A3B45" w:rsidRPr="00D0027E">
        <w:rPr>
          <w:sz w:val="28"/>
          <w:szCs w:val="28"/>
        </w:rPr>
        <w:t>президента РФ</w:t>
      </w:r>
      <w:r w:rsidRPr="00D0027E">
        <w:rPr>
          <w:sz w:val="28"/>
          <w:szCs w:val="28"/>
        </w:rPr>
        <w:t xml:space="preserve"> от 19 мая 2012 года № 635 «Об упорядочении использования устройств для подачи специальных световых и звуковых сигналов, устанавливаемых на транспортные средства» (с изменениями и дополнениями)</w:t>
      </w:r>
    </w:p>
    <w:p w:rsidR="00F0609E" w:rsidRPr="00D0027E" w:rsidRDefault="00F0609E" w:rsidP="001A3B45">
      <w:pPr>
        <w:pStyle w:val="a5"/>
        <w:widowControl w:val="0"/>
        <w:ind w:left="0" w:right="-1" w:firstLine="709"/>
        <w:jc w:val="both"/>
        <w:rPr>
          <w:sz w:val="28"/>
          <w:szCs w:val="28"/>
        </w:rPr>
      </w:pPr>
      <w:r w:rsidRPr="00D0027E">
        <w:rPr>
          <w:sz w:val="28"/>
          <w:szCs w:val="28"/>
        </w:rPr>
        <w:t xml:space="preserve">- Постановление Правительства РФ от 15 декабря 2007 года № 876 «О подготовке и допуске водителей к управлению транспортными средствами, оборудованными </w:t>
      </w:r>
      <w:r w:rsidR="001A3B45" w:rsidRPr="00D0027E">
        <w:rPr>
          <w:sz w:val="28"/>
          <w:szCs w:val="28"/>
        </w:rPr>
        <w:t>устройствами для</w:t>
      </w:r>
      <w:r w:rsidRPr="00D0027E">
        <w:rPr>
          <w:sz w:val="28"/>
          <w:szCs w:val="28"/>
        </w:rPr>
        <w:t xml:space="preserve"> подачи специальных световых и звуковых сигналов (с изменениями и дополнениями)</w:t>
      </w:r>
    </w:p>
    <w:p w:rsidR="00F0609E" w:rsidRPr="00D0027E" w:rsidRDefault="00F0609E" w:rsidP="001A3B45">
      <w:pPr>
        <w:pStyle w:val="a5"/>
        <w:widowControl w:val="0"/>
        <w:ind w:left="0" w:right="-1" w:firstLine="709"/>
        <w:jc w:val="both"/>
        <w:rPr>
          <w:sz w:val="28"/>
          <w:szCs w:val="28"/>
        </w:rPr>
      </w:pPr>
      <w:r w:rsidRPr="00D0027E">
        <w:rPr>
          <w:sz w:val="28"/>
          <w:szCs w:val="28"/>
        </w:rPr>
        <w:t>- Приказ Министерства образования и науки Российской Федерации от 02 марта 2018 года №161 «Об утверждении примерных программ повышения квалификации водителей транспортных средств соответствующей категории и подкатегорией</w:t>
      </w:r>
    </w:p>
    <w:p w:rsidR="00F0609E" w:rsidRPr="00D0027E" w:rsidRDefault="00F0609E" w:rsidP="001A3B45">
      <w:pPr>
        <w:pStyle w:val="a5"/>
        <w:widowControl w:val="0"/>
        <w:ind w:left="0" w:right="-1" w:firstLine="709"/>
        <w:jc w:val="both"/>
        <w:rPr>
          <w:sz w:val="28"/>
          <w:szCs w:val="28"/>
        </w:rPr>
      </w:pPr>
      <w:r w:rsidRPr="00D0027E">
        <w:rPr>
          <w:sz w:val="28"/>
          <w:szCs w:val="28"/>
        </w:rPr>
        <w:t>- П</w:t>
      </w:r>
      <w:r w:rsidR="001A3B45" w:rsidRPr="00D0027E">
        <w:rPr>
          <w:sz w:val="28"/>
          <w:szCs w:val="28"/>
        </w:rPr>
        <w:t xml:space="preserve">риказ МЧС Российской Федерации </w:t>
      </w:r>
      <w:r w:rsidRPr="00D0027E">
        <w:rPr>
          <w:sz w:val="28"/>
          <w:szCs w:val="28"/>
        </w:rPr>
        <w:t>от 27 декабря 2019 года № 824 «Об упорядочении использования устройств для подачи специальных световых и звуковых сигналов, устанавливаемых на легковые автомобили МЧС России»</w:t>
      </w:r>
    </w:p>
    <w:p w:rsidR="00F0609E" w:rsidRPr="00D0027E" w:rsidRDefault="00F0609E" w:rsidP="001A3B45">
      <w:pPr>
        <w:pStyle w:val="a5"/>
        <w:widowControl w:val="0"/>
        <w:ind w:left="0" w:right="-1" w:firstLine="709"/>
        <w:jc w:val="both"/>
        <w:rPr>
          <w:sz w:val="28"/>
          <w:szCs w:val="28"/>
          <w:shd w:val="clear" w:color="auto" w:fill="FFFFFF"/>
        </w:rPr>
      </w:pPr>
      <w:r w:rsidRPr="00D0027E">
        <w:rPr>
          <w:sz w:val="28"/>
          <w:szCs w:val="28"/>
          <w:shd w:val="clear" w:color="auto" w:fill="FFFFFF"/>
        </w:rPr>
        <w:t>- Постановление Совета Министров - Правительства </w:t>
      </w:r>
      <w:r w:rsidRPr="00D0027E">
        <w:rPr>
          <w:bCs/>
          <w:sz w:val="28"/>
          <w:szCs w:val="28"/>
          <w:shd w:val="clear" w:color="auto" w:fill="FFFFFF"/>
        </w:rPr>
        <w:t>РФ</w:t>
      </w:r>
      <w:r w:rsidRPr="00D0027E">
        <w:rPr>
          <w:sz w:val="28"/>
          <w:szCs w:val="28"/>
          <w:shd w:val="clear" w:color="auto" w:fill="FFFFFF"/>
        </w:rPr>
        <w:t> </w:t>
      </w:r>
      <w:r w:rsidRPr="00D0027E">
        <w:rPr>
          <w:bCs/>
          <w:sz w:val="28"/>
          <w:szCs w:val="28"/>
          <w:shd w:val="clear" w:color="auto" w:fill="FFFFFF"/>
        </w:rPr>
        <w:t>от</w:t>
      </w:r>
      <w:r w:rsidRPr="00D0027E">
        <w:rPr>
          <w:sz w:val="28"/>
          <w:szCs w:val="28"/>
          <w:shd w:val="clear" w:color="auto" w:fill="FFFFFF"/>
        </w:rPr>
        <w:t> </w:t>
      </w:r>
      <w:r w:rsidRPr="00D0027E">
        <w:rPr>
          <w:bCs/>
          <w:sz w:val="28"/>
          <w:szCs w:val="28"/>
          <w:shd w:val="clear" w:color="auto" w:fill="FFFFFF"/>
        </w:rPr>
        <w:t>23</w:t>
      </w:r>
      <w:r w:rsidRPr="00D0027E">
        <w:rPr>
          <w:sz w:val="28"/>
          <w:szCs w:val="28"/>
          <w:shd w:val="clear" w:color="auto" w:fill="FFFFFF"/>
        </w:rPr>
        <w:t> </w:t>
      </w:r>
      <w:r w:rsidRPr="00D0027E">
        <w:rPr>
          <w:bCs/>
          <w:sz w:val="28"/>
          <w:szCs w:val="28"/>
          <w:shd w:val="clear" w:color="auto" w:fill="FFFFFF"/>
        </w:rPr>
        <w:t>октября</w:t>
      </w:r>
      <w:r w:rsidRPr="00D0027E">
        <w:rPr>
          <w:sz w:val="28"/>
          <w:szCs w:val="28"/>
          <w:shd w:val="clear" w:color="auto" w:fill="FFFFFF"/>
        </w:rPr>
        <w:t> </w:t>
      </w:r>
      <w:r w:rsidRPr="00D0027E">
        <w:rPr>
          <w:bCs/>
          <w:sz w:val="28"/>
          <w:szCs w:val="28"/>
          <w:shd w:val="clear" w:color="auto" w:fill="FFFFFF"/>
        </w:rPr>
        <w:t>1993</w:t>
      </w:r>
      <w:r w:rsidRPr="00D0027E">
        <w:rPr>
          <w:sz w:val="28"/>
          <w:szCs w:val="28"/>
          <w:shd w:val="clear" w:color="auto" w:fill="FFFFFF"/>
        </w:rPr>
        <w:t> г. N </w:t>
      </w:r>
      <w:r w:rsidRPr="00D0027E">
        <w:rPr>
          <w:bCs/>
          <w:sz w:val="28"/>
          <w:szCs w:val="28"/>
          <w:shd w:val="clear" w:color="auto" w:fill="FFFFFF"/>
        </w:rPr>
        <w:t>1090</w:t>
      </w:r>
      <w:r w:rsidRPr="00D0027E">
        <w:rPr>
          <w:sz w:val="28"/>
          <w:szCs w:val="28"/>
          <w:shd w:val="clear" w:color="auto" w:fill="FFFFFF"/>
        </w:rPr>
        <w:t> "О правилах дорожного движения"</w:t>
      </w:r>
    </w:p>
    <w:p w:rsidR="001B6BB4" w:rsidRPr="00D0027E" w:rsidRDefault="001B6BB4" w:rsidP="001B6B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Федеральный закон </w:t>
      </w:r>
      <w:hyperlink r:id="rId48" w:anchor="l0" w:history="1">
        <w:r w:rsidRPr="00D0027E">
          <w:rPr>
            <w:rFonts w:ascii="Times New Roman" w:hAnsi="Times New Roman" w:cs="Times New Roman"/>
            <w:sz w:val="28"/>
            <w:szCs w:val="28"/>
          </w:rPr>
          <w:t>от 29 декабря 2012 г. N 273-ФЗ</w:t>
        </w:r>
      </w:hyperlink>
      <w:r w:rsidRPr="00D0027E">
        <w:rPr>
          <w:rFonts w:ascii="Times New Roman" w:hAnsi="Times New Roman" w:cs="Times New Roman"/>
          <w:sz w:val="28"/>
          <w:szCs w:val="28"/>
        </w:rPr>
        <w:t xml:space="preserve"> "Об образовании в Российской Федерации" </w:t>
      </w:r>
    </w:p>
    <w:p w:rsidR="00F0609E" w:rsidRPr="00D0027E" w:rsidRDefault="00F0609E" w:rsidP="001A3B4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Федеральный закон </w:t>
      </w:r>
      <w:hyperlink r:id="rId49" w:anchor="l0" w:history="1">
        <w:r w:rsidRPr="00D0027E">
          <w:rPr>
            <w:rFonts w:ascii="Times New Roman" w:hAnsi="Times New Roman" w:cs="Times New Roman"/>
            <w:sz w:val="28"/>
            <w:szCs w:val="28"/>
          </w:rPr>
          <w:t>от 10 декабря 1995 г. N 196-ФЗ</w:t>
        </w:r>
      </w:hyperlink>
      <w:r w:rsidR="001A3B45" w:rsidRPr="00D0027E">
        <w:rPr>
          <w:rFonts w:ascii="Times New Roman" w:hAnsi="Times New Roman" w:cs="Times New Roman"/>
          <w:sz w:val="28"/>
          <w:szCs w:val="28"/>
        </w:rPr>
        <w:t xml:space="preserve"> "О безопасности </w:t>
      </w:r>
      <w:r w:rsidRPr="00D0027E">
        <w:rPr>
          <w:rFonts w:ascii="Times New Roman" w:hAnsi="Times New Roman" w:cs="Times New Roman"/>
          <w:sz w:val="28"/>
          <w:szCs w:val="28"/>
        </w:rPr>
        <w:t xml:space="preserve">дорожного движения" </w:t>
      </w:r>
    </w:p>
    <w:p w:rsidR="00F0609E" w:rsidRPr="00D0027E" w:rsidRDefault="00F0609E" w:rsidP="001A3B45">
      <w:pPr>
        <w:pStyle w:val="a5"/>
        <w:widowControl w:val="0"/>
        <w:ind w:left="0" w:right="-1" w:firstLine="709"/>
        <w:jc w:val="both"/>
        <w:rPr>
          <w:sz w:val="28"/>
          <w:szCs w:val="28"/>
        </w:rPr>
      </w:pPr>
      <w:r w:rsidRPr="00D0027E">
        <w:rPr>
          <w:sz w:val="28"/>
          <w:szCs w:val="28"/>
        </w:rPr>
        <w:t>- 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(зарегистрирован Министерством юстиции Российской Федерации 11 марта 2016 г., регистрационный N 41376)</w:t>
      </w:r>
    </w:p>
    <w:p w:rsidR="00D9656E" w:rsidRDefault="00F0609E" w:rsidP="00D9656E">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0027E">
        <w:rPr>
          <w:rFonts w:ascii="Times New Roman" w:hAnsi="Times New Roman" w:cs="Times New Roman"/>
          <w:b/>
          <w:bCs/>
          <w:sz w:val="28"/>
          <w:szCs w:val="28"/>
        </w:rPr>
        <w:t>Выдаваемые документы:</w:t>
      </w:r>
      <w:r w:rsidR="008523AE" w:rsidRPr="00D0027E">
        <w:rPr>
          <w:rFonts w:ascii="Times New Roman" w:hAnsi="Times New Roman" w:cs="Times New Roman"/>
          <w:b/>
          <w:bCs/>
          <w:sz w:val="28"/>
          <w:szCs w:val="28"/>
        </w:rPr>
        <w:t xml:space="preserve"> </w:t>
      </w:r>
      <w:r w:rsidR="00D9656E" w:rsidRPr="00D0027E">
        <w:rPr>
          <w:rFonts w:ascii="Times New Roman" w:eastAsia="Times New Roman" w:hAnsi="Times New Roman" w:cs="Times New Roman"/>
          <w:sz w:val="28"/>
          <w:szCs w:val="28"/>
        </w:rPr>
        <w:t>свидетельства о профессии рабочег</w:t>
      </w:r>
      <w:r w:rsidR="00454431">
        <w:rPr>
          <w:rFonts w:ascii="Times New Roman" w:eastAsia="Times New Roman" w:hAnsi="Times New Roman" w:cs="Times New Roman"/>
          <w:sz w:val="28"/>
          <w:szCs w:val="28"/>
        </w:rPr>
        <w:t>о, должности служащего.</w:t>
      </w:r>
    </w:p>
    <w:p w:rsidR="00454431" w:rsidRDefault="00454431" w:rsidP="00D9656E">
      <w:pPr>
        <w:widowControl w:val="0"/>
        <w:tabs>
          <w:tab w:val="left" w:pos="993"/>
        </w:tabs>
        <w:spacing w:after="0" w:line="240" w:lineRule="auto"/>
        <w:ind w:firstLine="709"/>
        <w:jc w:val="both"/>
        <w:rPr>
          <w:rFonts w:ascii="Times New Roman" w:eastAsia="Times New Roman" w:hAnsi="Times New Roman" w:cs="Times New Roman"/>
          <w:sz w:val="28"/>
          <w:szCs w:val="28"/>
        </w:rPr>
      </w:pPr>
    </w:p>
    <w:p w:rsidR="008D41BC" w:rsidRPr="00D0027E" w:rsidRDefault="008D41BC" w:rsidP="00D9656E">
      <w:pPr>
        <w:widowControl w:val="0"/>
        <w:tabs>
          <w:tab w:val="left" w:pos="993"/>
        </w:tabs>
        <w:spacing w:after="0" w:line="240" w:lineRule="auto"/>
        <w:ind w:firstLine="709"/>
        <w:jc w:val="both"/>
        <w:rPr>
          <w:rFonts w:ascii="Times New Roman" w:eastAsia="Times New Roman" w:hAnsi="Times New Roman" w:cs="Times New Roman"/>
          <w:sz w:val="28"/>
          <w:szCs w:val="28"/>
        </w:rPr>
      </w:pPr>
    </w:p>
    <w:p w:rsidR="00F0609E" w:rsidRPr="00D0027E" w:rsidRDefault="009574AB" w:rsidP="00D9656E">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1.2. </w:t>
      </w:r>
      <w:r w:rsidR="00F0609E" w:rsidRPr="00D0027E">
        <w:rPr>
          <w:rFonts w:ascii="Times New Roman" w:hAnsi="Times New Roman" w:cs="Times New Roman"/>
          <w:b/>
          <w:bCs/>
          <w:sz w:val="28"/>
          <w:szCs w:val="28"/>
        </w:rPr>
        <w:t>Условия и цель реализации программы: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Организационно-педагогические условия реализации программы должны обеспечиваться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Практическая и контраварийная подготовка проводятся вне сетки учебного времени в установленном законодательством Российской Федерации порядке.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К прохождению практической и контраварийной подготовки допускаются водители транспортных средств, имеющие российские национальные водительские удостоверения, подтверждающие право на управление транспортными средствами категории "В", а также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форма и порядок выдачи которого устанавливаются Министерством здравоохранения Российской Федерации.</w:t>
      </w:r>
    </w:p>
    <w:p w:rsidR="00F0609E" w:rsidRPr="00D0027E" w:rsidRDefault="00F0609E" w:rsidP="00B76D41">
      <w:pPr>
        <w:widowControl w:val="0"/>
        <w:autoSpaceDE w:val="0"/>
        <w:autoSpaceDN w:val="0"/>
        <w:adjustRightInd w:val="0"/>
        <w:spacing w:after="0" w:line="240" w:lineRule="auto"/>
        <w:rPr>
          <w:rFonts w:ascii="Times New Roman" w:hAnsi="Times New Roman" w:cs="Times New Roman"/>
          <w:sz w:val="28"/>
          <w:szCs w:val="28"/>
        </w:rPr>
      </w:pPr>
    </w:p>
    <w:p w:rsidR="00F0609E" w:rsidRPr="00D0027E" w:rsidRDefault="009574AB" w:rsidP="00DA7E3B">
      <w:pPr>
        <w:widowControl w:val="0"/>
        <w:numPr>
          <w:ilvl w:val="1"/>
          <w:numId w:val="72"/>
        </w:num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F0609E" w:rsidRPr="00D0027E">
        <w:rPr>
          <w:rFonts w:ascii="Times New Roman" w:hAnsi="Times New Roman" w:cs="Times New Roman"/>
          <w:b/>
          <w:sz w:val="28"/>
          <w:szCs w:val="28"/>
        </w:rPr>
        <w:t xml:space="preserve"> Кадровые условия реализации программы.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Реализация программы обеспечивается педагогическими работниками организации, осуществляющей образовательную деятельность, а также лицами, привлекаемыми организацией, осуществляющей образовательную деятельность, к реализации программы на иных условиях.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Квалификация педагогических работников организации, осуществляющей образовательную деятельность, должна отвечать квалификационным требованиям, указанным в квалификационных справочниках и (или) профессиональных стандартах (при наличии).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1.4 Информационно-методические условия реализации программы </w:t>
      </w:r>
    </w:p>
    <w:p w:rsidR="00F0609E" w:rsidRPr="00D0027E" w:rsidRDefault="00F0609E" w:rsidP="00B76D4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включают:</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учебный план;</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календарный учебный график;</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программы учебных предметов;</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материалы и разработки;</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расписание занятий.</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Материально-технические условия реализации программы должны </w:t>
      </w:r>
      <w:r w:rsidRPr="00D0027E">
        <w:rPr>
          <w:rFonts w:ascii="Times New Roman" w:hAnsi="Times New Roman" w:cs="Times New Roman"/>
          <w:sz w:val="28"/>
          <w:szCs w:val="28"/>
        </w:rPr>
        <w:lastRenderedPageBreak/>
        <w:t>обеспечивать образовательную деятельность организаций, осуществляющих образовательную деятельность (в том числе оборудованные учебные кабинеты, объекты для проведения практических занятий, средства обучения и охраны здоровья обучающихся, доступ обучающихся к информационным системам и информационно-телекоммуникационным сетям).</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средства категории "В", используемые для практической и контраварийной подготовки, должны быть представлены механическими транспортными средствами, зарегистрированными в порядке, установленном законодательством Российской Федерации.</w:t>
      </w:r>
    </w:p>
    <w:p w:rsidR="008523AE" w:rsidRPr="00D0027E" w:rsidRDefault="008523AE" w:rsidP="00B76D41">
      <w:pPr>
        <w:widowControl w:val="0"/>
        <w:tabs>
          <w:tab w:val="left" w:pos="993"/>
        </w:tabs>
        <w:spacing w:after="0" w:line="240" w:lineRule="auto"/>
        <w:ind w:firstLine="709"/>
        <w:jc w:val="both"/>
        <w:rPr>
          <w:rFonts w:ascii="Times New Roman" w:hAnsi="Times New Roman" w:cs="Times New Roman"/>
          <w:b/>
          <w:sz w:val="28"/>
          <w:szCs w:val="28"/>
        </w:rPr>
      </w:pPr>
    </w:p>
    <w:p w:rsidR="00F0609E" w:rsidRPr="00D0027E" w:rsidRDefault="00F0609E" w:rsidP="00B76D41">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w:t>
      </w:r>
      <w:r w:rsidR="00B76D41" w:rsidRPr="00D0027E">
        <w:rPr>
          <w:rFonts w:ascii="Times New Roman" w:hAnsi="Times New Roman" w:cs="Times New Roman"/>
          <w:b/>
          <w:sz w:val="28"/>
          <w:szCs w:val="28"/>
        </w:rPr>
        <w:t>5</w:t>
      </w:r>
      <w:r w:rsidRPr="00D0027E">
        <w:rPr>
          <w:rFonts w:ascii="Times New Roman" w:hAnsi="Times New Roman" w:cs="Times New Roman"/>
          <w:b/>
          <w:sz w:val="28"/>
          <w:szCs w:val="28"/>
        </w:rPr>
        <w:t xml:space="preserve"> Результаты (задачи) освоения программы: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В результате освоения программы обучающиеся должны </w:t>
      </w:r>
      <w:r w:rsidRPr="00D0027E">
        <w:rPr>
          <w:rFonts w:ascii="Times New Roman" w:hAnsi="Times New Roman" w:cs="Times New Roman"/>
          <w:b/>
          <w:sz w:val="28"/>
          <w:szCs w:val="28"/>
        </w:rPr>
        <w:t>знать</w:t>
      </w:r>
      <w:r w:rsidRPr="00D0027E">
        <w:rPr>
          <w:rFonts w:ascii="Times New Roman" w:hAnsi="Times New Roman" w:cs="Times New Roman"/>
          <w:sz w:val="28"/>
          <w:szCs w:val="28"/>
        </w:rPr>
        <w:t>:</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в области обеспечения безопасности дорожного движения;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основы психологии и этики водителя;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технические характеристики и конструктивные особенности транспортных средств категории "В", оборудованных устройством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теоретические основы безопасного управления транспортным средством категории "В" в различных условиях.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 результате освоения программы обучающиеся должны </w:t>
      </w:r>
      <w:r w:rsidRPr="00D0027E">
        <w:rPr>
          <w:rFonts w:ascii="Times New Roman" w:hAnsi="Times New Roman" w:cs="Times New Roman"/>
          <w:b/>
          <w:sz w:val="28"/>
          <w:szCs w:val="28"/>
        </w:rPr>
        <w:t>уметь</w:t>
      </w:r>
      <w:r w:rsidRPr="00D0027E">
        <w:rPr>
          <w:rFonts w:ascii="Times New Roman" w:hAnsi="Times New Roman" w:cs="Times New Roman"/>
          <w:sz w:val="28"/>
          <w:szCs w:val="28"/>
        </w:rPr>
        <w:t>:</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пользоваться средствами радиосвязи и устройствами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управлять транспортным средством категории "В", оборудованным устройством для подачи специальных световых и звуковых сигналов, в различных условиях;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оказывать первую помощь пострадавшим в дорожно-транспортном происшествии.</w:t>
      </w:r>
    </w:p>
    <w:p w:rsidR="00F0609E" w:rsidRPr="00D0027E" w:rsidRDefault="00F0609E" w:rsidP="00B76D41">
      <w:pPr>
        <w:widowControl w:val="0"/>
        <w:tabs>
          <w:tab w:val="left" w:pos="993"/>
        </w:tabs>
        <w:spacing w:after="0" w:line="240" w:lineRule="auto"/>
        <w:ind w:firstLine="709"/>
        <w:jc w:val="both"/>
        <w:rPr>
          <w:rFonts w:ascii="Times New Roman" w:hAnsi="Times New Roman" w:cs="Times New Roman"/>
          <w:b/>
          <w:sz w:val="28"/>
          <w:szCs w:val="28"/>
        </w:rPr>
      </w:pP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w:t>
      </w:r>
      <w:r w:rsidR="00B76D41" w:rsidRPr="00D0027E">
        <w:rPr>
          <w:rFonts w:ascii="Times New Roman" w:hAnsi="Times New Roman" w:cs="Times New Roman"/>
          <w:b/>
          <w:sz w:val="28"/>
          <w:szCs w:val="28"/>
        </w:rPr>
        <w:t>6</w:t>
      </w:r>
      <w:r w:rsidRPr="00D0027E">
        <w:rPr>
          <w:rFonts w:ascii="Times New Roman" w:hAnsi="Times New Roman" w:cs="Times New Roman"/>
          <w:b/>
          <w:sz w:val="28"/>
          <w:szCs w:val="28"/>
        </w:rPr>
        <w:t xml:space="preserve"> Категория слушателей: </w:t>
      </w:r>
    </w:p>
    <w:p w:rsidR="00F0609E" w:rsidRPr="00D0027E" w:rsidRDefault="00F0609E" w:rsidP="00B76D41">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Программа предназначена для лиц, имеющих право на управление транспортным средством категории "B", в целях последовательного совершенствования указанными лицами профессиональных знаний, умений и навыков, необходимых для управления транспортным средством категории "B", оборудованным устройствами для подачи специальных световых и звуковых сигналов</w:t>
      </w: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p>
    <w:p w:rsidR="00F0609E" w:rsidRPr="00D0027E" w:rsidRDefault="00F0609E" w:rsidP="00B76D41">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w:t>
      </w:r>
      <w:r w:rsidR="00B76D41" w:rsidRPr="00D0027E">
        <w:rPr>
          <w:rFonts w:ascii="Times New Roman" w:hAnsi="Times New Roman" w:cs="Times New Roman"/>
          <w:b/>
          <w:sz w:val="28"/>
          <w:szCs w:val="28"/>
        </w:rPr>
        <w:t>7</w:t>
      </w:r>
      <w:r w:rsidRPr="00D0027E">
        <w:rPr>
          <w:rFonts w:ascii="Times New Roman" w:hAnsi="Times New Roman" w:cs="Times New Roman"/>
          <w:b/>
          <w:sz w:val="28"/>
          <w:szCs w:val="28"/>
        </w:rPr>
        <w:t xml:space="preserve"> Трудоемкость обучения: </w:t>
      </w:r>
      <w:r w:rsidRPr="00D0027E">
        <w:rPr>
          <w:rFonts w:ascii="Times New Roman" w:hAnsi="Times New Roman" w:cs="Times New Roman"/>
          <w:sz w:val="28"/>
          <w:szCs w:val="28"/>
        </w:rPr>
        <w:t>36 часов.</w:t>
      </w:r>
    </w:p>
    <w:p w:rsidR="00B76D41" w:rsidRPr="00D0027E" w:rsidRDefault="00B76D41" w:rsidP="00B76D41">
      <w:pPr>
        <w:widowControl w:val="0"/>
        <w:tabs>
          <w:tab w:val="left" w:pos="1418"/>
        </w:tabs>
        <w:autoSpaceDE w:val="0"/>
        <w:autoSpaceDN w:val="0"/>
        <w:spacing w:after="0" w:line="240" w:lineRule="auto"/>
        <w:ind w:right="224" w:firstLine="709"/>
        <w:jc w:val="both"/>
        <w:rPr>
          <w:rFonts w:ascii="Times New Roman" w:hAnsi="Times New Roman" w:cs="Times New Roman"/>
          <w:bCs/>
          <w:sz w:val="28"/>
          <w:szCs w:val="28"/>
        </w:rPr>
      </w:pPr>
    </w:p>
    <w:p w:rsidR="00F0609E" w:rsidRPr="00D0027E" w:rsidRDefault="00F0609E" w:rsidP="00B76D41">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D0027E">
        <w:rPr>
          <w:rFonts w:ascii="Times New Roman" w:hAnsi="Times New Roman" w:cs="Times New Roman"/>
          <w:b/>
          <w:bCs/>
          <w:sz w:val="28"/>
          <w:szCs w:val="28"/>
        </w:rPr>
        <w:t>1.</w:t>
      </w:r>
      <w:r w:rsidR="00B76D41" w:rsidRPr="00D0027E">
        <w:rPr>
          <w:rFonts w:ascii="Times New Roman" w:hAnsi="Times New Roman" w:cs="Times New Roman"/>
          <w:b/>
          <w:bCs/>
          <w:sz w:val="28"/>
          <w:szCs w:val="28"/>
        </w:rPr>
        <w:t>8</w:t>
      </w:r>
      <w:r w:rsidRPr="00D0027E">
        <w:rPr>
          <w:rFonts w:ascii="Times New Roman" w:hAnsi="Times New Roman" w:cs="Times New Roman"/>
          <w:b/>
          <w:bCs/>
          <w:sz w:val="28"/>
          <w:szCs w:val="28"/>
        </w:rPr>
        <w:t xml:space="preserve"> Форма обучения:</w:t>
      </w:r>
    </w:p>
    <w:p w:rsidR="00F0609E" w:rsidRPr="00D0027E" w:rsidRDefault="00F0609E" w:rsidP="00B76D4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Очная форма обучения – проводится с полным отрывом от работы со сроком обучения 36 часов, при 5-дневной учебной неделе – 5 учебных дней, при 6-дневной учебной неделе – 6 учебных дней, с </w:t>
      </w:r>
      <w:r w:rsidRPr="00D0027E">
        <w:rPr>
          <w:rFonts w:ascii="Times New Roman" w:hAnsi="Times New Roman" w:cs="Times New Roman"/>
          <w:sz w:val="28"/>
          <w:szCs w:val="28"/>
        </w:rPr>
        <w:lastRenderedPageBreak/>
        <w:t>продолжительностью занятий 6–8 часов в день.</w:t>
      </w:r>
    </w:p>
    <w:p w:rsidR="00F0609E" w:rsidRDefault="00F0609E" w:rsidP="00B76D41">
      <w:pPr>
        <w:widowControl w:val="0"/>
        <w:shd w:val="clear" w:color="auto" w:fill="FFFFFF"/>
        <w:tabs>
          <w:tab w:val="left" w:pos="0"/>
        </w:tabs>
        <w:spacing w:after="0" w:line="240" w:lineRule="auto"/>
        <w:ind w:firstLine="709"/>
        <w:jc w:val="both"/>
        <w:rPr>
          <w:rFonts w:ascii="Times New Roman" w:hAnsi="Times New Roman" w:cs="Times New Roman"/>
          <w:sz w:val="28"/>
          <w:szCs w:val="28"/>
        </w:rPr>
      </w:pPr>
    </w:p>
    <w:p w:rsidR="00F0609E" w:rsidRPr="00D0027E" w:rsidRDefault="00F0609E" w:rsidP="00B76D41">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F0609E" w:rsidRPr="00D0027E" w:rsidRDefault="00F0609E" w:rsidP="00B76D41">
      <w:pPr>
        <w:widowControl w:val="0"/>
        <w:spacing w:after="0" w:line="240" w:lineRule="auto"/>
        <w:ind w:firstLine="709"/>
        <w:jc w:val="both"/>
        <w:rPr>
          <w:rFonts w:ascii="Times New Roman" w:hAnsi="Times New Roman" w:cs="Times New Roman"/>
          <w:sz w:val="28"/>
          <w:szCs w:val="28"/>
        </w:rPr>
      </w:pPr>
    </w:p>
    <w:p w:rsidR="00F0609E" w:rsidRPr="00D0027E" w:rsidRDefault="00F0609E" w:rsidP="00B76D41">
      <w:pPr>
        <w:pStyle w:val="a5"/>
        <w:widowControl w:val="0"/>
        <w:ind w:left="709" w:right="-1"/>
        <w:jc w:val="both"/>
        <w:rPr>
          <w:b/>
          <w:sz w:val="28"/>
          <w:szCs w:val="28"/>
        </w:rPr>
      </w:pPr>
      <w:r w:rsidRPr="00D0027E">
        <w:rPr>
          <w:b/>
          <w:sz w:val="28"/>
          <w:szCs w:val="28"/>
        </w:rPr>
        <w:t>2.1. Виды и задачи профессиональной деятельности:</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-Безопасное управление транспортным средством категории «В», оборудованным устройствами для подачи специальных световых и звуковых сигналов.</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 Правильное использование средств радиосвязи и устройства для подачи специальных световых и звуковых сигналов.</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 Управление транспортным средством категории «В» в экстремальных условиях деятельности.</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 Имение навыков оказания первой помощи.</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 Имение представлений о нормативных правовых актах в области обеспечения безопасности движения.</w:t>
      </w:r>
    </w:p>
    <w:p w:rsidR="00F0609E" w:rsidRPr="00D0027E" w:rsidRDefault="00F0609E" w:rsidP="00B76D41">
      <w:pPr>
        <w:pStyle w:val="a5"/>
        <w:widowControl w:val="0"/>
        <w:ind w:left="709" w:right="-1"/>
        <w:jc w:val="both"/>
        <w:rPr>
          <w:b/>
          <w:sz w:val="28"/>
          <w:szCs w:val="28"/>
        </w:rPr>
      </w:pP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p>
    <w:p w:rsidR="00F0609E" w:rsidRPr="00D0027E" w:rsidRDefault="00F0609E" w:rsidP="00B76D41">
      <w:pPr>
        <w:widowControl w:val="0"/>
        <w:spacing w:after="0" w:line="240" w:lineRule="auto"/>
        <w:ind w:left="720"/>
        <w:jc w:val="right"/>
        <w:rPr>
          <w:rFonts w:ascii="Times New Roman" w:hAnsi="Times New Roman" w:cs="Times New Roman"/>
          <w:snapToGrid w:val="0"/>
          <w:sz w:val="28"/>
          <w:szCs w:val="28"/>
        </w:rPr>
      </w:pPr>
      <w:r w:rsidRPr="00D0027E">
        <w:rPr>
          <w:rFonts w:ascii="Times New Roman" w:hAnsi="Times New Roman" w:cs="Times New Roman"/>
          <w:snapToGrid w:val="0"/>
          <w:sz w:val="28"/>
          <w:szCs w:val="28"/>
        </w:rPr>
        <w:t>Таблица 2.1.</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1858"/>
        <w:gridCol w:w="2615"/>
        <w:gridCol w:w="2196"/>
      </w:tblGrid>
      <w:tr w:rsidR="00F0609E" w:rsidRPr="00D0027E" w:rsidTr="00B76D41">
        <w:trPr>
          <w:jc w:val="center"/>
        </w:trPr>
        <w:tc>
          <w:tcPr>
            <w:tcW w:w="1292" w:type="pct"/>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Код и содержание</w:t>
            </w:r>
            <w:r w:rsidRPr="00D0027E">
              <w:rPr>
                <w:rFonts w:ascii="Times New Roman" w:hAnsi="Times New Roman" w:cs="Times New Roman"/>
                <w:b/>
                <w:color w:val="92D050"/>
                <w:sz w:val="24"/>
                <w:szCs w:val="24"/>
              </w:rPr>
              <w:br/>
            </w:r>
            <w:r w:rsidRPr="00D0027E">
              <w:rPr>
                <w:rFonts w:ascii="Times New Roman" w:hAnsi="Times New Roman" w:cs="Times New Roman"/>
                <w:b/>
                <w:sz w:val="24"/>
                <w:szCs w:val="24"/>
              </w:rPr>
              <w:t>компетенции</w:t>
            </w:r>
          </w:p>
        </w:tc>
        <w:tc>
          <w:tcPr>
            <w:tcW w:w="1033" w:type="pct"/>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454" w:type="pct"/>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21" w:type="pct"/>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F0609E" w:rsidRPr="00D0027E" w:rsidTr="00B76D41">
        <w:trPr>
          <w:jc w:val="center"/>
        </w:trPr>
        <w:tc>
          <w:tcPr>
            <w:tcW w:w="1292" w:type="pct"/>
            <w:shd w:val="clear" w:color="auto" w:fill="auto"/>
          </w:tcPr>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ПК 1</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Безопасное управление транспортным средством категории «В», оборудованным устройствами для подачи специальных световых и звуковых сигналов.</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ПК 2</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Правильное использование средств радиосвязи и устройства для подачи специальных световых и звуковых сигналов.</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3 </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Управление транспортным средством категории «В» в экстремальных условиях </w:t>
            </w:r>
            <w:r w:rsidRPr="00D0027E">
              <w:rPr>
                <w:rFonts w:ascii="Times New Roman" w:hAnsi="Times New Roman" w:cs="Times New Roman"/>
                <w:sz w:val="24"/>
                <w:szCs w:val="24"/>
              </w:rPr>
              <w:lastRenderedPageBreak/>
              <w:t>деятельности.</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4 </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Имение навыков оказания первой помощи.</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5 </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Имение представлений о нормативных правовых актах в области обеспечения безопасности движения.</w:t>
            </w:r>
          </w:p>
          <w:p w:rsidR="00F0609E" w:rsidRPr="00D0027E" w:rsidRDefault="00F0609E" w:rsidP="00B76D41">
            <w:pPr>
              <w:widowControl w:val="0"/>
              <w:spacing w:after="0" w:line="240" w:lineRule="auto"/>
              <w:rPr>
                <w:rFonts w:ascii="Times New Roman" w:hAnsi="Times New Roman" w:cs="Times New Roman"/>
                <w:sz w:val="24"/>
                <w:szCs w:val="24"/>
              </w:rPr>
            </w:pPr>
          </w:p>
        </w:tc>
        <w:tc>
          <w:tcPr>
            <w:tcW w:w="1033" w:type="pct"/>
            <w:shd w:val="clear" w:color="auto" w:fill="auto"/>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Управление транспортным средством категории «В», оборудованным устройствами для подачи специальных световых и звуковых сигналов</w:t>
            </w:r>
          </w:p>
        </w:tc>
        <w:tc>
          <w:tcPr>
            <w:tcW w:w="1454" w:type="pct"/>
            <w:shd w:val="clear" w:color="auto" w:fill="auto"/>
          </w:tcPr>
          <w:p w:rsidR="00F0609E" w:rsidRPr="00D0027E" w:rsidRDefault="00F0609E" w:rsidP="00B76D4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Уметь: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пользоваться средствами радиосвязи и устройствами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транспортным средством категории "B", оборудованным устройством для подачи специальных световых и звуковых сигналов, в различных условиях;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в дорожно-транспортном происшествии.</w:t>
            </w:r>
          </w:p>
          <w:p w:rsidR="00F0609E" w:rsidRPr="00D0027E" w:rsidRDefault="00F0609E" w:rsidP="00B76D41">
            <w:pPr>
              <w:widowControl w:val="0"/>
              <w:spacing w:after="0" w:line="240" w:lineRule="auto"/>
              <w:jc w:val="both"/>
              <w:rPr>
                <w:rFonts w:ascii="Times New Roman" w:hAnsi="Times New Roman" w:cs="Times New Roman"/>
                <w:sz w:val="24"/>
                <w:szCs w:val="24"/>
              </w:rPr>
            </w:pPr>
          </w:p>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1221" w:type="pct"/>
            <w:shd w:val="clear" w:color="auto" w:fill="auto"/>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Знать: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правовые акты в области обеспечения безопасности дорожного движения;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основы психологии и этики водителя;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технические характеристики и конструктивные особенности транспортных средств категории "B", оборудованных устройством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теоретические основы безопасного </w:t>
            </w:r>
            <w:r w:rsidRPr="00D0027E">
              <w:rPr>
                <w:rFonts w:ascii="Times New Roman" w:hAnsi="Times New Roman" w:cs="Times New Roman"/>
                <w:sz w:val="24"/>
                <w:szCs w:val="24"/>
              </w:rPr>
              <w:lastRenderedPageBreak/>
              <w:t>управления транспортным средством категории "B" в различных условиях.</w:t>
            </w:r>
          </w:p>
          <w:p w:rsidR="00F0609E" w:rsidRPr="00D0027E" w:rsidRDefault="00F0609E" w:rsidP="00B76D41">
            <w:pPr>
              <w:widowControl w:val="0"/>
              <w:spacing w:after="0" w:line="240" w:lineRule="auto"/>
              <w:jc w:val="both"/>
              <w:rPr>
                <w:rFonts w:ascii="Times New Roman" w:hAnsi="Times New Roman" w:cs="Times New Roman"/>
                <w:sz w:val="24"/>
                <w:szCs w:val="24"/>
              </w:rPr>
            </w:pPr>
          </w:p>
        </w:tc>
      </w:tr>
    </w:tbl>
    <w:p w:rsidR="008523AE" w:rsidRPr="00D0027E" w:rsidRDefault="008523AE" w:rsidP="00B76D41">
      <w:pPr>
        <w:widowControl w:val="0"/>
        <w:tabs>
          <w:tab w:val="left" w:pos="993"/>
        </w:tabs>
        <w:spacing w:after="0" w:line="240" w:lineRule="auto"/>
        <w:ind w:firstLine="709"/>
        <w:jc w:val="center"/>
        <w:rPr>
          <w:rFonts w:ascii="Times New Roman" w:hAnsi="Times New Roman" w:cs="Times New Roman"/>
          <w:b/>
          <w:sz w:val="28"/>
          <w:szCs w:val="28"/>
        </w:rPr>
      </w:pPr>
    </w:p>
    <w:p w:rsidR="00F0609E" w:rsidRPr="00D0027E" w:rsidRDefault="00F0609E" w:rsidP="00EA2D59">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F0609E" w:rsidRPr="00D0027E" w:rsidRDefault="00F0609E" w:rsidP="00B76D41">
      <w:pPr>
        <w:widowControl w:val="0"/>
        <w:spacing w:after="0" w:line="240" w:lineRule="auto"/>
        <w:rPr>
          <w:rFonts w:ascii="Times New Roman" w:hAnsi="Times New Roman" w:cs="Times New Roman"/>
          <w:b/>
          <w:sz w:val="28"/>
          <w:szCs w:val="28"/>
        </w:rPr>
      </w:pPr>
    </w:p>
    <w:p w:rsidR="00F0609E" w:rsidRPr="00D0027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tbl>
      <w:tblPr>
        <w:tblW w:w="9781"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709"/>
      </w:tblGrid>
      <w:tr w:rsidR="00F0609E" w:rsidRPr="00D0027E" w:rsidTr="009574AB">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p>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Форма промежуточной и итоговой аттестации</w:t>
            </w:r>
          </w:p>
        </w:tc>
      </w:tr>
      <w:tr w:rsidR="00F0609E" w:rsidRPr="00D0027E" w:rsidTr="009574AB">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 xml:space="preserve">Теоретические занятия </w:t>
            </w:r>
          </w:p>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 xml:space="preserve">Практические занятия </w:t>
            </w:r>
          </w:p>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Практические занятия (очно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Зачет (очно)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Подготовка к экзаменам</w:t>
            </w:r>
          </w:p>
        </w:tc>
        <w:tc>
          <w:tcPr>
            <w:tcW w:w="709" w:type="dxa"/>
            <w:tcBorders>
              <w:top w:val="single" w:sz="4" w:space="0" w:color="auto"/>
              <w:left w:val="single" w:sz="6"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Экзамен  (очно)</w:t>
            </w:r>
          </w:p>
        </w:tc>
      </w:tr>
      <w:tr w:rsidR="00F0609E" w:rsidRPr="00D0027E" w:rsidTr="009574AB">
        <w:trPr>
          <w:cantSplit/>
          <w:trHeight w:val="416"/>
          <w:jc w:val="center"/>
        </w:trPr>
        <w:tc>
          <w:tcPr>
            <w:tcW w:w="567" w:type="dxa"/>
            <w:tcBorders>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709" w:type="dxa"/>
            <w:tcBorders>
              <w:top w:val="single" w:sz="4" w:space="0" w:color="auto"/>
              <w:left w:val="single" w:sz="6"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11</w:t>
            </w:r>
          </w:p>
        </w:tc>
      </w:tr>
      <w:tr w:rsidR="00F0609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Нормативные правовые акты в области обеспечения безопасности дорожного движении</w:t>
            </w:r>
          </w:p>
        </w:tc>
        <w:tc>
          <w:tcPr>
            <w:tcW w:w="709" w:type="dxa"/>
            <w:tcBorders>
              <w:left w:val="single" w:sz="6"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Основы психологии и этики водителя</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Технические характеристики и конструктивные особенности транспортных средств категории "B", оборудованных устройствами для подачи специальных световых и звуковых сигналов</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Использование средств радиосвязи и устройств для подачи специальных световых и звуковых сигналов</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5.</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Теоретические основы и формирование практических навыков безопасного управления транспортным средством категории "B" в различных условиях</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18</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Первая помощь при дорожно-транспортном происшествии</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F0609E" w:rsidRPr="00D0027E" w:rsidRDefault="00F0609E" w:rsidP="00B76D41">
            <w:pPr>
              <w:widowControl w:val="0"/>
              <w:spacing w:after="0" w:line="240" w:lineRule="auto"/>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Итоговая аттестация (квалификационный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r>
      <w:tr w:rsidR="00F0609E" w:rsidRPr="00D0027E" w:rsidTr="009574AB">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F0609E" w:rsidRPr="00D0027E" w:rsidRDefault="00F0609E" w:rsidP="00B76D41">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36</w:t>
            </w:r>
          </w:p>
        </w:tc>
        <w:tc>
          <w:tcPr>
            <w:tcW w:w="708"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11</w:t>
            </w: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23</w:t>
            </w:r>
          </w:p>
        </w:tc>
        <w:tc>
          <w:tcPr>
            <w:tcW w:w="708"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w:t>
            </w:r>
          </w:p>
        </w:tc>
      </w:tr>
    </w:tbl>
    <w:p w:rsidR="00F0609E" w:rsidRPr="00D0027E" w:rsidRDefault="00F0609E" w:rsidP="00B76D41">
      <w:pPr>
        <w:widowControl w:val="0"/>
        <w:spacing w:after="0" w:line="240" w:lineRule="auto"/>
        <w:ind w:left="567"/>
        <w:jc w:val="center"/>
        <w:rPr>
          <w:rFonts w:ascii="Times New Roman" w:hAnsi="Times New Roman" w:cs="Times New Roman"/>
          <w:b/>
          <w:bCs/>
          <w:sz w:val="28"/>
          <w:szCs w:val="28"/>
        </w:rPr>
      </w:pPr>
    </w:p>
    <w:p w:rsidR="00454431" w:rsidRDefault="00454431" w:rsidP="00B76D41">
      <w:pPr>
        <w:pStyle w:val="a9"/>
        <w:widowControl w:val="0"/>
        <w:jc w:val="center"/>
        <w:rPr>
          <w:rFonts w:ascii="Times New Roman" w:hAnsi="Times New Roman"/>
          <w:b/>
          <w:bCs/>
          <w:sz w:val="28"/>
          <w:szCs w:val="28"/>
        </w:rPr>
      </w:pPr>
    </w:p>
    <w:p w:rsidR="00F0609E" w:rsidRPr="00454431" w:rsidRDefault="00F0609E" w:rsidP="00454431">
      <w:pPr>
        <w:pStyle w:val="a9"/>
        <w:widowControl w:val="0"/>
        <w:jc w:val="center"/>
        <w:rPr>
          <w:rFonts w:ascii="Times New Roman" w:hAnsi="Times New Roman"/>
          <w:b/>
          <w:sz w:val="28"/>
          <w:szCs w:val="28"/>
        </w:rPr>
      </w:pPr>
      <w:r w:rsidRPr="00D0027E">
        <w:rPr>
          <w:rFonts w:ascii="Times New Roman" w:hAnsi="Times New Roman"/>
          <w:b/>
          <w:bCs/>
          <w:sz w:val="28"/>
          <w:szCs w:val="28"/>
        </w:rPr>
        <w:t xml:space="preserve">3.2. </w:t>
      </w:r>
      <w:r w:rsidR="00454431">
        <w:rPr>
          <w:rFonts w:ascii="Times New Roman" w:hAnsi="Times New Roman"/>
          <w:b/>
          <w:sz w:val="28"/>
          <w:szCs w:val="28"/>
        </w:rPr>
        <w:t>Календарный учебный график</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F0609E" w:rsidRPr="00D0027E" w:rsidTr="00F0609E">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Неделя</w:t>
            </w:r>
          </w:p>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F0609E" w:rsidRPr="00D0027E" w:rsidTr="00F0609E">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F0609E" w:rsidRPr="00D0027E" w:rsidRDefault="00F0609E" w:rsidP="000D61B3">
            <w:pPr>
              <w:widowControl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p>
        </w:tc>
      </w:tr>
      <w:tr w:rsidR="00F0609E" w:rsidRPr="00D0027E" w:rsidTr="00F0609E">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ИА-2</w:t>
            </w:r>
          </w:p>
        </w:tc>
        <w:tc>
          <w:tcPr>
            <w:tcW w:w="993"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85"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F0609E" w:rsidRPr="00D0027E" w:rsidTr="00F0609E">
        <w:trPr>
          <w:jc w:val="center"/>
        </w:trPr>
        <w:tc>
          <w:tcPr>
            <w:tcW w:w="1843" w:type="dxa"/>
            <w:tcBorders>
              <w:top w:val="single" w:sz="4" w:space="0" w:color="auto"/>
              <w:left w:val="single" w:sz="4" w:space="0" w:color="auto"/>
              <w:bottom w:val="single" w:sz="4" w:space="0" w:color="auto"/>
              <w:right w:val="single" w:sz="4" w:space="0" w:color="auto"/>
            </w:tcBorders>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36</w:t>
            </w:r>
          </w:p>
        </w:tc>
      </w:tr>
      <w:tr w:rsidR="00F0609E" w:rsidRPr="00D0027E" w:rsidTr="00F0609E">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Примечание: ИА – Итоговая аттестация (квалификационный экзамен)</w:t>
            </w:r>
          </w:p>
        </w:tc>
      </w:tr>
    </w:tbl>
    <w:p w:rsidR="00F0609E" w:rsidRPr="00D0027E" w:rsidRDefault="00F0609E" w:rsidP="00B76D41">
      <w:pPr>
        <w:widowControl w:val="0"/>
        <w:spacing w:after="0" w:line="240" w:lineRule="auto"/>
        <w:jc w:val="right"/>
        <w:rPr>
          <w:rFonts w:ascii="Times New Roman" w:hAnsi="Times New Roman" w:cs="Times New Roman"/>
          <w:sz w:val="28"/>
          <w:szCs w:val="28"/>
        </w:rPr>
      </w:pPr>
    </w:p>
    <w:p w:rsidR="00F0609E" w:rsidRPr="00D0027E" w:rsidRDefault="00F0609E" w:rsidP="00DA7E3B">
      <w:pPr>
        <w:widowControl w:val="0"/>
        <w:numPr>
          <w:ilvl w:val="1"/>
          <w:numId w:val="123"/>
        </w:numPr>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Тематический план</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4479"/>
        <w:gridCol w:w="7"/>
        <w:gridCol w:w="491"/>
        <w:gridCol w:w="18"/>
        <w:gridCol w:w="482"/>
        <w:gridCol w:w="28"/>
        <w:gridCol w:w="516"/>
        <w:gridCol w:w="71"/>
        <w:gridCol w:w="574"/>
        <w:gridCol w:w="42"/>
        <w:gridCol w:w="767"/>
        <w:gridCol w:w="11"/>
        <w:gridCol w:w="825"/>
      </w:tblGrid>
      <w:tr w:rsidR="00F0609E" w:rsidRPr="00D0027E" w:rsidTr="008D41BC">
        <w:trPr>
          <w:cantSplit/>
          <w:trHeight w:val="329"/>
          <w:jc w:val="center"/>
        </w:trPr>
        <w:tc>
          <w:tcPr>
            <w:tcW w:w="295" w:type="pct"/>
            <w:vMerge w:val="restar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540" w:type="pct"/>
            <w:gridSpan w:val="2"/>
            <w:vMerge w:val="restar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2165" w:type="pct"/>
            <w:gridSpan w:val="11"/>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F0609E" w:rsidRPr="00D0027E" w:rsidTr="008D41BC">
        <w:trPr>
          <w:cantSplit/>
          <w:trHeight w:val="195"/>
          <w:jc w:val="center"/>
        </w:trPr>
        <w:tc>
          <w:tcPr>
            <w:tcW w:w="295" w:type="pct"/>
            <w:vMerge/>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2540" w:type="pct"/>
            <w:gridSpan w:val="2"/>
            <w:vMerge/>
            <w:vAlign w:val="center"/>
          </w:tcPr>
          <w:p w:rsidR="00F0609E" w:rsidRPr="00D0027E" w:rsidRDefault="00F0609E" w:rsidP="00B76D41">
            <w:pPr>
              <w:pStyle w:val="10"/>
              <w:widowControl w:val="0"/>
              <w:spacing w:before="0" w:line="240" w:lineRule="auto"/>
              <w:rPr>
                <w:rFonts w:ascii="Times New Roman" w:hAnsi="Times New Roman" w:cs="Times New Roman"/>
                <w:sz w:val="24"/>
                <w:szCs w:val="24"/>
              </w:rPr>
            </w:pPr>
          </w:p>
        </w:tc>
        <w:tc>
          <w:tcPr>
            <w:tcW w:w="288" w:type="pct"/>
            <w:gridSpan w:val="2"/>
            <w:vMerge w:val="restart"/>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1877" w:type="pct"/>
            <w:gridSpan w:val="9"/>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F0609E" w:rsidRPr="00D0027E" w:rsidTr="008D41BC">
        <w:trPr>
          <w:cantSplit/>
          <w:trHeight w:val="2503"/>
          <w:jc w:val="center"/>
        </w:trPr>
        <w:tc>
          <w:tcPr>
            <w:tcW w:w="295" w:type="pct"/>
            <w:vMerge/>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2540" w:type="pct"/>
            <w:gridSpan w:val="2"/>
            <w:vMerge/>
            <w:vAlign w:val="center"/>
          </w:tcPr>
          <w:p w:rsidR="00F0609E" w:rsidRPr="00D0027E" w:rsidRDefault="00F0609E" w:rsidP="00B76D41">
            <w:pPr>
              <w:pStyle w:val="10"/>
              <w:widowControl w:val="0"/>
              <w:spacing w:before="0" w:line="240" w:lineRule="auto"/>
              <w:rPr>
                <w:rFonts w:ascii="Times New Roman" w:hAnsi="Times New Roman" w:cs="Times New Roman"/>
                <w:sz w:val="24"/>
                <w:szCs w:val="24"/>
              </w:rPr>
            </w:pPr>
          </w:p>
        </w:tc>
        <w:tc>
          <w:tcPr>
            <w:tcW w:w="288" w:type="pct"/>
            <w:gridSpan w:val="2"/>
            <w:vMerge/>
            <w:vAlign w:val="center"/>
          </w:tcPr>
          <w:p w:rsidR="00F0609E" w:rsidRPr="00D0027E" w:rsidRDefault="00F0609E" w:rsidP="00B76D41">
            <w:pPr>
              <w:pStyle w:val="10"/>
              <w:widowControl w:val="0"/>
              <w:spacing w:before="0" w:line="240" w:lineRule="auto"/>
              <w:rPr>
                <w:rFonts w:ascii="Times New Roman" w:hAnsi="Times New Roman" w:cs="Times New Roman"/>
                <w:sz w:val="24"/>
                <w:szCs w:val="24"/>
              </w:rPr>
            </w:pPr>
          </w:p>
        </w:tc>
        <w:tc>
          <w:tcPr>
            <w:tcW w:w="289" w:type="pct"/>
            <w:gridSpan w:val="2"/>
            <w:textDirection w:val="btLr"/>
            <w:vAlign w:val="center"/>
          </w:tcPr>
          <w:p w:rsidR="00F0609E" w:rsidRPr="00D0027E" w:rsidRDefault="00F0609E" w:rsidP="00B76D41">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2" w:type="pct"/>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365" w:type="pct"/>
            <w:gridSpan w:val="2"/>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64" w:type="pct"/>
            <w:gridSpan w:val="3"/>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67" w:type="pct"/>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F0609E" w:rsidRPr="00D0027E" w:rsidTr="008D41BC">
        <w:trPr>
          <w:cantSplit/>
          <w:trHeight w:val="403"/>
          <w:jc w:val="center"/>
        </w:trPr>
        <w:tc>
          <w:tcPr>
            <w:tcW w:w="5000" w:type="pct"/>
            <w:gridSpan w:val="14"/>
            <w:vAlign w:val="center"/>
          </w:tcPr>
          <w:p w:rsidR="00F0609E" w:rsidRPr="00D0027E" w:rsidRDefault="00F0609E" w:rsidP="00A2761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Нормативные правовые акты в области обеспечения безопасности дорожного движении</w:t>
            </w:r>
          </w:p>
        </w:tc>
      </w:tr>
      <w:tr w:rsidR="00F0609E" w:rsidRPr="00D0027E" w:rsidTr="008D41BC">
        <w:trPr>
          <w:trHeight w:val="181"/>
          <w:jc w:val="center"/>
        </w:trPr>
        <w:tc>
          <w:tcPr>
            <w:tcW w:w="295" w:type="pct"/>
            <w:vAlign w:val="center"/>
          </w:tcPr>
          <w:p w:rsidR="00F0609E" w:rsidRPr="00D0027E" w:rsidRDefault="00F0609E" w:rsidP="00DA7E3B">
            <w:pPr>
              <w:widowControl w:val="0"/>
              <w:numPr>
                <w:ilvl w:val="0"/>
                <w:numId w:val="73"/>
              </w:numPr>
              <w:spacing w:after="0" w:line="240" w:lineRule="auto"/>
              <w:jc w:val="center"/>
              <w:rPr>
                <w:rFonts w:ascii="Times New Roman" w:hAnsi="Times New Roman" w:cs="Times New Roman"/>
                <w:sz w:val="24"/>
                <w:szCs w:val="24"/>
              </w:rPr>
            </w:pPr>
          </w:p>
        </w:tc>
        <w:tc>
          <w:tcPr>
            <w:tcW w:w="2540" w:type="pct"/>
            <w:gridSpan w:val="2"/>
          </w:tcPr>
          <w:p w:rsidR="00F0609E" w:rsidRPr="00D0027E" w:rsidRDefault="00F0609E" w:rsidP="00B76D4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tc>
        <w:tc>
          <w:tcPr>
            <w:tcW w:w="288" w:type="pct"/>
            <w:gridSpan w:val="2"/>
          </w:tcPr>
          <w:p w:rsidR="00F0609E" w:rsidRPr="00D0027E" w:rsidRDefault="00F0609E" w:rsidP="00B76D41">
            <w:pPr>
              <w:widowControl w:val="0"/>
              <w:spacing w:after="0" w:line="240" w:lineRule="auto"/>
              <w:jc w:val="center"/>
              <w:rPr>
                <w:rFonts w:ascii="Times New Roman" w:hAnsi="Times New Roman" w:cs="Times New Roman"/>
                <w:sz w:val="24"/>
                <w:szCs w:val="24"/>
              </w:rPr>
            </w:pP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2"/>
            <w:vAlign w:val="center"/>
          </w:tcPr>
          <w:p w:rsidR="00F0609E" w:rsidRPr="00D0027E" w:rsidRDefault="00F0609E" w:rsidP="00B76D41">
            <w:pPr>
              <w:widowControl w:val="0"/>
              <w:spacing w:after="0" w:line="240" w:lineRule="auto"/>
              <w:ind w:right="-1"/>
              <w:jc w:val="center"/>
              <w:rPr>
                <w:rFonts w:ascii="Times New Roman" w:hAnsi="Times New Roman" w:cs="Times New Roman"/>
                <w:bCs/>
                <w:sz w:val="24"/>
                <w:szCs w:val="24"/>
              </w:rPr>
            </w:pPr>
          </w:p>
        </w:tc>
        <w:tc>
          <w:tcPr>
            <w:tcW w:w="292" w:type="pct"/>
          </w:tcPr>
          <w:p w:rsidR="00F0609E" w:rsidRPr="00D0027E" w:rsidRDefault="00F0609E" w:rsidP="00B76D41">
            <w:pPr>
              <w:widowControl w:val="0"/>
              <w:spacing w:after="0" w:line="240" w:lineRule="auto"/>
              <w:jc w:val="center"/>
              <w:rPr>
                <w:rFonts w:ascii="Times New Roman" w:hAnsi="Times New Roman" w:cs="Times New Roman"/>
                <w:sz w:val="24"/>
                <w:szCs w:val="24"/>
              </w:rPr>
            </w:pP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widowControl w:val="0"/>
              <w:numPr>
                <w:ilvl w:val="0"/>
                <w:numId w:val="73"/>
              </w:numPr>
              <w:spacing w:after="0" w:line="240" w:lineRule="auto"/>
              <w:jc w:val="center"/>
              <w:rPr>
                <w:rFonts w:ascii="Times New Roman" w:hAnsi="Times New Roman" w:cs="Times New Roman"/>
                <w:sz w:val="24"/>
                <w:szCs w:val="24"/>
              </w:rPr>
            </w:pPr>
          </w:p>
        </w:tc>
        <w:tc>
          <w:tcPr>
            <w:tcW w:w="2540" w:type="pct"/>
            <w:gridSpan w:val="2"/>
          </w:tcPr>
          <w:p w:rsidR="00F0609E" w:rsidRPr="00D0027E" w:rsidRDefault="00F0609E" w:rsidP="00A2761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Правовые акты, регламентирующие технические особенности устройств для подачи специальных световых и звуковых сигналов </w:t>
            </w:r>
          </w:p>
        </w:tc>
        <w:tc>
          <w:tcPr>
            <w:tcW w:w="288" w:type="pct"/>
            <w:gridSpan w:val="2"/>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2"/>
            <w:vAlign w:val="center"/>
          </w:tcPr>
          <w:p w:rsidR="00F0609E" w:rsidRPr="00D0027E" w:rsidRDefault="00F0609E" w:rsidP="00B76D41">
            <w:pPr>
              <w:widowControl w:val="0"/>
              <w:spacing w:after="0" w:line="240" w:lineRule="auto"/>
              <w:ind w:right="-1"/>
              <w:jc w:val="center"/>
              <w:rPr>
                <w:rFonts w:ascii="Times New Roman" w:hAnsi="Times New Roman" w:cs="Times New Roman"/>
                <w:bCs/>
                <w:sz w:val="24"/>
                <w:szCs w:val="24"/>
              </w:rPr>
            </w:pPr>
          </w:p>
        </w:tc>
        <w:tc>
          <w:tcPr>
            <w:tcW w:w="292" w:type="pct"/>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Зачет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Основы психологии и этики водителя</w:t>
            </w:r>
          </w:p>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Психологические особенности водителя при управлении транспортным средством категории "B"</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Профессиональная надежность водителя. Управление транспортным средством категории "B" в экстремальных условиях деятельности</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Этические основы управления транспортным средством категории "B" и безопасность движения</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z w:val="24"/>
                <w:szCs w:val="24"/>
              </w:rPr>
              <w:t>Раздел 3: Технические характеристики и конструктивные особенности транспортных средств категории "B", оборудованных устройствами для подачи специальных</w:t>
            </w: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Технические характеристики и конструктивные особенности транспортных средств категории "B", оборудованных устройствами для подачи специальных световых и звуковых сигналов</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4: "Использование средств радиосвязи и устройств для подачи специальных световых и звуковых сигналов" на транспортном средстве категории "B".</w:t>
            </w: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1.</w:t>
            </w: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Использование средств радиосвязи и устройств для подачи специальных световых и звуковых сигналов на транспортном средстве категории "B"</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Зачет по разделу </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w:t>
            </w: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5: "Теоретические основы и практические навыки безопасного управления транспортным средством категории "B" в различных условиях"</w:t>
            </w: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Теоретические основы безопасного управления транспортным средством категории "B" в различных условиях</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Основы движения транспортного средства категории "B"</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Тактика безопасного управления транспортным средством категории "B"</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3</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навыки безопасного управления транспортным средством </w:t>
            </w:r>
            <w:r w:rsidRPr="00D0027E">
              <w:rPr>
                <w:rFonts w:ascii="Times New Roman" w:hAnsi="Times New Roman" w:cs="Times New Roman"/>
                <w:sz w:val="24"/>
                <w:szCs w:val="24"/>
              </w:rPr>
              <w:lastRenderedPageBreak/>
              <w:t>категории "B" в различных условиях</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Практическая подготовка</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Контраварийная подготовка</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18</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14</w:t>
            </w: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6: "Первая помощь при дорожно-транспортном происшествии»</w:t>
            </w: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0.5</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0.5</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и порядок осмотра пострадавшего. Оценка состояния пострадавшего. Извлечение пострадавших из автомобиля. Оптимальные положения тела</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(СЛР). Первая помощь при нарушении проходимости верхних дыхательных путей</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1.5</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1.5</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острой кровопотере и травматическом шоке. Первая помощь при ранениях</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опорно-двигательной системы</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головы. Первая помощь при травме груди. Первая помощь при травме живота</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Первая помощь при отморожении, переохлаждении</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политравме</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1.5</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1.5</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1"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1"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1"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Квалификационный экзамен</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r w:rsidR="00F0609E" w:rsidRPr="00D0027E" w:rsidTr="008D41BC">
        <w:trPr>
          <w:trHeight w:val="181"/>
          <w:jc w:val="center"/>
        </w:trPr>
        <w:tc>
          <w:tcPr>
            <w:tcW w:w="2831"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8" w:type="pct"/>
            <w:gridSpan w:val="3"/>
            <w:vAlign w:val="center"/>
          </w:tcPr>
          <w:p w:rsidR="00F0609E" w:rsidRPr="00D0027E" w:rsidRDefault="00F0609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w:t>
            </w:r>
            <w:r w:rsidR="006213BC" w:rsidRPr="00D0027E">
              <w:rPr>
                <w:rFonts w:ascii="Times New Roman" w:hAnsi="Times New Roman" w:cs="Times New Roman"/>
                <w:b/>
                <w:sz w:val="24"/>
                <w:szCs w:val="24"/>
              </w:rPr>
              <w:t>1</w:t>
            </w:r>
          </w:p>
        </w:tc>
        <w:tc>
          <w:tcPr>
            <w:tcW w:w="349" w:type="pct"/>
            <w:gridSpan w:val="2"/>
            <w:vAlign w:val="center"/>
          </w:tcPr>
          <w:p w:rsidR="00F0609E" w:rsidRPr="00D0027E" w:rsidRDefault="00F0609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r w:rsidR="006213BC" w:rsidRPr="00D0027E">
              <w:rPr>
                <w:rFonts w:ascii="Times New Roman" w:hAnsi="Times New Roman" w:cs="Times New Roman"/>
                <w:b/>
                <w:sz w:val="24"/>
                <w:szCs w:val="24"/>
              </w:rPr>
              <w:t>3</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F0609E" w:rsidRPr="00D0027E" w:rsidRDefault="00F0609E" w:rsidP="00B76D41">
      <w:pPr>
        <w:widowControl w:val="0"/>
        <w:spacing w:after="0" w:line="240" w:lineRule="auto"/>
        <w:ind w:right="-1" w:firstLine="709"/>
        <w:jc w:val="center"/>
        <w:rPr>
          <w:rFonts w:ascii="Times New Roman" w:hAnsi="Times New Roman" w:cs="Times New Roman"/>
          <w:b/>
          <w:bCs/>
          <w:sz w:val="28"/>
          <w:szCs w:val="28"/>
        </w:rPr>
      </w:pPr>
    </w:p>
    <w:p w:rsidR="00F0609E" w:rsidRPr="00D0027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F0609E" w:rsidRPr="00D0027E" w:rsidRDefault="00F0609E" w:rsidP="00B76D41">
      <w:pPr>
        <w:widowControl w:val="0"/>
        <w:spacing w:after="0" w:line="240" w:lineRule="auto"/>
        <w:jc w:val="center"/>
        <w:rPr>
          <w:rFonts w:ascii="Times New Roman" w:hAnsi="Times New Roman" w:cs="Times New Roman"/>
          <w:b/>
          <w:sz w:val="28"/>
          <w:szCs w:val="28"/>
        </w:rPr>
      </w:pPr>
    </w:p>
    <w:p w:rsidR="00F0609E" w:rsidRDefault="00F0609E" w:rsidP="00A2761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1«Нормативные правовые акты в области обеспечения безопасности дорожного движении"</w:t>
      </w:r>
    </w:p>
    <w:p w:rsidR="00454431" w:rsidRPr="00D0027E" w:rsidRDefault="00454431" w:rsidP="00A27611">
      <w:pPr>
        <w:widowControl w:val="0"/>
        <w:autoSpaceDE w:val="0"/>
        <w:autoSpaceDN w:val="0"/>
        <w:adjustRightInd w:val="0"/>
        <w:spacing w:after="0" w:line="240" w:lineRule="auto"/>
        <w:jc w:val="center"/>
        <w:rPr>
          <w:rFonts w:ascii="Times New Roman" w:hAnsi="Times New Roman" w:cs="Times New Roman"/>
          <w:b/>
          <w:sz w:val="28"/>
          <w:szCs w:val="28"/>
        </w:rPr>
      </w:pP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Нормативные правовые акты, определяющие правовые основы обеспечения безопасности дорожного движения, в том числе </w:t>
      </w:r>
      <w:r w:rsidRPr="00D0027E">
        <w:rPr>
          <w:rFonts w:ascii="Times New Roman" w:hAnsi="Times New Roman" w:cs="Times New Roman"/>
          <w:sz w:val="28"/>
          <w:szCs w:val="28"/>
        </w:rPr>
        <w:lastRenderedPageBreak/>
        <w:t>описывающие порядок использования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Права и обязанности водителей транспортных средств категории "B", оборудованных устройствами для подачи специальных световых и звуковых сигналов; обязанности других водителей по обеспечению беспрепятственного проезда указанных транспортных средств и сопровождаемых ими транспортных средств.</w:t>
      </w:r>
    </w:p>
    <w:p w:rsidR="00F0609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устанавливающие ответственность за нарушения в сфере дорожного движения.</w:t>
      </w:r>
    </w:p>
    <w:p w:rsidR="00454431" w:rsidRPr="00D0027E" w:rsidRDefault="00454431"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F0609E" w:rsidP="00A27611">
      <w:pPr>
        <w:widowControl w:val="0"/>
        <w:tabs>
          <w:tab w:val="left" w:pos="1080"/>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w:t>
      </w:r>
      <w:r w:rsidR="008523AE" w:rsidRPr="00D0027E">
        <w:rPr>
          <w:rFonts w:ascii="Times New Roman" w:hAnsi="Times New Roman" w:cs="Times New Roman"/>
          <w:b/>
          <w:sz w:val="28"/>
          <w:szCs w:val="28"/>
        </w:rPr>
        <w:t xml:space="preserve"> </w:t>
      </w:r>
      <w:r w:rsidRPr="00D0027E">
        <w:rPr>
          <w:rFonts w:ascii="Times New Roman" w:hAnsi="Times New Roman" w:cs="Times New Roman"/>
          <w:b/>
          <w:sz w:val="28"/>
          <w:szCs w:val="28"/>
        </w:rPr>
        <w:t>Правовые акты, регламентирующие технические особенности устройств для подачи специальны</w:t>
      </w:r>
      <w:r w:rsidR="00A27611" w:rsidRPr="00D0027E">
        <w:rPr>
          <w:rFonts w:ascii="Times New Roman" w:hAnsi="Times New Roman" w:cs="Times New Roman"/>
          <w:b/>
          <w:sz w:val="28"/>
          <w:szCs w:val="28"/>
        </w:rPr>
        <w:t>х световых и звуковых сигналов</w:t>
      </w:r>
    </w:p>
    <w:p w:rsidR="008523AE" w:rsidRPr="00D0027E" w:rsidRDefault="008523AE" w:rsidP="008523AE">
      <w:pPr>
        <w:widowControl w:val="0"/>
        <w:tabs>
          <w:tab w:val="left" w:pos="108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Правовые акты, регламентирующие технические особенности устройств для подачи специальных световых и звуковых сигналов</w:t>
      </w:r>
    </w:p>
    <w:p w:rsidR="00F0609E" w:rsidRPr="00D0027E" w:rsidRDefault="00F0609E" w:rsidP="00B76D41">
      <w:pPr>
        <w:widowControl w:val="0"/>
        <w:spacing w:after="0" w:line="240" w:lineRule="auto"/>
        <w:jc w:val="center"/>
        <w:rPr>
          <w:rFonts w:ascii="Times New Roman" w:hAnsi="Times New Roman" w:cs="Times New Roman"/>
          <w:b/>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Основы психологии и этики водителя</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454431" w:rsidRDefault="00F0609E" w:rsidP="00DA7E3B">
      <w:pPr>
        <w:pStyle w:val="a5"/>
        <w:widowControl w:val="0"/>
        <w:numPr>
          <w:ilvl w:val="1"/>
          <w:numId w:val="143"/>
        </w:numPr>
        <w:jc w:val="center"/>
        <w:rPr>
          <w:b/>
          <w:sz w:val="28"/>
          <w:szCs w:val="28"/>
        </w:rPr>
      </w:pPr>
      <w:r w:rsidRPr="00454431">
        <w:rPr>
          <w:b/>
          <w:sz w:val="28"/>
          <w:szCs w:val="28"/>
        </w:rPr>
        <w:t>Психологические особенности водителя при управлении транспортным средством категории "B"</w:t>
      </w:r>
    </w:p>
    <w:p w:rsidR="00454431" w:rsidRPr="00454431" w:rsidRDefault="00454431" w:rsidP="00454431">
      <w:pPr>
        <w:pStyle w:val="a5"/>
        <w:widowControl w:val="0"/>
        <w:ind w:left="1069"/>
        <w:rPr>
          <w:b/>
          <w:bCs/>
          <w:color w:val="0070C0"/>
          <w:sz w:val="28"/>
          <w:szCs w:val="28"/>
        </w:rPr>
      </w:pPr>
    </w:p>
    <w:p w:rsidR="00F0609E" w:rsidRPr="00D0027E" w:rsidRDefault="005217A7" w:rsidP="005217A7">
      <w:pPr>
        <w:pStyle w:val="af"/>
        <w:widowControl w:val="0"/>
        <w:tabs>
          <w:tab w:val="left" w:pos="709"/>
          <w:tab w:val="left" w:pos="36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0609E" w:rsidRPr="00D0027E">
        <w:rPr>
          <w:rFonts w:ascii="Times New Roman" w:hAnsi="Times New Roman" w:cs="Times New Roman"/>
          <w:b/>
          <w:sz w:val="28"/>
          <w:szCs w:val="28"/>
        </w:rPr>
        <w:t>Тема 1. Профессиональная надежность водителя. Управление транспортным средством категории "B" в экстремальных условиях деятельности</w:t>
      </w:r>
    </w:p>
    <w:p w:rsidR="007C6924"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Профессиональные качества водителя транспортного средства категории "B", оборудованного специальными световыми и звуковыми сигналами. </w:t>
      </w:r>
      <w:r w:rsidRPr="00D0027E">
        <w:rPr>
          <w:rFonts w:ascii="Times New Roman" w:hAnsi="Times New Roman" w:cs="Times New Roman"/>
          <w:sz w:val="28"/>
          <w:szCs w:val="28"/>
        </w:rPr>
        <w:tab/>
        <w:t>Профессиональная надежность водителя и особенности принятия решений в различных условиях дорожного движения</w:t>
      </w:r>
      <w:r w:rsidR="007C6924" w:rsidRPr="00D0027E">
        <w:rPr>
          <w:rFonts w:ascii="Times New Roman" w:hAnsi="Times New Roman" w:cs="Times New Roman"/>
          <w:sz w:val="28"/>
          <w:szCs w:val="28"/>
        </w:rPr>
        <w:t>.</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Экстремальные условия профессиональной деятельности водителя транспортного средства категории «B», оборудованного специальными световыми и звуковыми сигналами. Профессиональный стресс, способы его преодоления и профилактика.</w:t>
      </w:r>
    </w:p>
    <w:p w:rsidR="00F0609E" w:rsidRPr="00D0027E" w:rsidRDefault="00F0609E" w:rsidP="00A2761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Этические основы управления транспортным средством категории "B" и безопасность движения</w:t>
      </w: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p>
    <w:p w:rsidR="00F0609E" w:rsidRPr="00D0027E" w:rsidRDefault="00F0609E" w:rsidP="005217A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Основные категории этики и морали в обеспечении безопасности дорожного движения. Профессиональная этика водителя.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Этика, мораль и нравственность, основные функции морали. Нормы и принципы как элементы морали и нравственности, их проявления в деятельности водителя транспортного средства. Нравственные коллизии водителя транспортного средства, оборудованного устройством для подачи специальных световых и звуковых сигналов, движущегося в транспортном потоке. Нравственная регуляция и профессиональная этика </w:t>
      </w:r>
      <w:r w:rsidRPr="00D0027E">
        <w:rPr>
          <w:rFonts w:ascii="Times New Roman" w:hAnsi="Times New Roman" w:cs="Times New Roman"/>
          <w:sz w:val="28"/>
          <w:szCs w:val="28"/>
        </w:rPr>
        <w:lastRenderedPageBreak/>
        <w:t>водителя, управляющего транспортным средством категории "B", оборудованным устройством для подачи специальных световых и звуковых сигналов.</w:t>
      </w:r>
    </w:p>
    <w:p w:rsidR="00A27611" w:rsidRPr="00D0027E" w:rsidRDefault="00A27611" w:rsidP="00B76D41">
      <w:pPr>
        <w:widowControl w:val="0"/>
        <w:spacing w:after="0" w:line="240" w:lineRule="auto"/>
        <w:jc w:val="center"/>
        <w:rPr>
          <w:rFonts w:ascii="Times New Roman" w:hAnsi="Times New Roman" w:cs="Times New Roman"/>
          <w:b/>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"Технические характеристики и конструктивные особенности транспортных средств категории "B", оборудованных устройствами для подачи специальных световых и звуковых сигналов".</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D0027E" w:rsidRDefault="00F0609E" w:rsidP="005217A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1.Технические характеристики и конструктивные особенности транспортных средств категории "B", оборудованных устройствами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Обзор технических характеристик эксплуатируемых транспортных средств категории "B". Системы активной безопасности.</w:t>
      </w:r>
    </w:p>
    <w:p w:rsidR="00A27611" w:rsidRPr="00D0027E" w:rsidRDefault="00A27611" w:rsidP="00B76D41">
      <w:pPr>
        <w:widowControl w:val="0"/>
        <w:spacing w:after="0" w:line="240" w:lineRule="auto"/>
        <w:jc w:val="center"/>
        <w:rPr>
          <w:rFonts w:ascii="Times New Roman" w:hAnsi="Times New Roman" w:cs="Times New Roman"/>
          <w:b/>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"Использование средств радиосвязи и устройств, для подачи специальных световых и звуковых сигналов" на транспортном средстве категории "B".</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D0027E" w:rsidRDefault="00F0609E" w:rsidP="005217A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1.Использование средств радиосвязи и устройств, для подачи специальных световых и звуковых сигналов на транспортном средстве категории "B".</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Особенности использования и технические характеристики средств радиосвязи. Виды устройств, предназначенных для подачи специальных звуковых и световых сигналов, правила установки и обращения с ними.</w:t>
      </w:r>
    </w:p>
    <w:p w:rsidR="00F0609E" w:rsidRPr="00D0027E" w:rsidRDefault="00F0609E" w:rsidP="00B76D41">
      <w:pPr>
        <w:widowControl w:val="0"/>
        <w:spacing w:after="0" w:line="240" w:lineRule="auto"/>
        <w:jc w:val="center"/>
        <w:rPr>
          <w:rFonts w:ascii="Times New Roman" w:hAnsi="Times New Roman" w:cs="Times New Roman"/>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5. "Теоретические основы и практические навыки безопасного управления транспортным средством категории "B" в различных условиях"</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D0027E" w:rsidRDefault="00F0609E" w:rsidP="005217A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  Основы движения транспортного средства категории "B"</w:t>
      </w:r>
      <w:r w:rsidR="005217A7">
        <w:rPr>
          <w:rFonts w:ascii="Times New Roman" w:hAnsi="Times New Roman" w:cs="Times New Roman"/>
          <w:b/>
          <w:sz w:val="28"/>
          <w:szCs w:val="28"/>
        </w:rPr>
        <w:t>.</w:t>
      </w:r>
    </w:p>
    <w:p w:rsidR="00F0609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Силы, действующие на транспортное средство категории "B"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454431" w:rsidRPr="00D0027E" w:rsidRDefault="00454431"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2. Тактика безопасного управления транспортным средством категории "B".</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"закрытый обзор", оперативная и опережающая реакции водителя. Особенности управления на различных скоростях движения.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Взаимодействие с другими участниками дорожного движения.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 xml:space="preserve">Типичные дорожно-транспортные ситуации (далее - ДТС) и дорожно-транспортные происшествия (далее - ДТП) при движении с включенными </w:t>
      </w:r>
      <w:r w:rsidRPr="00D0027E">
        <w:rPr>
          <w:rFonts w:ascii="Times New Roman" w:hAnsi="Times New Roman" w:cs="Times New Roman"/>
          <w:sz w:val="28"/>
          <w:szCs w:val="28"/>
        </w:rPr>
        <w:tab/>
        <w:t>специальными световыми и звуковыми сигналами.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Разбор типичных ДТС и ДТП методом ситуационного анализа. Рекомендации водителям.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Default="00F0609E" w:rsidP="00B76D4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навыки безопасного управления транспортным средством категории "B" в различных условиях</w:t>
      </w:r>
    </w:p>
    <w:p w:rsidR="00454431" w:rsidRPr="00D0027E" w:rsidRDefault="00454431" w:rsidP="00B76D41">
      <w:pPr>
        <w:widowControl w:val="0"/>
        <w:autoSpaceDE w:val="0"/>
        <w:autoSpaceDN w:val="0"/>
        <w:adjustRightInd w:val="0"/>
        <w:spacing w:after="0" w:line="240" w:lineRule="auto"/>
        <w:jc w:val="center"/>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Тема 1. Практическая подготовка.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Маятник правой рукой и левой с поворотом рулевого колеса на угол 120°.</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Маятник поочередно правой - левой рукой (поворот рулевого колеса на угол 120°) с подниманием и прохождением другой руки над хватом.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Маятник поочередно правой - левой рукой (поворот рулевого колеса на угол 120°) с перехватами в скрестный обозначаемый хват.</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"Двойной маятник" с поворотом рулевого колеса на угол 240° со скрестным перехватом.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Круговое руление со скрестным перехватом в верхнем секторе рулевого колеса.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Скоростное руление двумя руками со скрестным перехватом на боковом секторе.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7. Перехват через ладонь.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8. Скоростное руление одной рукой с перехватом через ладонь.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9. Скоростное руление двумя руками.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10. Скоростное руление правой рукой.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11. Скоростное руление левой рукой.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Маневрирование.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"Змейка" двумя руками.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"Змейка" правой рукой.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"Змейка" левой рукой.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"Змейка" скоростная двумя руками.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Поворот - выравнивание.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Маневрирование задним ходом.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7. "Змейка" с изменяющимся шагом.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8. "Змейка" стандартная, руление двумя руками.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9. Разворот восьмерка.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Торможение.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Торможение плавное.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Торможение прерывистое.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Торможение ступенчатое.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Упражнение 4. Торможение комбинированное.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Торможение в повороте.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Экстренный разгон - экстренное торможение.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Габаритная подготовка.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"Маятник" между ограничителями передним и задним ходом.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Торможение у препятствия.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Габаритные коридоры.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Туннельные ворота задним ходом.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Габаритные ворота.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Тема 2. Контраварийная подготовка.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Торможение - занос - выравнивание.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Стабилизация автомобиля при заносе задней оси.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Стабилизация автомобиля при сносе передней оси.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Стабилизация автомобиля при ритмичном заносе.</w:t>
      </w: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6. "Первая помощь при дорожно-транспортном происшествии»</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D0027E" w:rsidRDefault="00F0609E" w:rsidP="009574AB">
      <w:pPr>
        <w:widowControl w:val="0"/>
        <w:spacing w:after="0" w:line="240" w:lineRule="auto"/>
        <w:ind w:firstLine="708"/>
        <w:jc w:val="both"/>
        <w:rPr>
          <w:rFonts w:ascii="Times New Roman" w:hAnsi="Times New Roman" w:cs="Times New Roman"/>
          <w:sz w:val="28"/>
          <w:szCs w:val="28"/>
        </w:rPr>
      </w:pPr>
      <w:r w:rsidRPr="00454431">
        <w:rPr>
          <w:rFonts w:ascii="Times New Roman" w:hAnsi="Times New Roman" w:cs="Times New Roman"/>
          <w:b/>
          <w:sz w:val="28"/>
          <w:szCs w:val="28"/>
        </w:rPr>
        <w:t>Тема 1.  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w:t>
      </w:r>
      <w:r w:rsidRPr="00D0027E">
        <w:rPr>
          <w:rFonts w:ascii="Times New Roman" w:hAnsi="Times New Roman" w:cs="Times New Roman"/>
          <w:sz w:val="28"/>
          <w:szCs w:val="28"/>
        </w:rPr>
        <w:t xml:space="preserve"> </w:t>
      </w:r>
      <w:r w:rsidRPr="00454431">
        <w:rPr>
          <w:rFonts w:ascii="Times New Roman" w:hAnsi="Times New Roman" w:cs="Times New Roman"/>
          <w:b/>
          <w:sz w:val="28"/>
          <w:szCs w:val="28"/>
        </w:rPr>
        <w:t>человека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A27611" w:rsidRPr="00D0027E" w:rsidRDefault="00A27611" w:rsidP="00B76D41">
      <w:pPr>
        <w:widowControl w:val="0"/>
        <w:spacing w:after="0" w:line="240" w:lineRule="auto"/>
        <w:jc w:val="center"/>
        <w:rPr>
          <w:rFonts w:ascii="Times New Roman" w:hAnsi="Times New Roman" w:cs="Times New Roman"/>
          <w:b/>
          <w:sz w:val="28"/>
          <w:szCs w:val="28"/>
        </w:rPr>
      </w:pPr>
    </w:p>
    <w:p w:rsidR="00F0609E" w:rsidRPr="00D0027E" w:rsidRDefault="00F0609E" w:rsidP="009574AB">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Правила и порядок осмотра пострадавшего. Оценка состояния пострадавшего. Правила и способы извлечения пострадавшего из автомобиля. Оптимальные положения тела.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Правила и порядок осмотра пострадавшего. Основные критерии оценки нарушения сознания, дыхания, кровообращения. Отработка </w:t>
      </w:r>
      <w:r w:rsidRPr="00D0027E">
        <w:rPr>
          <w:rFonts w:ascii="Times New Roman" w:hAnsi="Times New Roman" w:cs="Times New Roman"/>
          <w:sz w:val="28"/>
          <w:szCs w:val="28"/>
        </w:rPr>
        <w:lastRenderedPageBreak/>
        <w:t>порядка осмотра: голова, шея и шейный отдел позвоночника, грудь, живот, таз, конечности, грудной и поясничный отделы позвоночника.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извлечения пострадавшего из автомобиля. Отработка быстрого извлечения пострадавшего из автомобиля.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о "положении полусидя", "противошоковом положении", "устойчивом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перекладывания пострадавшего различными способами.</w:t>
      </w:r>
    </w:p>
    <w:p w:rsidR="00A27611" w:rsidRPr="00D0027E" w:rsidRDefault="00A27611"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Тема3.  Сердечно-легочная реанимация (СЛР). Первая помощь при нарушении проходимости верхних дыхательных путей.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определения сознания, дыхания, кровообращения. </w:t>
      </w:r>
      <w:r w:rsidRPr="00D0027E">
        <w:rPr>
          <w:rFonts w:ascii="Times New Roman" w:hAnsi="Times New Roman" w:cs="Times New Roman"/>
          <w:sz w:val="28"/>
          <w:szCs w:val="28"/>
        </w:rPr>
        <w:tab/>
        <w:t xml:space="preserve">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w:t>
      </w:r>
      <w:r w:rsidRPr="00D0027E">
        <w:rPr>
          <w:rFonts w:ascii="Times New Roman" w:hAnsi="Times New Roman" w:cs="Times New Roman"/>
          <w:sz w:val="28"/>
          <w:szCs w:val="28"/>
        </w:rPr>
        <w:tab/>
        <w:t>Отработка приемов давления руками на грудину пострадавшего взрослому и ребенку. Отработка техники проведения СЛР в соотношении 30 надавливаний: 2 вдоха (30:2). Особенности СЛР у детей. Перевод пострадавшего в устойчивое боковое положение. Решение ситуационных задач.</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A27611" w:rsidRPr="00D0027E" w:rsidRDefault="00A27611"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4.  Первая помощь при острой кровопотере и травматическом шоке. Первая помощь при ранениях.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 xml:space="preserve">Отработка приемов временной остановки наружного кровотечения: 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w:t>
      </w:r>
      <w:r w:rsidRPr="00D0027E">
        <w:rPr>
          <w:rFonts w:ascii="Times New Roman" w:hAnsi="Times New Roman" w:cs="Times New Roman"/>
          <w:sz w:val="28"/>
          <w:szCs w:val="28"/>
        </w:rPr>
        <w:tab/>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A27611" w:rsidRPr="00D0027E" w:rsidRDefault="00A27611"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5.  Первая помощь при травме опорно-двигательной системы. Практическое занятие.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r w:rsidRPr="00D0027E">
        <w:rPr>
          <w:rFonts w:ascii="Times New Roman" w:hAnsi="Times New Roman" w:cs="Times New Roman"/>
          <w:sz w:val="28"/>
          <w:szCs w:val="28"/>
        </w:rPr>
        <w:tab/>
        <w:t>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A27611" w:rsidRPr="00D0027E" w:rsidRDefault="00A27611"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6. Первая помощь при травме головы. Первая помощь при травме груди. Первая помощь при травме живота.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головы, порядок оказания первой помощи. Наложение повязок на раны волосистой части головы, при травмах глаза, уха, носа.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черепно-мозговой травмы. Порядок оказания </w:t>
      </w:r>
      <w:r w:rsidRPr="00D0027E">
        <w:rPr>
          <w:rFonts w:ascii="Times New Roman" w:hAnsi="Times New Roman" w:cs="Times New Roman"/>
          <w:sz w:val="28"/>
          <w:szCs w:val="28"/>
        </w:rPr>
        <w:lastRenderedPageBreak/>
        <w:t>первой помощи. Отработка приемов оказания первой помощи 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w:t>
      </w:r>
      <w:r w:rsidRPr="00D0027E">
        <w:rPr>
          <w:rFonts w:ascii="Times New Roman" w:hAnsi="Times New Roman" w:cs="Times New Roman"/>
          <w:sz w:val="28"/>
          <w:szCs w:val="28"/>
        </w:rPr>
        <w:tab/>
        <w:t>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1B277E" w:rsidRPr="00D0027E" w:rsidRDefault="001B277E"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Тема7. Первая помощь при термических, химических ожогах. Первая помощь при отморожении, переохлаждении.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Ожоговая травма, первая помощь.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Холодовая травма, первая помощь.</w:t>
      </w:r>
    </w:p>
    <w:p w:rsidR="00F0609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 Решение ситуационных задач.</w:t>
      </w:r>
    </w:p>
    <w:p w:rsidR="00454431" w:rsidRPr="00D0027E" w:rsidRDefault="00454431"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1A3B45"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w:t>
      </w:r>
      <w:r w:rsidR="00454431">
        <w:rPr>
          <w:rFonts w:ascii="Times New Roman" w:hAnsi="Times New Roman" w:cs="Times New Roman"/>
          <w:b/>
          <w:sz w:val="28"/>
          <w:szCs w:val="28"/>
        </w:rPr>
        <w:t>8</w:t>
      </w:r>
      <w:r w:rsidRPr="00D0027E">
        <w:rPr>
          <w:rFonts w:ascii="Times New Roman" w:hAnsi="Times New Roman" w:cs="Times New Roman"/>
          <w:b/>
          <w:sz w:val="28"/>
          <w:szCs w:val="28"/>
        </w:rPr>
        <w:t xml:space="preserve">. </w:t>
      </w:r>
      <w:r w:rsidR="00F0609E" w:rsidRPr="00D0027E">
        <w:rPr>
          <w:rFonts w:ascii="Times New Roman" w:hAnsi="Times New Roman" w:cs="Times New Roman"/>
          <w:b/>
          <w:sz w:val="28"/>
          <w:szCs w:val="28"/>
        </w:rPr>
        <w:t>Первая помощь при политравме.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A41FBF" w:rsidRPr="00D0027E" w:rsidRDefault="00A41FBF" w:rsidP="00B76D41">
      <w:pPr>
        <w:widowControl w:val="0"/>
        <w:spacing w:after="0" w:line="240" w:lineRule="auto"/>
        <w:jc w:val="center"/>
        <w:rPr>
          <w:rFonts w:ascii="Times New Roman" w:hAnsi="Times New Roman" w:cs="Times New Roman"/>
          <w:b/>
          <w:bCs/>
          <w:sz w:val="28"/>
          <w:szCs w:val="28"/>
        </w:rPr>
      </w:pPr>
    </w:p>
    <w:p w:rsidR="00F0609E" w:rsidRPr="00D0027E" w:rsidRDefault="00F0609E" w:rsidP="00B76D41">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СИСТЕМА ОЦЕНКИ РЕЗУЛЬТАТОВ И КАЧЕСТВА ОСВОЕНИЯ ПРОГРАММЫ</w:t>
      </w:r>
    </w:p>
    <w:p w:rsidR="00F0609E" w:rsidRPr="00D0027E" w:rsidRDefault="00F0609E" w:rsidP="00B76D41">
      <w:pPr>
        <w:widowControl w:val="0"/>
        <w:spacing w:after="0" w:line="240" w:lineRule="auto"/>
        <w:ind w:firstLine="709"/>
        <w:jc w:val="both"/>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Профессиональное обучение завершается итоговой аттестацией в форме квалификационного экзамена. Квалификационный экзамен </w:t>
      </w:r>
      <w:r w:rsidRPr="00D0027E">
        <w:rPr>
          <w:rFonts w:ascii="Times New Roman" w:hAnsi="Times New Roman" w:cs="Times New Roman"/>
          <w:sz w:val="28"/>
          <w:szCs w:val="28"/>
        </w:rPr>
        <w:lastRenderedPageBreak/>
        <w:t>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 Лица, получившие по итогам промежуточной аттестации неудовлетворительную оценку, к сдаче квалификационного экзамена не допускаются.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Проверка теоретических знаний при проведении квалификационного экзамена проводится по предметам учебного плана.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Практическая квалификационная работа при проведении квалификационного экзамена организацией, осуществляющей образовательную деятельность, состоит из проверки умения управлять транспортным средством, оборудованным устройством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Результаты квалификационного экзамена оформляются протоколом. По результатам квалификационного экзамена выдается свидетельство.</w:t>
      </w:r>
    </w:p>
    <w:p w:rsidR="00F0609E" w:rsidRPr="00D0027E" w:rsidRDefault="00F0609E" w:rsidP="00B76D41">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1B277E" w:rsidRPr="00D0027E" w:rsidRDefault="001B277E" w:rsidP="00B76D41">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F0609E" w:rsidRPr="00D0027E" w:rsidRDefault="00F0609E" w:rsidP="001B277E">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F0609E" w:rsidRPr="00D0027E" w:rsidTr="00F0609E">
        <w:trPr>
          <w:jc w:val="center"/>
        </w:trPr>
        <w:tc>
          <w:tcPr>
            <w:tcW w:w="2584" w:type="dxa"/>
            <w:vMerge w:val="restart"/>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F0609E" w:rsidRPr="00D0027E" w:rsidTr="00F0609E">
        <w:trPr>
          <w:jc w:val="center"/>
        </w:trPr>
        <w:tc>
          <w:tcPr>
            <w:tcW w:w="2584" w:type="dxa"/>
            <w:vMerge/>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2564" w:type="dxa"/>
            <w:vMerge/>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2564" w:type="dxa"/>
            <w:vMerge/>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F0609E" w:rsidRPr="00D0027E" w:rsidRDefault="00F0609E" w:rsidP="00B76D41">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F0609E" w:rsidRPr="00D0027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Перечень вопросов для проведения итоговой аттестации (квалификационного экзамена)</w:t>
      </w:r>
    </w:p>
    <w:p w:rsidR="00F0609E" w:rsidRPr="00D0027E" w:rsidRDefault="00F0609E" w:rsidP="00DA7E3B">
      <w:pPr>
        <w:pStyle w:val="a5"/>
        <w:widowControl w:val="0"/>
        <w:numPr>
          <w:ilvl w:val="0"/>
          <w:numId w:val="74"/>
        </w:numPr>
        <w:jc w:val="both"/>
        <w:rPr>
          <w:sz w:val="28"/>
          <w:szCs w:val="28"/>
        </w:rPr>
      </w:pPr>
      <w:r w:rsidRPr="00D0027E">
        <w:rPr>
          <w:sz w:val="28"/>
          <w:szCs w:val="28"/>
        </w:rPr>
        <w:t>Правила пользования устройствами для подачи специальных световых и звуковых сигналов на транспортном средстве.</w:t>
      </w:r>
    </w:p>
    <w:p w:rsidR="00F0609E" w:rsidRPr="00D0027E" w:rsidRDefault="00F0609E" w:rsidP="00DA7E3B">
      <w:pPr>
        <w:pStyle w:val="a5"/>
        <w:widowControl w:val="0"/>
        <w:numPr>
          <w:ilvl w:val="0"/>
          <w:numId w:val="74"/>
        </w:numPr>
        <w:jc w:val="both"/>
        <w:rPr>
          <w:sz w:val="28"/>
          <w:szCs w:val="28"/>
        </w:rPr>
      </w:pPr>
      <w:r w:rsidRPr="00D0027E">
        <w:rPr>
          <w:sz w:val="28"/>
          <w:szCs w:val="28"/>
        </w:rPr>
        <w:t>Профессиональная надёжность водителя.</w:t>
      </w:r>
    </w:p>
    <w:p w:rsidR="00F0609E" w:rsidRPr="00D0027E" w:rsidRDefault="00F0609E" w:rsidP="00DA7E3B">
      <w:pPr>
        <w:pStyle w:val="a5"/>
        <w:widowControl w:val="0"/>
        <w:numPr>
          <w:ilvl w:val="0"/>
          <w:numId w:val="74"/>
        </w:numPr>
        <w:jc w:val="both"/>
        <w:rPr>
          <w:sz w:val="28"/>
          <w:szCs w:val="28"/>
        </w:rPr>
      </w:pPr>
      <w:r w:rsidRPr="00D0027E">
        <w:rPr>
          <w:sz w:val="28"/>
          <w:szCs w:val="28"/>
        </w:rPr>
        <w:t xml:space="preserve">Права и обязанности водителей транспортных средств, движущихся с включенным проблесковым маяком синего цвета и специальным </w:t>
      </w:r>
      <w:r w:rsidRPr="00D0027E">
        <w:rPr>
          <w:sz w:val="28"/>
          <w:szCs w:val="28"/>
        </w:rPr>
        <w:lastRenderedPageBreak/>
        <w:t>звуковым сигналом.</w:t>
      </w:r>
    </w:p>
    <w:p w:rsidR="00F0609E" w:rsidRPr="00D0027E" w:rsidRDefault="00F0609E" w:rsidP="00DA7E3B">
      <w:pPr>
        <w:pStyle w:val="a5"/>
        <w:widowControl w:val="0"/>
        <w:numPr>
          <w:ilvl w:val="0"/>
          <w:numId w:val="74"/>
        </w:numPr>
        <w:jc w:val="both"/>
        <w:rPr>
          <w:sz w:val="28"/>
          <w:szCs w:val="28"/>
        </w:rPr>
      </w:pPr>
      <w:r w:rsidRPr="00D0027E">
        <w:rPr>
          <w:sz w:val="28"/>
          <w:szCs w:val="28"/>
        </w:rPr>
        <w:t>Психофизиология труда водителя.</w:t>
      </w:r>
    </w:p>
    <w:p w:rsidR="00F0609E" w:rsidRPr="00D0027E" w:rsidRDefault="00F0609E" w:rsidP="00DA7E3B">
      <w:pPr>
        <w:pStyle w:val="a5"/>
        <w:widowControl w:val="0"/>
        <w:numPr>
          <w:ilvl w:val="0"/>
          <w:numId w:val="74"/>
        </w:numPr>
        <w:jc w:val="both"/>
        <w:rPr>
          <w:sz w:val="28"/>
          <w:szCs w:val="28"/>
        </w:rPr>
      </w:pPr>
      <w:r w:rsidRPr="00D0027E">
        <w:rPr>
          <w:sz w:val="28"/>
          <w:szCs w:val="28"/>
        </w:rPr>
        <w:t>Устойчивость и управляемость транспортного средства.</w:t>
      </w:r>
    </w:p>
    <w:p w:rsidR="00F0609E" w:rsidRPr="00D0027E" w:rsidRDefault="00F0609E" w:rsidP="00DA7E3B">
      <w:pPr>
        <w:pStyle w:val="a5"/>
        <w:widowControl w:val="0"/>
        <w:numPr>
          <w:ilvl w:val="0"/>
          <w:numId w:val="74"/>
        </w:numPr>
        <w:jc w:val="both"/>
        <w:rPr>
          <w:sz w:val="28"/>
          <w:szCs w:val="28"/>
        </w:rPr>
      </w:pPr>
      <w:r w:rsidRPr="00D0027E">
        <w:rPr>
          <w:sz w:val="28"/>
          <w:szCs w:val="28"/>
        </w:rPr>
        <w:t>Управление транспортным средством в экстремальных условиях деятельности.</w:t>
      </w:r>
    </w:p>
    <w:p w:rsidR="00F0609E" w:rsidRPr="00D0027E" w:rsidRDefault="00F0609E" w:rsidP="00DA7E3B">
      <w:pPr>
        <w:pStyle w:val="a5"/>
        <w:widowControl w:val="0"/>
        <w:numPr>
          <w:ilvl w:val="0"/>
          <w:numId w:val="74"/>
        </w:numPr>
        <w:jc w:val="both"/>
        <w:rPr>
          <w:sz w:val="28"/>
          <w:szCs w:val="28"/>
        </w:rPr>
      </w:pPr>
      <w:r w:rsidRPr="00D0027E">
        <w:rPr>
          <w:sz w:val="28"/>
          <w:szCs w:val="28"/>
        </w:rPr>
        <w:t>Занос задней оси, снос передней оси автомобиля, причины их возникновения и способы устранения.</w:t>
      </w:r>
    </w:p>
    <w:p w:rsidR="00F0609E" w:rsidRPr="00D0027E" w:rsidRDefault="00F0609E" w:rsidP="00DA7E3B">
      <w:pPr>
        <w:pStyle w:val="a5"/>
        <w:widowControl w:val="0"/>
        <w:numPr>
          <w:ilvl w:val="0"/>
          <w:numId w:val="74"/>
        </w:numPr>
        <w:jc w:val="both"/>
        <w:rPr>
          <w:sz w:val="28"/>
          <w:szCs w:val="28"/>
        </w:rPr>
      </w:pPr>
      <w:r w:rsidRPr="00D0027E">
        <w:rPr>
          <w:sz w:val="28"/>
          <w:szCs w:val="28"/>
        </w:rPr>
        <w:t>Профессиональный стресс, его виды, динамика профессионального стресса.</w:t>
      </w:r>
    </w:p>
    <w:p w:rsidR="00F0609E" w:rsidRPr="00D0027E" w:rsidRDefault="00F0609E" w:rsidP="00DA7E3B">
      <w:pPr>
        <w:pStyle w:val="a5"/>
        <w:widowControl w:val="0"/>
        <w:numPr>
          <w:ilvl w:val="0"/>
          <w:numId w:val="74"/>
        </w:numPr>
        <w:jc w:val="both"/>
        <w:rPr>
          <w:sz w:val="28"/>
          <w:szCs w:val="28"/>
        </w:rPr>
      </w:pPr>
      <w:r w:rsidRPr="00D0027E">
        <w:rPr>
          <w:sz w:val="28"/>
          <w:szCs w:val="28"/>
        </w:rPr>
        <w:t>Типы трансмиссий, применяемых на современных транспортных средствах, и их конструктивные особенности.</w:t>
      </w:r>
    </w:p>
    <w:p w:rsidR="00F0609E" w:rsidRPr="00D0027E" w:rsidRDefault="00F0609E" w:rsidP="00DA7E3B">
      <w:pPr>
        <w:pStyle w:val="a5"/>
        <w:widowControl w:val="0"/>
        <w:numPr>
          <w:ilvl w:val="0"/>
          <w:numId w:val="74"/>
        </w:numPr>
        <w:jc w:val="both"/>
        <w:rPr>
          <w:sz w:val="28"/>
          <w:szCs w:val="28"/>
        </w:rPr>
      </w:pPr>
      <w:r w:rsidRPr="00D0027E">
        <w:rPr>
          <w:sz w:val="28"/>
          <w:szCs w:val="28"/>
        </w:rPr>
        <w:t>Способы профилактики стресса (методы управления психофизиологическим состоянием человека).</w:t>
      </w:r>
    </w:p>
    <w:p w:rsidR="00F0609E" w:rsidRPr="00D0027E" w:rsidRDefault="00F0609E" w:rsidP="00DA7E3B">
      <w:pPr>
        <w:pStyle w:val="a5"/>
        <w:widowControl w:val="0"/>
        <w:numPr>
          <w:ilvl w:val="0"/>
          <w:numId w:val="74"/>
        </w:numPr>
        <w:jc w:val="both"/>
        <w:rPr>
          <w:sz w:val="28"/>
          <w:szCs w:val="28"/>
        </w:rPr>
      </w:pPr>
      <w:r w:rsidRPr="00D0027E">
        <w:rPr>
          <w:sz w:val="28"/>
          <w:szCs w:val="28"/>
        </w:rPr>
        <w:t>Активная безопасность автомобиля. Системы активной безопасности.</w:t>
      </w:r>
    </w:p>
    <w:p w:rsidR="00F0609E" w:rsidRPr="00D0027E" w:rsidRDefault="00F0609E" w:rsidP="00DA7E3B">
      <w:pPr>
        <w:pStyle w:val="a5"/>
        <w:widowControl w:val="0"/>
        <w:numPr>
          <w:ilvl w:val="0"/>
          <w:numId w:val="74"/>
        </w:numPr>
        <w:jc w:val="both"/>
        <w:rPr>
          <w:sz w:val="28"/>
          <w:szCs w:val="28"/>
        </w:rPr>
      </w:pPr>
      <w:r w:rsidRPr="00D0027E">
        <w:rPr>
          <w:sz w:val="28"/>
          <w:szCs w:val="28"/>
        </w:rPr>
        <w:t>Этимология и генезис терминов «этика», «мораль», «нравственность».</w:t>
      </w:r>
    </w:p>
    <w:p w:rsidR="00F0609E" w:rsidRPr="00D0027E" w:rsidRDefault="00F0609E" w:rsidP="00DA7E3B">
      <w:pPr>
        <w:pStyle w:val="a5"/>
        <w:widowControl w:val="0"/>
        <w:numPr>
          <w:ilvl w:val="0"/>
          <w:numId w:val="74"/>
        </w:numPr>
        <w:jc w:val="both"/>
        <w:rPr>
          <w:sz w:val="28"/>
          <w:szCs w:val="28"/>
        </w:rPr>
      </w:pPr>
      <w:r w:rsidRPr="00D0027E">
        <w:rPr>
          <w:sz w:val="28"/>
          <w:szCs w:val="28"/>
        </w:rPr>
        <w:t>Антиблокировочная система тормозов. Назначение, принцип работы.</w:t>
      </w:r>
    </w:p>
    <w:p w:rsidR="00F0609E" w:rsidRPr="00D0027E" w:rsidRDefault="00F0609E" w:rsidP="00DA7E3B">
      <w:pPr>
        <w:pStyle w:val="a5"/>
        <w:widowControl w:val="0"/>
        <w:numPr>
          <w:ilvl w:val="0"/>
          <w:numId w:val="74"/>
        </w:numPr>
        <w:jc w:val="both"/>
        <w:rPr>
          <w:sz w:val="28"/>
          <w:szCs w:val="28"/>
        </w:rPr>
      </w:pPr>
      <w:r w:rsidRPr="00D0027E">
        <w:rPr>
          <w:sz w:val="28"/>
          <w:szCs w:val="28"/>
        </w:rPr>
        <w:t>Культура поведения и профессиональная этика водителя.</w:t>
      </w:r>
    </w:p>
    <w:p w:rsidR="00F0609E" w:rsidRPr="00D0027E" w:rsidRDefault="00F0609E" w:rsidP="00DA7E3B">
      <w:pPr>
        <w:pStyle w:val="a5"/>
        <w:widowControl w:val="0"/>
        <w:numPr>
          <w:ilvl w:val="0"/>
          <w:numId w:val="74"/>
        </w:numPr>
        <w:jc w:val="both"/>
        <w:rPr>
          <w:sz w:val="28"/>
          <w:szCs w:val="28"/>
        </w:rPr>
      </w:pPr>
      <w:r w:rsidRPr="00D0027E">
        <w:rPr>
          <w:sz w:val="28"/>
          <w:szCs w:val="28"/>
        </w:rPr>
        <w:t>Раны: виды ран, их характеристика.</w:t>
      </w:r>
    </w:p>
    <w:p w:rsidR="00F0609E" w:rsidRPr="00D0027E" w:rsidRDefault="00F0609E" w:rsidP="00DA7E3B">
      <w:pPr>
        <w:pStyle w:val="a5"/>
        <w:widowControl w:val="0"/>
        <w:numPr>
          <w:ilvl w:val="0"/>
          <w:numId w:val="74"/>
        </w:numPr>
        <w:jc w:val="both"/>
        <w:rPr>
          <w:sz w:val="28"/>
          <w:szCs w:val="28"/>
        </w:rPr>
      </w:pPr>
      <w:r w:rsidRPr="00D0027E">
        <w:rPr>
          <w:sz w:val="28"/>
          <w:szCs w:val="28"/>
        </w:rPr>
        <w:t>Обязанности других водителей по отношению к транспортным средствам, движущимся с включенным проблесковым маяком синего цвета и специальным звуковым сигналом.</w:t>
      </w:r>
    </w:p>
    <w:p w:rsidR="00F0609E" w:rsidRPr="00D0027E" w:rsidRDefault="00F0609E" w:rsidP="00DA7E3B">
      <w:pPr>
        <w:pStyle w:val="a5"/>
        <w:widowControl w:val="0"/>
        <w:numPr>
          <w:ilvl w:val="0"/>
          <w:numId w:val="74"/>
        </w:numPr>
        <w:jc w:val="both"/>
        <w:rPr>
          <w:sz w:val="28"/>
          <w:szCs w:val="28"/>
        </w:rPr>
      </w:pPr>
      <w:r w:rsidRPr="00D0027E">
        <w:rPr>
          <w:sz w:val="28"/>
          <w:szCs w:val="28"/>
        </w:rPr>
        <w:t>Первая помощь при ранениях.</w:t>
      </w:r>
    </w:p>
    <w:p w:rsidR="00F0609E" w:rsidRPr="00D0027E" w:rsidRDefault="00F0609E" w:rsidP="00DA7E3B">
      <w:pPr>
        <w:pStyle w:val="a5"/>
        <w:widowControl w:val="0"/>
        <w:numPr>
          <w:ilvl w:val="0"/>
          <w:numId w:val="74"/>
        </w:numPr>
        <w:jc w:val="both"/>
        <w:rPr>
          <w:sz w:val="28"/>
          <w:szCs w:val="28"/>
        </w:rPr>
      </w:pPr>
      <w:r w:rsidRPr="00D0027E">
        <w:rPr>
          <w:sz w:val="28"/>
          <w:szCs w:val="28"/>
        </w:rPr>
        <w:t>Силы, действующие на транспортное средство во время движения.</w:t>
      </w:r>
    </w:p>
    <w:p w:rsidR="00F0609E" w:rsidRPr="00D0027E" w:rsidRDefault="00F0609E" w:rsidP="00DA7E3B">
      <w:pPr>
        <w:pStyle w:val="a5"/>
        <w:widowControl w:val="0"/>
        <w:numPr>
          <w:ilvl w:val="0"/>
          <w:numId w:val="74"/>
        </w:numPr>
        <w:jc w:val="both"/>
        <w:rPr>
          <w:sz w:val="28"/>
          <w:szCs w:val="28"/>
        </w:rPr>
      </w:pPr>
      <w:r w:rsidRPr="00D0027E">
        <w:rPr>
          <w:sz w:val="28"/>
          <w:szCs w:val="28"/>
        </w:rPr>
        <w:t>Кровотечение: виды кровотечений, их характеристика.</w:t>
      </w:r>
    </w:p>
    <w:p w:rsidR="00F0609E" w:rsidRPr="00D0027E" w:rsidRDefault="00F0609E" w:rsidP="00DA7E3B">
      <w:pPr>
        <w:pStyle w:val="a5"/>
        <w:widowControl w:val="0"/>
        <w:numPr>
          <w:ilvl w:val="0"/>
          <w:numId w:val="74"/>
        </w:numPr>
        <w:jc w:val="both"/>
        <w:rPr>
          <w:sz w:val="28"/>
          <w:szCs w:val="28"/>
        </w:rPr>
      </w:pPr>
      <w:r w:rsidRPr="00D0027E">
        <w:rPr>
          <w:sz w:val="28"/>
          <w:szCs w:val="28"/>
        </w:rPr>
        <w:t>Безопасность дорожного движения. Основные принципы обеспечения безопасности дорожного движения.</w:t>
      </w:r>
    </w:p>
    <w:p w:rsidR="00F0609E" w:rsidRPr="00D0027E" w:rsidRDefault="00F0609E" w:rsidP="00DA7E3B">
      <w:pPr>
        <w:pStyle w:val="a5"/>
        <w:widowControl w:val="0"/>
        <w:numPr>
          <w:ilvl w:val="0"/>
          <w:numId w:val="74"/>
        </w:numPr>
        <w:jc w:val="both"/>
        <w:rPr>
          <w:sz w:val="28"/>
          <w:szCs w:val="28"/>
        </w:rPr>
      </w:pPr>
      <w:r w:rsidRPr="00D0027E">
        <w:rPr>
          <w:sz w:val="28"/>
          <w:szCs w:val="28"/>
        </w:rPr>
        <w:t>Способы временной остановки кровотечения.</w:t>
      </w:r>
    </w:p>
    <w:p w:rsidR="00F0609E" w:rsidRPr="00D0027E" w:rsidRDefault="00F0609E" w:rsidP="00DA7E3B">
      <w:pPr>
        <w:pStyle w:val="a5"/>
        <w:widowControl w:val="0"/>
        <w:numPr>
          <w:ilvl w:val="0"/>
          <w:numId w:val="74"/>
        </w:numPr>
        <w:jc w:val="both"/>
        <w:rPr>
          <w:sz w:val="28"/>
          <w:szCs w:val="28"/>
        </w:rPr>
      </w:pPr>
      <w:r w:rsidRPr="00D0027E">
        <w:rPr>
          <w:sz w:val="28"/>
          <w:szCs w:val="28"/>
        </w:rPr>
        <w:t>Сцепление транспортного средства с дорожным покрытием и его зависимость от различных условий.</w:t>
      </w:r>
    </w:p>
    <w:p w:rsidR="00F0609E" w:rsidRPr="00D0027E" w:rsidRDefault="00F0609E" w:rsidP="00DA7E3B">
      <w:pPr>
        <w:pStyle w:val="a5"/>
        <w:widowControl w:val="0"/>
        <w:numPr>
          <w:ilvl w:val="0"/>
          <w:numId w:val="74"/>
        </w:numPr>
        <w:jc w:val="both"/>
        <w:rPr>
          <w:sz w:val="28"/>
          <w:szCs w:val="28"/>
        </w:rPr>
      </w:pPr>
      <w:r w:rsidRPr="00D0027E">
        <w:rPr>
          <w:sz w:val="28"/>
          <w:szCs w:val="28"/>
        </w:rPr>
        <w:t>Термическая травма. Определение степени и площади ожога.</w:t>
      </w:r>
    </w:p>
    <w:p w:rsidR="00F0609E" w:rsidRPr="00D0027E" w:rsidRDefault="00F0609E" w:rsidP="00DA7E3B">
      <w:pPr>
        <w:pStyle w:val="a5"/>
        <w:widowControl w:val="0"/>
        <w:numPr>
          <w:ilvl w:val="0"/>
          <w:numId w:val="74"/>
        </w:numPr>
        <w:jc w:val="both"/>
        <w:rPr>
          <w:sz w:val="28"/>
          <w:szCs w:val="28"/>
        </w:rPr>
      </w:pPr>
      <w:r w:rsidRPr="00D0027E">
        <w:rPr>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F0609E" w:rsidRPr="00D0027E" w:rsidRDefault="00F0609E" w:rsidP="00DA7E3B">
      <w:pPr>
        <w:pStyle w:val="a5"/>
        <w:widowControl w:val="0"/>
        <w:numPr>
          <w:ilvl w:val="0"/>
          <w:numId w:val="74"/>
        </w:numPr>
        <w:jc w:val="both"/>
        <w:rPr>
          <w:sz w:val="28"/>
          <w:szCs w:val="28"/>
        </w:rPr>
      </w:pPr>
      <w:r w:rsidRPr="00D0027E">
        <w:rPr>
          <w:sz w:val="28"/>
          <w:szCs w:val="28"/>
        </w:rPr>
        <w:t>Первая помощь при ожогах.</w:t>
      </w:r>
    </w:p>
    <w:p w:rsidR="00F0609E" w:rsidRPr="00D0027E" w:rsidRDefault="00F0609E" w:rsidP="00DA7E3B">
      <w:pPr>
        <w:pStyle w:val="a5"/>
        <w:widowControl w:val="0"/>
        <w:numPr>
          <w:ilvl w:val="0"/>
          <w:numId w:val="74"/>
        </w:numPr>
        <w:jc w:val="both"/>
        <w:rPr>
          <w:sz w:val="28"/>
          <w:szCs w:val="28"/>
        </w:rPr>
      </w:pPr>
      <w:r w:rsidRPr="00D0027E">
        <w:rPr>
          <w:sz w:val="28"/>
          <w:szCs w:val="28"/>
        </w:rPr>
        <w:t>Остановочный и тормозной путь.</w:t>
      </w:r>
    </w:p>
    <w:p w:rsidR="00F0609E" w:rsidRPr="00D0027E" w:rsidRDefault="00F0609E" w:rsidP="00DA7E3B">
      <w:pPr>
        <w:pStyle w:val="a5"/>
        <w:widowControl w:val="0"/>
        <w:numPr>
          <w:ilvl w:val="0"/>
          <w:numId w:val="74"/>
        </w:numPr>
        <w:jc w:val="both"/>
        <w:rPr>
          <w:sz w:val="28"/>
          <w:szCs w:val="28"/>
        </w:rPr>
      </w:pPr>
      <w:r w:rsidRPr="00D0027E">
        <w:rPr>
          <w:sz w:val="28"/>
          <w:szCs w:val="28"/>
        </w:rPr>
        <w:t>Травмы. Признаки ушибов, повреждения связок и переломов.</w:t>
      </w:r>
    </w:p>
    <w:p w:rsidR="00F0609E" w:rsidRPr="00D0027E" w:rsidRDefault="00F0609E" w:rsidP="00DA7E3B">
      <w:pPr>
        <w:pStyle w:val="a5"/>
        <w:widowControl w:val="0"/>
        <w:numPr>
          <w:ilvl w:val="0"/>
          <w:numId w:val="74"/>
        </w:numPr>
        <w:jc w:val="both"/>
        <w:rPr>
          <w:sz w:val="28"/>
          <w:szCs w:val="28"/>
        </w:rPr>
      </w:pPr>
      <w:r w:rsidRPr="00D0027E">
        <w:rPr>
          <w:sz w:val="28"/>
          <w:szCs w:val="28"/>
        </w:rPr>
        <w:t>Действия водителя при дорожно-транспортных ситуациях со «слепыми зонами».</w:t>
      </w:r>
    </w:p>
    <w:p w:rsidR="00F0609E" w:rsidRPr="00D0027E" w:rsidRDefault="00F0609E" w:rsidP="00DA7E3B">
      <w:pPr>
        <w:pStyle w:val="a5"/>
        <w:widowControl w:val="0"/>
        <w:numPr>
          <w:ilvl w:val="0"/>
          <w:numId w:val="74"/>
        </w:numPr>
        <w:rPr>
          <w:sz w:val="28"/>
          <w:szCs w:val="28"/>
        </w:rPr>
      </w:pPr>
      <w:r w:rsidRPr="00D0027E">
        <w:rPr>
          <w:sz w:val="28"/>
          <w:szCs w:val="28"/>
        </w:rPr>
        <w:t>Первая помощь при травмах.</w:t>
      </w:r>
    </w:p>
    <w:p w:rsidR="00F0609E" w:rsidRPr="00D0027E" w:rsidRDefault="00F0609E" w:rsidP="00DA7E3B">
      <w:pPr>
        <w:pStyle w:val="a5"/>
        <w:widowControl w:val="0"/>
        <w:numPr>
          <w:ilvl w:val="0"/>
          <w:numId w:val="74"/>
        </w:numPr>
        <w:rPr>
          <w:sz w:val="28"/>
          <w:szCs w:val="28"/>
        </w:rPr>
      </w:pPr>
      <w:r w:rsidRPr="00D0027E">
        <w:rPr>
          <w:sz w:val="28"/>
          <w:szCs w:val="28"/>
        </w:rPr>
        <w:t>Реакции водителя на изменение дорожной обстановки.</w:t>
      </w:r>
    </w:p>
    <w:p w:rsidR="00F0609E" w:rsidRPr="00D0027E" w:rsidRDefault="00F0609E" w:rsidP="00DA7E3B">
      <w:pPr>
        <w:pStyle w:val="a5"/>
        <w:widowControl w:val="0"/>
        <w:numPr>
          <w:ilvl w:val="0"/>
          <w:numId w:val="74"/>
        </w:numPr>
        <w:rPr>
          <w:sz w:val="28"/>
          <w:szCs w:val="28"/>
        </w:rPr>
      </w:pPr>
      <w:r w:rsidRPr="00D0027E">
        <w:rPr>
          <w:sz w:val="28"/>
          <w:szCs w:val="28"/>
        </w:rPr>
        <w:t>Взаимодействие с другими участниками дорожного движения.</w:t>
      </w:r>
    </w:p>
    <w:p w:rsidR="00F0609E" w:rsidRPr="00D0027E" w:rsidRDefault="00F0609E" w:rsidP="00DA7E3B">
      <w:pPr>
        <w:pStyle w:val="a5"/>
        <w:widowControl w:val="0"/>
        <w:numPr>
          <w:ilvl w:val="0"/>
          <w:numId w:val="74"/>
        </w:numPr>
        <w:rPr>
          <w:sz w:val="28"/>
          <w:szCs w:val="28"/>
        </w:rPr>
      </w:pPr>
      <w:r w:rsidRPr="00D0027E">
        <w:rPr>
          <w:sz w:val="28"/>
          <w:szCs w:val="28"/>
        </w:rPr>
        <w:t>Типичные дорожно-транспортные происшествия при движении с включенными специальными световыми и звуковыми сигналами.</w:t>
      </w:r>
    </w:p>
    <w:p w:rsidR="00F0609E" w:rsidRPr="00D0027E" w:rsidRDefault="00F0609E" w:rsidP="00DA7E3B">
      <w:pPr>
        <w:pStyle w:val="a5"/>
        <w:widowControl w:val="0"/>
        <w:numPr>
          <w:ilvl w:val="0"/>
          <w:numId w:val="74"/>
        </w:numPr>
        <w:rPr>
          <w:sz w:val="28"/>
          <w:szCs w:val="28"/>
        </w:rPr>
      </w:pPr>
      <w:r w:rsidRPr="00D0027E">
        <w:rPr>
          <w:sz w:val="28"/>
          <w:szCs w:val="28"/>
        </w:rPr>
        <w:t>Основные технические характеристики эксплуатируемых транспортных средств.</w:t>
      </w:r>
    </w:p>
    <w:p w:rsidR="00F0609E" w:rsidRPr="00D0027E" w:rsidRDefault="00F0609E" w:rsidP="00DA7E3B">
      <w:pPr>
        <w:pStyle w:val="a5"/>
        <w:widowControl w:val="0"/>
        <w:numPr>
          <w:ilvl w:val="0"/>
          <w:numId w:val="74"/>
        </w:numPr>
        <w:rPr>
          <w:sz w:val="28"/>
          <w:szCs w:val="28"/>
        </w:rPr>
      </w:pPr>
      <w:r w:rsidRPr="00D0027E">
        <w:rPr>
          <w:sz w:val="28"/>
          <w:szCs w:val="28"/>
        </w:rPr>
        <w:lastRenderedPageBreak/>
        <w:t>Дать определение обеспечения безопасности дорожного движения. Основные принципы обеспечения безопасности дорожного движения.</w:t>
      </w:r>
    </w:p>
    <w:p w:rsidR="00F0609E" w:rsidRPr="00D0027E" w:rsidRDefault="00F0609E" w:rsidP="00DA7E3B">
      <w:pPr>
        <w:pStyle w:val="a5"/>
        <w:widowControl w:val="0"/>
        <w:numPr>
          <w:ilvl w:val="0"/>
          <w:numId w:val="74"/>
        </w:numPr>
        <w:rPr>
          <w:sz w:val="28"/>
          <w:szCs w:val="28"/>
        </w:rPr>
      </w:pPr>
      <w:r w:rsidRPr="00D0027E">
        <w:rPr>
          <w:sz w:val="28"/>
          <w:szCs w:val="28"/>
        </w:rPr>
        <w:t>Особенности управления на различных скоростях движения.</w:t>
      </w:r>
    </w:p>
    <w:p w:rsidR="00F0609E" w:rsidRPr="00D0027E" w:rsidRDefault="00F0609E" w:rsidP="00B76D41">
      <w:pPr>
        <w:widowControl w:val="0"/>
        <w:spacing w:after="0" w:line="240" w:lineRule="auto"/>
        <w:rPr>
          <w:rFonts w:ascii="Times New Roman" w:hAnsi="Times New Roman" w:cs="Times New Roman"/>
          <w:sz w:val="28"/>
          <w:szCs w:val="28"/>
        </w:rPr>
      </w:pPr>
    </w:p>
    <w:p w:rsidR="00F0609E" w:rsidRPr="00D0027E" w:rsidRDefault="00F0609E" w:rsidP="001B277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b/>
          <w:sz w:val="28"/>
          <w:szCs w:val="28"/>
        </w:rPr>
        <w:t>Практические задания для проведения итоговой аттестации</w:t>
      </w:r>
      <w:r w:rsidRPr="00D0027E">
        <w:rPr>
          <w:rFonts w:ascii="Times New Roman" w:hAnsi="Times New Roman" w:cs="Times New Roman"/>
          <w:sz w:val="28"/>
          <w:szCs w:val="28"/>
        </w:rPr>
        <w:t xml:space="preserve"> (</w:t>
      </w:r>
      <w:r w:rsidR="001B277E" w:rsidRPr="00D0027E">
        <w:rPr>
          <w:rFonts w:ascii="Times New Roman" w:hAnsi="Times New Roman" w:cs="Times New Roman"/>
          <w:sz w:val="28"/>
          <w:szCs w:val="28"/>
        </w:rPr>
        <w:t xml:space="preserve">практическая </w:t>
      </w:r>
      <w:r w:rsidRPr="00D0027E">
        <w:rPr>
          <w:rFonts w:ascii="Times New Roman" w:hAnsi="Times New Roman" w:cs="Times New Roman"/>
          <w:sz w:val="28"/>
          <w:szCs w:val="28"/>
        </w:rPr>
        <w:t>квалификационн</w:t>
      </w:r>
      <w:r w:rsidR="001B277E" w:rsidRPr="00D0027E">
        <w:rPr>
          <w:rFonts w:ascii="Times New Roman" w:hAnsi="Times New Roman" w:cs="Times New Roman"/>
          <w:sz w:val="28"/>
          <w:szCs w:val="28"/>
        </w:rPr>
        <w:t>ая работа</w:t>
      </w:r>
      <w:r w:rsidRPr="00D0027E">
        <w:rPr>
          <w:rFonts w:ascii="Times New Roman" w:hAnsi="Times New Roman" w:cs="Times New Roman"/>
          <w:sz w:val="28"/>
          <w:szCs w:val="28"/>
        </w:rPr>
        <w:t>)</w:t>
      </w:r>
    </w:p>
    <w:p w:rsidR="00F0609E" w:rsidRPr="00D0027E" w:rsidRDefault="00F0609E" w:rsidP="00DA7E3B">
      <w:pPr>
        <w:pStyle w:val="a5"/>
        <w:widowControl w:val="0"/>
        <w:numPr>
          <w:ilvl w:val="0"/>
          <w:numId w:val="125"/>
        </w:numPr>
        <w:rPr>
          <w:sz w:val="28"/>
          <w:szCs w:val="28"/>
        </w:rPr>
      </w:pPr>
      <w:r w:rsidRPr="00D0027E">
        <w:rPr>
          <w:sz w:val="28"/>
          <w:szCs w:val="28"/>
        </w:rPr>
        <w:t>Выполнение упражнения «змейка».</w:t>
      </w:r>
    </w:p>
    <w:p w:rsidR="00F0609E" w:rsidRPr="00D0027E" w:rsidRDefault="00F0609E" w:rsidP="00DA7E3B">
      <w:pPr>
        <w:pStyle w:val="a5"/>
        <w:widowControl w:val="0"/>
        <w:numPr>
          <w:ilvl w:val="0"/>
          <w:numId w:val="125"/>
        </w:numPr>
        <w:rPr>
          <w:sz w:val="28"/>
          <w:szCs w:val="28"/>
        </w:rPr>
      </w:pPr>
      <w:r w:rsidRPr="00D0027E">
        <w:rPr>
          <w:sz w:val="28"/>
          <w:szCs w:val="28"/>
        </w:rPr>
        <w:t>Выполнение упражнения «змейка задним ходом».</w:t>
      </w:r>
    </w:p>
    <w:p w:rsidR="00F0609E" w:rsidRPr="00D0027E" w:rsidRDefault="00F0609E" w:rsidP="00DA7E3B">
      <w:pPr>
        <w:pStyle w:val="a5"/>
        <w:widowControl w:val="0"/>
        <w:numPr>
          <w:ilvl w:val="0"/>
          <w:numId w:val="125"/>
        </w:numPr>
        <w:rPr>
          <w:sz w:val="28"/>
          <w:szCs w:val="28"/>
        </w:rPr>
      </w:pPr>
      <w:r w:rsidRPr="00D0027E">
        <w:rPr>
          <w:sz w:val="28"/>
          <w:szCs w:val="28"/>
        </w:rPr>
        <w:t>Выполнение упражнения «параллельная парковка задним ходом».</w:t>
      </w:r>
    </w:p>
    <w:p w:rsidR="00F0609E" w:rsidRPr="00D0027E" w:rsidRDefault="00F0609E" w:rsidP="00DA7E3B">
      <w:pPr>
        <w:pStyle w:val="a5"/>
        <w:widowControl w:val="0"/>
        <w:numPr>
          <w:ilvl w:val="0"/>
          <w:numId w:val="125"/>
        </w:numPr>
        <w:rPr>
          <w:sz w:val="28"/>
          <w:szCs w:val="28"/>
        </w:rPr>
      </w:pPr>
      <w:r w:rsidRPr="00D0027E">
        <w:rPr>
          <w:sz w:val="28"/>
          <w:szCs w:val="28"/>
        </w:rPr>
        <w:t>Выполнение упражнения «разворот в ограниченном пространстве».</w:t>
      </w:r>
    </w:p>
    <w:p w:rsidR="00F0609E" w:rsidRPr="00D0027E" w:rsidRDefault="00F0609E" w:rsidP="00B76D41">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«заезд в гараж задним ходом».</w:t>
      </w:r>
    </w:p>
    <w:p w:rsidR="004D33C1" w:rsidRPr="00D0027E" w:rsidRDefault="004D33C1" w:rsidP="00B76D41">
      <w:pPr>
        <w:pStyle w:val="23"/>
        <w:widowControl w:val="0"/>
        <w:spacing w:after="0" w:line="240" w:lineRule="auto"/>
        <w:jc w:val="center"/>
        <w:rPr>
          <w:rFonts w:ascii="Times New Roman" w:hAnsi="Times New Roman" w:cs="Times New Roman"/>
          <w:b/>
          <w:sz w:val="28"/>
          <w:szCs w:val="28"/>
        </w:rPr>
      </w:pPr>
    </w:p>
    <w:p w:rsidR="00F0609E" w:rsidRPr="00D0027E" w:rsidRDefault="00F0609E" w:rsidP="00B76D41">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5. МЕТОДИЧЕСКИЕ УКАЗАНИЯ ДЛЯ ОБУЧАЮЩИХСЯ </w:t>
      </w:r>
    </w:p>
    <w:p w:rsidR="00F0609E" w:rsidRPr="00D0027E" w:rsidRDefault="00F0609E" w:rsidP="00B76D41">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 ОСВОЕНИЮ ПРОГРАММЫ</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F0609E" w:rsidRPr="00D0027E" w:rsidRDefault="00F0609E" w:rsidP="00B76D4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задач и упражнений. </w:t>
      </w:r>
    </w:p>
    <w:p w:rsidR="00F0609E" w:rsidRPr="00D0027E" w:rsidRDefault="00F0609E" w:rsidP="00B76D41">
      <w:pPr>
        <w:pStyle w:val="23"/>
        <w:widowControl w:val="0"/>
        <w:spacing w:after="0" w:line="240" w:lineRule="auto"/>
        <w:ind w:firstLine="567"/>
        <w:rPr>
          <w:rFonts w:ascii="Times New Roman" w:hAnsi="Times New Roman" w:cs="Times New Roman"/>
          <w:b/>
          <w:bCs/>
          <w:sz w:val="28"/>
          <w:szCs w:val="28"/>
        </w:rPr>
      </w:pPr>
    </w:p>
    <w:p w:rsidR="00F0609E" w:rsidRPr="00D0027E" w:rsidRDefault="00F0609E" w:rsidP="00B76D41">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РЕСУРСНОЕ ОБЕСПЕЧЕНИЕ ПРОГРАММЫ</w:t>
      </w:r>
    </w:p>
    <w:p w:rsidR="008523AE" w:rsidRPr="00D0027E" w:rsidRDefault="008523AE" w:rsidP="001B6BB4">
      <w:pPr>
        <w:pStyle w:val="a5"/>
        <w:widowControl w:val="0"/>
        <w:ind w:left="1069"/>
        <w:jc w:val="center"/>
        <w:rPr>
          <w:rFonts w:eastAsia="Calibri"/>
          <w:b/>
          <w:sz w:val="28"/>
          <w:szCs w:val="28"/>
        </w:rPr>
      </w:pPr>
    </w:p>
    <w:p w:rsidR="00F0609E" w:rsidRPr="00D0027E" w:rsidRDefault="001B6BB4" w:rsidP="00454431">
      <w:pPr>
        <w:pStyle w:val="a5"/>
        <w:widowControl w:val="0"/>
        <w:ind w:left="1069"/>
        <w:rPr>
          <w:rFonts w:eastAsia="Calibri"/>
          <w:b/>
          <w:sz w:val="28"/>
          <w:szCs w:val="28"/>
        </w:rPr>
      </w:pPr>
      <w:r w:rsidRPr="00D0027E">
        <w:rPr>
          <w:rFonts w:eastAsia="Calibri"/>
          <w:b/>
          <w:sz w:val="28"/>
          <w:szCs w:val="28"/>
        </w:rPr>
        <w:t>6.1. Основная литература</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Анцупов А.Я., Шипилов А.И. Конфликтология. – М.: ЮНИТИ, 2000.  – 552с.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Безбородько М.Д. и др., Пожарная техника. – М: Академия Государственной противопожарной службы МЧС России, 2012.  – 437.</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Богоявленский И.Ф. Оказание первой медицинской, первой реанимационной помощи на месте происшествия и в очагах чрезвычайных ситуаций.  – СПб.: ОАО «Медиус», 2005.  – 312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 xml:space="preserve">Бубнов В.Г., Бубнова Н.В. Основы медицинских знаний. – М.: АСТ Астрель, 2005.  – 252 с. </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Гришина Н.В. Психология конфликтов.  – СПб.: Питер, 2008.– 544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Гришкевич А.И. Автомобили: теория. – Минск: Высшая школа, 1986. –208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 xml:space="preserve">Ломакин В. В., Покровский Ю. Ю., Степанов И. С., Гоманчук О. Г. Безопасность автотранспортных средств. – М.:МГТУ «МАМИ», </w:t>
      </w:r>
      <w:r w:rsidRPr="00D0027E">
        <w:rPr>
          <w:sz w:val="28"/>
          <w:szCs w:val="28"/>
        </w:rPr>
        <w:lastRenderedPageBreak/>
        <w:t xml:space="preserve">2011. – 299c. </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Преснов А.И. и др., Пожарные автомобили: Учебник водителя пожарного автомобиля. – СПб.,2006.  – 507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Сандомирский М.Е. Защита от стресса. – М.: изд-во института психотерапии, 2001.  – 336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Столяренко А.М. Экстремальная психопедагогика. – М.: Юнити-Дана, 2002. – 607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Цыганков Э.С. Контраварийное вождение.  –М.: Эксмо, 2010. – 160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Шойгу С.К., Воробьев Ю.Л. Учебник спасателя. – Краснодар: Сов. Кубань, 2002.  – 528 с.</w:t>
      </w:r>
    </w:p>
    <w:p w:rsidR="001B6BB4" w:rsidRPr="00D0027E" w:rsidRDefault="001B6BB4" w:rsidP="001B6BB4">
      <w:pPr>
        <w:pStyle w:val="a5"/>
        <w:widowControl w:val="0"/>
        <w:ind w:left="360"/>
        <w:rPr>
          <w:rFonts w:eastAsia="Calibri"/>
          <w:b/>
          <w:sz w:val="28"/>
          <w:szCs w:val="28"/>
        </w:rPr>
      </w:pPr>
      <w:r w:rsidRPr="00D0027E">
        <w:rPr>
          <w:rFonts w:eastAsia="Calibri"/>
          <w:b/>
          <w:sz w:val="28"/>
          <w:szCs w:val="28"/>
        </w:rPr>
        <w:t xml:space="preserve">6.2. </w:t>
      </w:r>
      <w:r w:rsidRPr="00D0027E">
        <w:rPr>
          <w:b/>
          <w:sz w:val="28"/>
          <w:szCs w:val="28"/>
        </w:rPr>
        <w:t>Нормативные правовые акты и нормативные документы</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21.11.2011 №323 «Об основах охраны здоровья граждан».</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13.06.1996 № 63-ФЗ «Уголовный кодекс РФ».</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22.08.1995 №151-ФЗ «Об аварийно-спасательных службах и статусе спасателей».</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от РФ от 10.12.1995 № 196-ФЗ «О безопасности дорожного движения».</w:t>
      </w:r>
    </w:p>
    <w:p w:rsidR="00F0609E" w:rsidRPr="00D0027E" w:rsidRDefault="00F0609E" w:rsidP="00DA7E3B">
      <w:pPr>
        <w:pStyle w:val="a5"/>
        <w:widowControl w:val="0"/>
        <w:numPr>
          <w:ilvl w:val="0"/>
          <w:numId w:val="136"/>
        </w:numPr>
        <w:ind w:firstLine="207"/>
        <w:jc w:val="both"/>
        <w:rPr>
          <w:sz w:val="28"/>
          <w:szCs w:val="28"/>
        </w:rPr>
      </w:pPr>
      <w:r w:rsidRPr="00D0027E">
        <w:rPr>
          <w:sz w:val="28"/>
          <w:szCs w:val="28"/>
        </w:rPr>
        <w:t>Федеральный закон РФ от 21.12.1994 № 68-ФЗ «О защите населения и территорий от чрезвычайных ситуаций природного и техногенного характера».</w:t>
      </w:r>
    </w:p>
    <w:p w:rsidR="00F0609E" w:rsidRPr="00D0027E" w:rsidRDefault="00F0609E" w:rsidP="00DA7E3B">
      <w:pPr>
        <w:pStyle w:val="a5"/>
        <w:widowControl w:val="0"/>
        <w:numPr>
          <w:ilvl w:val="0"/>
          <w:numId w:val="136"/>
        </w:numPr>
        <w:ind w:firstLine="207"/>
        <w:jc w:val="both"/>
        <w:rPr>
          <w:sz w:val="28"/>
          <w:szCs w:val="28"/>
        </w:rPr>
      </w:pPr>
      <w:r w:rsidRPr="00D0027E">
        <w:rPr>
          <w:sz w:val="28"/>
          <w:szCs w:val="28"/>
        </w:rPr>
        <w:t>Федеральный закон РФ от 21.12.1994 №69-ФЗ «О пожарной безопасности.</w:t>
      </w:r>
    </w:p>
    <w:p w:rsidR="00F0609E" w:rsidRPr="00D0027E" w:rsidRDefault="00F0609E" w:rsidP="00DA7E3B">
      <w:pPr>
        <w:pStyle w:val="a5"/>
        <w:widowControl w:val="0"/>
        <w:numPr>
          <w:ilvl w:val="0"/>
          <w:numId w:val="136"/>
        </w:numPr>
        <w:ind w:firstLine="207"/>
        <w:jc w:val="both"/>
        <w:rPr>
          <w:sz w:val="28"/>
          <w:szCs w:val="28"/>
        </w:rPr>
      </w:pPr>
      <w:r w:rsidRPr="00D0027E">
        <w:rPr>
          <w:sz w:val="28"/>
          <w:szCs w:val="28"/>
        </w:rPr>
        <w:t>Правила дорожного движения РФ. Утверждены Постановлением Совета Министров – Правительства Российской Федерации от 23 октября 1993 г. № 1090.</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F0609E" w:rsidRPr="00D0027E" w:rsidRDefault="00F0609E" w:rsidP="00DA7E3B">
      <w:pPr>
        <w:pStyle w:val="a5"/>
        <w:widowControl w:val="0"/>
        <w:numPr>
          <w:ilvl w:val="0"/>
          <w:numId w:val="136"/>
        </w:numPr>
        <w:ind w:firstLine="207"/>
        <w:jc w:val="both"/>
        <w:rPr>
          <w:sz w:val="28"/>
          <w:szCs w:val="28"/>
        </w:rPr>
      </w:pPr>
      <w:r w:rsidRPr="00D0027E">
        <w:rPr>
          <w:sz w:val="28"/>
          <w:szCs w:val="28"/>
        </w:rPr>
        <w:t>ГОСТ Р 50574-2002. 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p w:rsidR="00EA2D59" w:rsidRDefault="00EA2D59" w:rsidP="005217A7">
      <w:pPr>
        <w:spacing w:after="0" w:line="240" w:lineRule="auto"/>
        <w:jc w:val="center"/>
        <w:rPr>
          <w:rFonts w:ascii="Times New Roman" w:hAnsi="Times New Roman" w:cs="Times New Roman"/>
          <w:sz w:val="28"/>
          <w:szCs w:val="28"/>
        </w:rPr>
      </w:pPr>
      <w:bookmarkStart w:id="13" w:name="_Toc96693601"/>
      <w:r w:rsidRPr="006C3C5C">
        <w:rPr>
          <w:rFonts w:ascii="Times New Roman" w:hAnsi="Times New Roman" w:cs="Times New Roman"/>
          <w:b/>
          <w:sz w:val="28"/>
          <w:szCs w:val="28"/>
        </w:rPr>
        <w:lastRenderedPageBreak/>
        <w:t>Программа</w:t>
      </w:r>
      <w:r w:rsidRPr="006C3C5C">
        <w:rPr>
          <w:rFonts w:ascii="Times New Roman" w:eastAsia="Times New Roman" w:hAnsi="Times New Roman" w:cs="Times New Roman"/>
          <w:b/>
          <w:bCs/>
          <w:sz w:val="28"/>
          <w:szCs w:val="28"/>
        </w:rPr>
        <w:t xml:space="preserve"> повышения квалификации</w:t>
      </w:r>
    </w:p>
    <w:p w:rsidR="00EA2D59" w:rsidRDefault="00EA2D59" w:rsidP="005217A7">
      <w:pPr>
        <w:spacing w:after="0" w:line="240" w:lineRule="auto"/>
        <w:jc w:val="center"/>
        <w:rPr>
          <w:rFonts w:ascii="Times New Roman" w:hAnsi="Times New Roman" w:cs="Times New Roman"/>
          <w:sz w:val="28"/>
          <w:szCs w:val="28"/>
        </w:rPr>
      </w:pPr>
    </w:p>
    <w:p w:rsidR="005217A7" w:rsidRDefault="005217A7" w:rsidP="005217A7">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ВОДИТЕЛЕЙ ТРАНСПОРТНЫХ СРЕДСТВ КАТЕГОРИИ "С", </w:t>
      </w:r>
    </w:p>
    <w:p w:rsidR="001B277E" w:rsidRPr="00D0027E" w:rsidRDefault="005217A7" w:rsidP="005217A7">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ДЛЯ УПРАВЛЕНИЯ ТРАНСПОРТНЫМИ СРЕДСТВАМИ, ОБОРУДОВАННЫМИ УСТРОЙСТВАМИ ДЛЯ ПОДАЧИ СПЕЦИАЛЬНЫХ СВЕТОВЫХ И ЗВУКОВЫХ СИГНАЛОВ»</w:t>
      </w:r>
      <w:bookmarkEnd w:id="13"/>
    </w:p>
    <w:p w:rsidR="001B277E" w:rsidRPr="00D0027E" w:rsidRDefault="001B277E" w:rsidP="005217A7">
      <w:pPr>
        <w:widowControl w:val="0"/>
        <w:spacing w:after="0" w:line="240" w:lineRule="auto"/>
        <w:jc w:val="center"/>
        <w:rPr>
          <w:rFonts w:ascii="Times New Roman" w:hAnsi="Times New Roman" w:cs="Times New Roman"/>
          <w:b/>
          <w:sz w:val="28"/>
          <w:szCs w:val="28"/>
        </w:rPr>
      </w:pPr>
    </w:p>
    <w:p w:rsidR="001B277E" w:rsidRPr="00D0027E" w:rsidRDefault="001B277E" w:rsidP="005217A7">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ОБЩИЕ ПОЛОЖЕНИЯ</w:t>
      </w:r>
    </w:p>
    <w:p w:rsidR="001B277E" w:rsidRPr="00D0027E" w:rsidRDefault="001B277E" w:rsidP="005217A7">
      <w:pPr>
        <w:widowControl w:val="0"/>
        <w:tabs>
          <w:tab w:val="left" w:pos="851"/>
        </w:tabs>
        <w:spacing w:after="0" w:line="240" w:lineRule="auto"/>
        <w:jc w:val="both"/>
        <w:rPr>
          <w:rFonts w:ascii="Times New Roman" w:hAnsi="Times New Roman" w:cs="Times New Roman"/>
          <w:sz w:val="28"/>
          <w:szCs w:val="28"/>
        </w:rPr>
      </w:pPr>
    </w:p>
    <w:p w:rsidR="001B277E" w:rsidRPr="00D0027E" w:rsidRDefault="001B277E" w:rsidP="005217A7">
      <w:pPr>
        <w:pStyle w:val="a5"/>
        <w:widowControl w:val="0"/>
        <w:numPr>
          <w:ilvl w:val="1"/>
          <w:numId w:val="35"/>
        </w:numPr>
        <w:ind w:left="0" w:right="-1" w:firstLine="709"/>
        <w:jc w:val="both"/>
        <w:rPr>
          <w:i/>
          <w:sz w:val="28"/>
          <w:szCs w:val="28"/>
        </w:rPr>
      </w:pPr>
      <w:r w:rsidRPr="00D0027E">
        <w:rPr>
          <w:b/>
          <w:sz w:val="28"/>
          <w:szCs w:val="28"/>
        </w:rPr>
        <w:t xml:space="preserve">Нормативный акт, устанавливающий квалификационные требования, вид деятельности: </w:t>
      </w:r>
    </w:p>
    <w:p w:rsidR="001B277E" w:rsidRPr="00D0027E" w:rsidRDefault="001B277E" w:rsidP="005217A7">
      <w:pPr>
        <w:pStyle w:val="a5"/>
        <w:widowControl w:val="0"/>
        <w:ind w:left="0" w:right="-1"/>
        <w:jc w:val="both"/>
        <w:rPr>
          <w:sz w:val="28"/>
          <w:szCs w:val="28"/>
        </w:rPr>
      </w:pPr>
      <w:r w:rsidRPr="00D0027E">
        <w:rPr>
          <w:sz w:val="28"/>
          <w:szCs w:val="28"/>
        </w:rPr>
        <w:tab/>
        <w:t>- Указ президента  РФ от 19 мая 2012 года № 635 «Об упорядочении использования устройств для подачи специальных световых и звуковых сигналов, устанавливаемых на транспортные средства» (с изменениями и дополнениями)</w:t>
      </w:r>
    </w:p>
    <w:p w:rsidR="001B277E" w:rsidRPr="00D0027E" w:rsidRDefault="001B277E" w:rsidP="008523AE">
      <w:pPr>
        <w:pStyle w:val="a5"/>
        <w:widowControl w:val="0"/>
        <w:ind w:left="0" w:right="-1"/>
        <w:jc w:val="both"/>
        <w:rPr>
          <w:sz w:val="28"/>
          <w:szCs w:val="28"/>
        </w:rPr>
      </w:pPr>
      <w:r w:rsidRPr="00D0027E">
        <w:rPr>
          <w:sz w:val="28"/>
          <w:szCs w:val="28"/>
        </w:rPr>
        <w:tab/>
        <w:t>- Постановление Правительства РФ от 15 декабря 2007 года № 876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(с изменениями и дополнениями)</w:t>
      </w:r>
    </w:p>
    <w:p w:rsidR="001B277E" w:rsidRPr="00D0027E" w:rsidRDefault="001B277E" w:rsidP="008523AE">
      <w:pPr>
        <w:pStyle w:val="a5"/>
        <w:widowControl w:val="0"/>
        <w:ind w:left="0" w:right="-1"/>
        <w:jc w:val="both"/>
        <w:rPr>
          <w:sz w:val="28"/>
          <w:szCs w:val="28"/>
        </w:rPr>
      </w:pPr>
      <w:r w:rsidRPr="00D0027E">
        <w:rPr>
          <w:sz w:val="28"/>
          <w:szCs w:val="28"/>
        </w:rPr>
        <w:tab/>
        <w:t>- Приказ Министерства образования и науки Российской Федерации от 02 марта 2018 года №161 «Об утверждении примерных программ повышения квалификации водителей транспортных средств соответствующей категории и подкатегорией</w:t>
      </w:r>
    </w:p>
    <w:p w:rsidR="001B277E" w:rsidRPr="00D0027E" w:rsidRDefault="001B277E" w:rsidP="008523AE">
      <w:pPr>
        <w:pStyle w:val="a5"/>
        <w:widowControl w:val="0"/>
        <w:ind w:left="0" w:right="-1"/>
        <w:jc w:val="both"/>
        <w:rPr>
          <w:sz w:val="28"/>
          <w:szCs w:val="28"/>
        </w:rPr>
      </w:pPr>
      <w:r w:rsidRPr="00D0027E">
        <w:rPr>
          <w:sz w:val="28"/>
          <w:szCs w:val="28"/>
        </w:rPr>
        <w:tab/>
        <w:t xml:space="preserve">- Приказ МЧС Российской </w:t>
      </w:r>
      <w:r w:rsidR="001A3B45" w:rsidRPr="00D0027E">
        <w:rPr>
          <w:sz w:val="28"/>
          <w:szCs w:val="28"/>
        </w:rPr>
        <w:t>Федерации от</w:t>
      </w:r>
      <w:r w:rsidRPr="00D0027E">
        <w:rPr>
          <w:sz w:val="28"/>
          <w:szCs w:val="28"/>
        </w:rPr>
        <w:t xml:space="preserve"> 27 декабря 2019 года № 824 «Об упорядочении использования устройств для подачи специальных световых и звуковых сигналов, устанавливаемых на легковые автомобили МЧС России»</w:t>
      </w:r>
    </w:p>
    <w:p w:rsidR="001B277E" w:rsidRPr="00D0027E" w:rsidRDefault="001B277E" w:rsidP="008523AE">
      <w:pPr>
        <w:pStyle w:val="a5"/>
        <w:widowControl w:val="0"/>
        <w:ind w:left="0" w:right="-1"/>
        <w:jc w:val="both"/>
        <w:rPr>
          <w:sz w:val="28"/>
          <w:szCs w:val="28"/>
          <w:shd w:val="clear" w:color="auto" w:fill="FFFFFF"/>
        </w:rPr>
      </w:pPr>
      <w:r w:rsidRPr="00D0027E">
        <w:rPr>
          <w:sz w:val="28"/>
          <w:szCs w:val="28"/>
          <w:shd w:val="clear" w:color="auto" w:fill="FFFFFF"/>
        </w:rPr>
        <w:tab/>
        <w:t>-Постановление Совета Министров - Правительства </w:t>
      </w:r>
      <w:r w:rsidRPr="00D0027E">
        <w:rPr>
          <w:bCs/>
          <w:sz w:val="28"/>
          <w:szCs w:val="28"/>
          <w:shd w:val="clear" w:color="auto" w:fill="FFFFFF"/>
        </w:rPr>
        <w:t>РФ</w:t>
      </w:r>
      <w:r w:rsidRPr="00D0027E">
        <w:rPr>
          <w:sz w:val="28"/>
          <w:szCs w:val="28"/>
          <w:shd w:val="clear" w:color="auto" w:fill="FFFFFF"/>
        </w:rPr>
        <w:t> </w:t>
      </w:r>
      <w:r w:rsidRPr="00D0027E">
        <w:rPr>
          <w:bCs/>
          <w:sz w:val="28"/>
          <w:szCs w:val="28"/>
          <w:shd w:val="clear" w:color="auto" w:fill="FFFFFF"/>
        </w:rPr>
        <w:t>от</w:t>
      </w:r>
      <w:r w:rsidRPr="00D0027E">
        <w:rPr>
          <w:sz w:val="28"/>
          <w:szCs w:val="28"/>
          <w:shd w:val="clear" w:color="auto" w:fill="FFFFFF"/>
        </w:rPr>
        <w:t> </w:t>
      </w:r>
      <w:r w:rsidRPr="00D0027E">
        <w:rPr>
          <w:bCs/>
          <w:sz w:val="28"/>
          <w:szCs w:val="28"/>
          <w:shd w:val="clear" w:color="auto" w:fill="FFFFFF"/>
        </w:rPr>
        <w:t>23</w:t>
      </w:r>
      <w:r w:rsidRPr="00D0027E">
        <w:rPr>
          <w:sz w:val="28"/>
          <w:szCs w:val="28"/>
          <w:shd w:val="clear" w:color="auto" w:fill="FFFFFF"/>
        </w:rPr>
        <w:t> </w:t>
      </w:r>
      <w:r w:rsidRPr="00D0027E">
        <w:rPr>
          <w:bCs/>
          <w:sz w:val="28"/>
          <w:szCs w:val="28"/>
          <w:shd w:val="clear" w:color="auto" w:fill="FFFFFF"/>
        </w:rPr>
        <w:t>октября</w:t>
      </w:r>
      <w:r w:rsidRPr="00D0027E">
        <w:rPr>
          <w:sz w:val="28"/>
          <w:szCs w:val="28"/>
          <w:shd w:val="clear" w:color="auto" w:fill="FFFFFF"/>
        </w:rPr>
        <w:t> </w:t>
      </w:r>
      <w:r w:rsidRPr="00D0027E">
        <w:rPr>
          <w:bCs/>
          <w:sz w:val="28"/>
          <w:szCs w:val="28"/>
          <w:shd w:val="clear" w:color="auto" w:fill="FFFFFF"/>
        </w:rPr>
        <w:t>1993</w:t>
      </w:r>
      <w:r w:rsidRPr="00D0027E">
        <w:rPr>
          <w:sz w:val="28"/>
          <w:szCs w:val="28"/>
          <w:shd w:val="clear" w:color="auto" w:fill="FFFFFF"/>
        </w:rPr>
        <w:t> г. N </w:t>
      </w:r>
      <w:r w:rsidRPr="00D0027E">
        <w:rPr>
          <w:bCs/>
          <w:sz w:val="28"/>
          <w:szCs w:val="28"/>
          <w:shd w:val="clear" w:color="auto" w:fill="FFFFFF"/>
        </w:rPr>
        <w:t>1090</w:t>
      </w:r>
      <w:r w:rsidRPr="00D0027E">
        <w:rPr>
          <w:sz w:val="28"/>
          <w:szCs w:val="28"/>
          <w:shd w:val="clear" w:color="auto" w:fill="FFFFFF"/>
        </w:rPr>
        <w:t> "О правилах дорожного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r>
      <w:r w:rsidRPr="00D0027E">
        <w:rPr>
          <w:rFonts w:ascii="Times New Roman" w:hAnsi="Times New Roman" w:cs="Times New Roman"/>
          <w:sz w:val="28"/>
          <w:szCs w:val="28"/>
        </w:rPr>
        <w:tab/>
        <w:t xml:space="preserve">- Федеральный закон </w:t>
      </w:r>
      <w:hyperlink r:id="rId50" w:anchor="l0" w:history="1">
        <w:r w:rsidRPr="00D0027E">
          <w:rPr>
            <w:rFonts w:ascii="Times New Roman" w:hAnsi="Times New Roman" w:cs="Times New Roman"/>
            <w:sz w:val="28"/>
            <w:szCs w:val="28"/>
          </w:rPr>
          <w:t>от 10 декабря 1995 г. N 196-ФЗ</w:t>
        </w:r>
      </w:hyperlink>
      <w:r w:rsidRPr="00D0027E">
        <w:rPr>
          <w:rFonts w:ascii="Times New Roman" w:hAnsi="Times New Roman" w:cs="Times New Roman"/>
          <w:sz w:val="28"/>
          <w:szCs w:val="28"/>
        </w:rPr>
        <w:t xml:space="preserve"> "О безопасности </w:t>
      </w:r>
      <w:r w:rsidRPr="00D0027E">
        <w:rPr>
          <w:rFonts w:ascii="Times New Roman" w:hAnsi="Times New Roman" w:cs="Times New Roman"/>
          <w:sz w:val="28"/>
          <w:szCs w:val="28"/>
        </w:rPr>
        <w:tab/>
        <w:t xml:space="preserve">дорожного движения" </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Федеральный закон </w:t>
      </w:r>
      <w:hyperlink r:id="rId51" w:anchor="l0" w:history="1">
        <w:r w:rsidRPr="00D0027E">
          <w:rPr>
            <w:rFonts w:ascii="Times New Roman" w:hAnsi="Times New Roman" w:cs="Times New Roman"/>
            <w:sz w:val="28"/>
            <w:szCs w:val="28"/>
          </w:rPr>
          <w:t>от 29 декабря 2012 г. N 273-ФЗ</w:t>
        </w:r>
      </w:hyperlink>
      <w:r w:rsidRPr="00D0027E">
        <w:rPr>
          <w:rFonts w:ascii="Times New Roman" w:hAnsi="Times New Roman" w:cs="Times New Roman"/>
          <w:sz w:val="28"/>
          <w:szCs w:val="28"/>
        </w:rPr>
        <w:t xml:space="preserve"> "Об образовании в Российской Федерации" </w:t>
      </w:r>
    </w:p>
    <w:p w:rsidR="001B277E" w:rsidRPr="00D0027E" w:rsidRDefault="001B277E" w:rsidP="001B277E">
      <w:pPr>
        <w:pStyle w:val="a5"/>
        <w:widowControl w:val="0"/>
        <w:ind w:left="0" w:right="-1"/>
        <w:jc w:val="both"/>
        <w:rPr>
          <w:sz w:val="28"/>
          <w:szCs w:val="28"/>
        </w:rPr>
      </w:pPr>
      <w:r w:rsidRPr="00D0027E">
        <w:rPr>
          <w:sz w:val="28"/>
          <w:szCs w:val="28"/>
        </w:rPr>
        <w:tab/>
        <w:t>- 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(зарегистрирован Министерством юстиции Российской Федерации 11 марта 2016 г., регистрационный N 41376)</w:t>
      </w: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Выдаваемые документы:</w:t>
      </w:r>
      <w:r w:rsidR="008523AE" w:rsidRPr="00D0027E">
        <w:rPr>
          <w:rFonts w:ascii="Times New Roman" w:hAnsi="Times New Roman" w:cs="Times New Roman"/>
          <w:b/>
          <w:bCs/>
          <w:sz w:val="28"/>
          <w:szCs w:val="28"/>
        </w:rPr>
        <w:t xml:space="preserve"> </w:t>
      </w:r>
      <w:r w:rsidR="00D9656E" w:rsidRPr="00D0027E">
        <w:rPr>
          <w:rFonts w:ascii="Times New Roman" w:eastAsia="Times New Roman" w:hAnsi="Times New Roman" w:cs="Times New Roman"/>
          <w:sz w:val="28"/>
          <w:szCs w:val="28"/>
        </w:rPr>
        <w:t>свидетельство о профессии рабочего, должности служащего</w:t>
      </w:r>
      <w:r w:rsidRPr="00D0027E">
        <w:rPr>
          <w:rFonts w:ascii="Times New Roman" w:hAnsi="Times New Roman" w:cs="Times New Roman"/>
          <w:bCs/>
          <w:sz w:val="28"/>
          <w:szCs w:val="28"/>
        </w:rPr>
        <w:t>.</w:t>
      </w:r>
    </w:p>
    <w:p w:rsidR="001B277E" w:rsidRDefault="001B277E" w:rsidP="001B277E">
      <w:pPr>
        <w:widowControl w:val="0"/>
        <w:tabs>
          <w:tab w:val="left" w:pos="993"/>
        </w:tabs>
        <w:spacing w:after="0" w:line="240" w:lineRule="auto"/>
        <w:ind w:firstLine="709"/>
        <w:jc w:val="both"/>
        <w:rPr>
          <w:rFonts w:ascii="Times New Roman" w:hAnsi="Times New Roman" w:cs="Times New Roman"/>
          <w:bCs/>
          <w:sz w:val="28"/>
          <w:szCs w:val="28"/>
        </w:rPr>
      </w:pPr>
    </w:p>
    <w:p w:rsidR="00784609" w:rsidRPr="00D0027E" w:rsidRDefault="00784609" w:rsidP="001B277E">
      <w:pPr>
        <w:widowControl w:val="0"/>
        <w:tabs>
          <w:tab w:val="left" w:pos="993"/>
        </w:tabs>
        <w:spacing w:after="0" w:line="240" w:lineRule="auto"/>
        <w:ind w:firstLine="709"/>
        <w:jc w:val="both"/>
        <w:rPr>
          <w:rFonts w:ascii="Times New Roman" w:hAnsi="Times New Roman" w:cs="Times New Roman"/>
          <w:bCs/>
          <w:sz w:val="28"/>
          <w:szCs w:val="28"/>
        </w:rPr>
      </w:pPr>
    </w:p>
    <w:p w:rsidR="001B277E" w:rsidRPr="00D0027E" w:rsidRDefault="001B277E" w:rsidP="001B277E">
      <w:pPr>
        <w:widowControl w:val="0"/>
        <w:autoSpaceDE w:val="0"/>
        <w:autoSpaceDN w:val="0"/>
        <w:adjustRightInd w:val="0"/>
        <w:spacing w:after="0" w:line="240" w:lineRule="auto"/>
        <w:jc w:val="center"/>
        <w:rPr>
          <w:rFonts w:ascii="Times New Roman" w:hAnsi="Times New Roman" w:cs="Times New Roman"/>
          <w:sz w:val="28"/>
          <w:szCs w:val="28"/>
        </w:rPr>
      </w:pPr>
      <w:r w:rsidRPr="00D0027E">
        <w:rPr>
          <w:rFonts w:ascii="Times New Roman" w:hAnsi="Times New Roman" w:cs="Times New Roman"/>
          <w:b/>
          <w:bCs/>
          <w:sz w:val="28"/>
          <w:szCs w:val="28"/>
        </w:rPr>
        <w:lastRenderedPageBreak/>
        <w:tab/>
        <w:t>1.2 Условия и цель реализации программы:</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Организационно-педагогические условия реализации программы должны обеспечиваться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Практическая и контраварийная подготовка проводятся вне сетки учебного времени в установленном законодательством Российской Федерации порядке.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К прохождению практической и контраварийной подготовки допускаются водители транспортных средств, имеющие российские национальные водительские удостоверения, подтверждающие право на управление транспортными средствами категории "С", а также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форма и порядок выдачи которого устанавливаются Министерством здравоохранения Российской Федерации.</w:t>
      </w:r>
    </w:p>
    <w:p w:rsidR="001B277E" w:rsidRPr="00D0027E" w:rsidRDefault="001B277E" w:rsidP="001B277E">
      <w:pPr>
        <w:widowControl w:val="0"/>
        <w:autoSpaceDE w:val="0"/>
        <w:autoSpaceDN w:val="0"/>
        <w:adjustRightInd w:val="0"/>
        <w:spacing w:after="0" w:line="240" w:lineRule="auto"/>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1.3 Кадровые условия реализации программы.</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Реализация программы обеспечивается педагогическими работниками организации, осуществляющей образовательную деятельность, а также лицами, привлекаемыми организацией, осуществляющей образовательную деятельность, к реализации программы на иных условиях.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Квалификация педагогических работников организации, осуществляющей образовательную деятельность, должна отвечать квалификационным требованиям, указанным в квалификационных справочниках и (или) профессиональных стандартах (при наличии).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1.4 Информационно-методические условия реализации программы включают:</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учебный план;</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календарный учебный график;</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программы учебных предметов;</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материалы и разработки;</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расписание занятий.</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Материально-технические условия реализации программы должны </w:t>
      </w:r>
      <w:r w:rsidRPr="00D0027E">
        <w:rPr>
          <w:rFonts w:ascii="Times New Roman" w:hAnsi="Times New Roman" w:cs="Times New Roman"/>
          <w:sz w:val="28"/>
          <w:szCs w:val="28"/>
        </w:rPr>
        <w:lastRenderedPageBreak/>
        <w:t>обеспечивать образовательную деятельность организаций, осуществляющих образовательную деятельность (в том числе оборудованные учебные кабинеты, объекты для проведения практических занятий, средства обучения и охраны здоровья обучающихся, доступ обучающихся к информационным системам и информационно-телекоммуникационным сетям).</w:t>
      </w:r>
    </w:p>
    <w:p w:rsidR="001B27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средства категории "С", используемые для практической и контраварийной подготовки, должны быть представлены механическими транспортными средствами, зарегистрированными в порядке, установленном законодательством Российской Федерации.</w:t>
      </w:r>
    </w:p>
    <w:p w:rsidR="00454431" w:rsidRPr="00D0027E" w:rsidRDefault="00454431"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1.5 Задачи программы:</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w:t>
      </w:r>
      <w:r w:rsidRPr="00D0027E">
        <w:rPr>
          <w:rFonts w:ascii="Times New Roman" w:hAnsi="Times New Roman" w:cs="Times New Roman"/>
          <w:sz w:val="28"/>
          <w:szCs w:val="28"/>
        </w:rPr>
        <w:tab/>
        <w:t xml:space="preserve"> В результате освоения программы обучающиеся должны </w:t>
      </w:r>
      <w:r w:rsidRPr="00D0027E">
        <w:rPr>
          <w:rFonts w:ascii="Times New Roman" w:hAnsi="Times New Roman" w:cs="Times New Roman"/>
          <w:b/>
          <w:sz w:val="28"/>
          <w:szCs w:val="28"/>
        </w:rPr>
        <w:t>знать</w:t>
      </w:r>
      <w:r w:rsidRPr="00D0027E">
        <w:rPr>
          <w:rFonts w:ascii="Times New Roman" w:hAnsi="Times New Roman" w:cs="Times New Roman"/>
          <w:sz w:val="28"/>
          <w:szCs w:val="28"/>
        </w:rPr>
        <w:t>:</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в области обеспечения безопасности дорожного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основы психологии и этики водителя;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технические характеристики и конструктивные особенности транспортных средств категории "С", оборудованных устройством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теоретические основы безопасного управления транспортным средством категории "С" в различных условиях.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 результате освоения программы обучающиеся должны </w:t>
      </w:r>
      <w:r w:rsidRPr="00D0027E">
        <w:rPr>
          <w:rFonts w:ascii="Times New Roman" w:hAnsi="Times New Roman" w:cs="Times New Roman"/>
          <w:b/>
          <w:sz w:val="28"/>
          <w:szCs w:val="28"/>
        </w:rPr>
        <w:t>уметь</w:t>
      </w:r>
      <w:r w:rsidRPr="00D0027E">
        <w:rPr>
          <w:rFonts w:ascii="Times New Roman" w:hAnsi="Times New Roman" w:cs="Times New Roman"/>
          <w:sz w:val="28"/>
          <w:szCs w:val="28"/>
        </w:rPr>
        <w:t>:</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пользоваться средствами радиосвязи и устройствами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управлять транспортным средством категории "С", оборудованным устройством для подачи специальных световых и звуковых сигналов, в различных условиях;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оказывать первую помощь пострадавшим в дорожно-транспортном происшествии.</w:t>
      </w: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b/>
          <w:sz w:val="28"/>
          <w:szCs w:val="28"/>
        </w:rPr>
      </w:pP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1.6  Категория слушателей: </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Программа предназначена для лиц, имеющих право на управление транспортным средством категории "С", в целях последовательного совершенствования указанными лицами профессиональных знаний, умений и навыков, необходимых для управления транспортным средством категории "B", оборудованным устройствами для подачи специальных световых и звуковых сигналов</w:t>
      </w: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 xml:space="preserve">1.7  Трудоемкость обучения: </w:t>
      </w:r>
      <w:r w:rsidRPr="00D0027E">
        <w:rPr>
          <w:rFonts w:ascii="Times New Roman" w:hAnsi="Times New Roman" w:cs="Times New Roman"/>
          <w:sz w:val="28"/>
          <w:szCs w:val="28"/>
        </w:rPr>
        <w:t>36 часов</w:t>
      </w: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sz w:val="28"/>
          <w:szCs w:val="28"/>
        </w:rPr>
      </w:pPr>
    </w:p>
    <w:p w:rsidR="001B277E" w:rsidRPr="00D0027E" w:rsidRDefault="001B277E" w:rsidP="001B277E">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D0027E">
        <w:rPr>
          <w:rFonts w:ascii="Times New Roman" w:hAnsi="Times New Roman" w:cs="Times New Roman"/>
          <w:b/>
          <w:bCs/>
          <w:sz w:val="28"/>
          <w:szCs w:val="28"/>
        </w:rPr>
        <w:t>1.8  Форма обучения:</w:t>
      </w:r>
    </w:p>
    <w:p w:rsidR="001B27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Очная форма обучения – проводится с полным отрывом от работы со сроком обучения 36 часов, при 5-дневной учебной неделе – 5 учебных дней, при 6-дневной учебной неделе – 6 учебных дней, с </w:t>
      </w:r>
      <w:r w:rsidRPr="00D0027E">
        <w:rPr>
          <w:rFonts w:ascii="Times New Roman" w:hAnsi="Times New Roman" w:cs="Times New Roman"/>
          <w:sz w:val="28"/>
          <w:szCs w:val="28"/>
        </w:rPr>
        <w:lastRenderedPageBreak/>
        <w:t>продолжительностью занятий 6–8 часов в день.</w:t>
      </w:r>
    </w:p>
    <w:p w:rsidR="00784609" w:rsidRPr="00D0027E" w:rsidRDefault="00784609" w:rsidP="001B277E">
      <w:pPr>
        <w:widowControl w:val="0"/>
        <w:spacing w:after="0" w:line="240" w:lineRule="auto"/>
        <w:jc w:val="both"/>
        <w:rPr>
          <w:rFonts w:ascii="Times New Roman" w:hAnsi="Times New Roman" w:cs="Times New Roman"/>
          <w:sz w:val="28"/>
          <w:szCs w:val="28"/>
        </w:rPr>
      </w:pPr>
    </w:p>
    <w:p w:rsidR="001B277E" w:rsidRPr="00D0027E" w:rsidRDefault="001B277E" w:rsidP="001B277E">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p>
    <w:p w:rsidR="001B277E" w:rsidRPr="00D0027E" w:rsidRDefault="001B277E" w:rsidP="001B277E">
      <w:pPr>
        <w:pStyle w:val="a5"/>
        <w:widowControl w:val="0"/>
        <w:ind w:left="709" w:right="-1"/>
        <w:jc w:val="both"/>
        <w:rPr>
          <w:b/>
          <w:sz w:val="28"/>
          <w:szCs w:val="28"/>
        </w:rPr>
      </w:pPr>
      <w:r w:rsidRPr="00D0027E">
        <w:rPr>
          <w:b/>
          <w:sz w:val="28"/>
          <w:szCs w:val="28"/>
        </w:rPr>
        <w:t>2.1. Виды и задачи профессиональной деятельности:</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-Безопасное управление транспортным средством категории «С», оборудованным устройствами для подачи специальных световых и звуковых сигналов.</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Правильное использование средств радиосвязи и устройства для подачи специальных световых и звуковых сигналов.</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Управление транспортным средством категории «С» в экстремальных условиях деятельности.</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Имение навыков оказания первой помощи.</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Имение представлений о нормативных правовых актах в области обеспечения безопасности движения.</w:t>
      </w:r>
    </w:p>
    <w:p w:rsidR="001B277E" w:rsidRPr="00D0027E" w:rsidRDefault="001B277E" w:rsidP="001B277E">
      <w:pPr>
        <w:pStyle w:val="a5"/>
        <w:widowControl w:val="0"/>
        <w:ind w:left="709" w:right="-1"/>
        <w:jc w:val="both"/>
        <w:rPr>
          <w:b/>
          <w:sz w:val="28"/>
          <w:szCs w:val="28"/>
        </w:rPr>
      </w:pPr>
    </w:p>
    <w:p w:rsidR="001B277E" w:rsidRDefault="001B277E" w:rsidP="005217A7">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5217A7" w:rsidRPr="00D0027E" w:rsidRDefault="005217A7" w:rsidP="001B277E">
      <w:pPr>
        <w:widowControl w:val="0"/>
        <w:spacing w:after="0" w:line="240" w:lineRule="auto"/>
        <w:ind w:firstLine="709"/>
        <w:jc w:val="both"/>
        <w:rPr>
          <w:rFonts w:ascii="Times New Roman" w:hAnsi="Times New Roman" w:cs="Times New Roman"/>
          <w:b/>
          <w:sz w:val="28"/>
          <w:szCs w:val="28"/>
        </w:rPr>
      </w:pPr>
    </w:p>
    <w:p w:rsidR="001B277E" w:rsidRPr="00D0027E" w:rsidRDefault="001B277E" w:rsidP="001B277E">
      <w:pPr>
        <w:widowControl w:val="0"/>
        <w:spacing w:after="0" w:line="240" w:lineRule="auto"/>
        <w:ind w:left="720"/>
        <w:jc w:val="right"/>
        <w:rPr>
          <w:rFonts w:ascii="Times New Roman" w:hAnsi="Times New Roman" w:cs="Times New Roman"/>
          <w:snapToGrid w:val="0"/>
          <w:sz w:val="28"/>
          <w:szCs w:val="28"/>
        </w:rPr>
      </w:pPr>
      <w:r w:rsidRPr="00D0027E">
        <w:rPr>
          <w:rFonts w:ascii="Times New Roman" w:hAnsi="Times New Roman" w:cs="Times New Roman"/>
          <w:snapToGrid w:val="0"/>
          <w:sz w:val="28"/>
          <w:szCs w:val="28"/>
        </w:rPr>
        <w:t>Таблица 2.1</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1596"/>
        <w:gridCol w:w="2521"/>
        <w:gridCol w:w="2115"/>
      </w:tblGrid>
      <w:tr w:rsidR="001B277E" w:rsidRPr="00D0027E" w:rsidTr="000D61B3">
        <w:trPr>
          <w:jc w:val="center"/>
        </w:trPr>
        <w:tc>
          <w:tcPr>
            <w:tcW w:w="1576" w:type="pct"/>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Код и содержание</w:t>
            </w:r>
            <w:r w:rsidRPr="00D0027E">
              <w:rPr>
                <w:rFonts w:ascii="Times New Roman" w:hAnsi="Times New Roman" w:cs="Times New Roman"/>
                <w:b/>
                <w:color w:val="92D050"/>
                <w:sz w:val="24"/>
                <w:szCs w:val="24"/>
              </w:rPr>
              <w:br/>
            </w:r>
            <w:r w:rsidRPr="00D0027E">
              <w:rPr>
                <w:rFonts w:ascii="Times New Roman" w:hAnsi="Times New Roman" w:cs="Times New Roman"/>
                <w:b/>
                <w:sz w:val="24"/>
                <w:szCs w:val="24"/>
              </w:rPr>
              <w:t>компетенции</w:t>
            </w:r>
          </w:p>
        </w:tc>
        <w:tc>
          <w:tcPr>
            <w:tcW w:w="877" w:type="pct"/>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385" w:type="pct"/>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162" w:type="pct"/>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1B277E" w:rsidRPr="00D0027E" w:rsidTr="000D61B3">
        <w:trPr>
          <w:jc w:val="center"/>
        </w:trPr>
        <w:tc>
          <w:tcPr>
            <w:tcW w:w="1576" w:type="pct"/>
            <w:shd w:val="clear" w:color="auto" w:fill="auto"/>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1</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Безопасное управление транспортным средством категории «С», оборудованным устройствами для подачи специальных световых и звуковых сигналов.</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2</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Правильное использование средств радиосвязи и устройства для подачи специальных световых и звуковых сигналов.</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3 </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Управление транспортным средством категории «С» в экстремальных условиях деятельности.</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4 </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Имение навыков оказания первой помощи.</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5 </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Имение представлений о нормативных правовых актах в области </w:t>
            </w:r>
            <w:r w:rsidRPr="00D0027E">
              <w:rPr>
                <w:rFonts w:ascii="Times New Roman" w:hAnsi="Times New Roman" w:cs="Times New Roman"/>
                <w:sz w:val="24"/>
                <w:szCs w:val="24"/>
              </w:rPr>
              <w:lastRenderedPageBreak/>
              <w:t>обеспечения безопасности движения.</w:t>
            </w:r>
          </w:p>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877" w:type="pct"/>
            <w:shd w:val="clear" w:color="auto" w:fill="auto"/>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Управление транспортным средством категории «С», оборудованным устройствами для подачи специальных световых и звуковых сигналов</w:t>
            </w:r>
          </w:p>
        </w:tc>
        <w:tc>
          <w:tcPr>
            <w:tcW w:w="1385" w:type="pct"/>
            <w:shd w:val="clear" w:color="auto" w:fill="auto"/>
          </w:tcPr>
          <w:p w:rsidR="001B277E" w:rsidRPr="00D0027E" w:rsidRDefault="001B277E" w:rsidP="001B277E">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Уметь: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пользоваться средствами радиосвязи и устройствами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транспортным средством категории "С", оборудованным устройством для подачи специальных световых и звуковых сигналов, в различных условиях;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в дорожно-транспортном происшествии.</w:t>
            </w:r>
          </w:p>
          <w:p w:rsidR="001B277E" w:rsidRPr="00D0027E" w:rsidRDefault="001B277E" w:rsidP="001B277E">
            <w:pPr>
              <w:widowControl w:val="0"/>
              <w:spacing w:after="0" w:line="240" w:lineRule="auto"/>
              <w:jc w:val="both"/>
              <w:rPr>
                <w:rFonts w:ascii="Times New Roman" w:hAnsi="Times New Roman" w:cs="Times New Roman"/>
                <w:sz w:val="24"/>
                <w:szCs w:val="24"/>
              </w:rPr>
            </w:pPr>
          </w:p>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1162" w:type="pct"/>
            <w:shd w:val="clear" w:color="auto" w:fill="auto"/>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Знать: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правовые акты в области обеспечения безопасности дорожного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основы психологии и этики водителя;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технические характеристики и конструктивные особенности транспортных средств категории "С", оборудованных устройством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теоретические основы безопасного </w:t>
            </w:r>
            <w:r w:rsidRPr="00D0027E">
              <w:rPr>
                <w:rFonts w:ascii="Times New Roman" w:hAnsi="Times New Roman" w:cs="Times New Roman"/>
                <w:sz w:val="24"/>
                <w:szCs w:val="24"/>
              </w:rPr>
              <w:lastRenderedPageBreak/>
              <w:t>управления транспортным средством категории "С" в различных условиях.</w:t>
            </w:r>
          </w:p>
          <w:p w:rsidR="001B277E" w:rsidRPr="00D0027E" w:rsidRDefault="001B277E" w:rsidP="001B277E">
            <w:pPr>
              <w:widowControl w:val="0"/>
              <w:spacing w:after="0" w:line="240" w:lineRule="auto"/>
              <w:jc w:val="both"/>
              <w:rPr>
                <w:rFonts w:ascii="Times New Roman" w:hAnsi="Times New Roman" w:cs="Times New Roman"/>
                <w:sz w:val="24"/>
                <w:szCs w:val="24"/>
              </w:rPr>
            </w:pPr>
          </w:p>
        </w:tc>
      </w:tr>
    </w:tbl>
    <w:p w:rsidR="008523AE" w:rsidRPr="00D0027E" w:rsidRDefault="008523AE" w:rsidP="001B277E">
      <w:pPr>
        <w:widowControl w:val="0"/>
        <w:tabs>
          <w:tab w:val="left" w:pos="993"/>
        </w:tabs>
        <w:spacing w:after="0" w:line="240" w:lineRule="auto"/>
        <w:ind w:firstLine="709"/>
        <w:jc w:val="center"/>
        <w:rPr>
          <w:rFonts w:ascii="Times New Roman" w:hAnsi="Times New Roman" w:cs="Times New Roman"/>
          <w:b/>
          <w:sz w:val="28"/>
          <w:szCs w:val="28"/>
        </w:rPr>
      </w:pPr>
    </w:p>
    <w:p w:rsidR="001B277E" w:rsidRPr="00D0027E" w:rsidRDefault="001B277E" w:rsidP="00EA2D59">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1B277E" w:rsidRPr="00D0027E" w:rsidRDefault="001B277E" w:rsidP="001B277E">
      <w:pPr>
        <w:widowControl w:val="0"/>
        <w:spacing w:after="0" w:line="240" w:lineRule="auto"/>
        <w:jc w:val="both"/>
        <w:rPr>
          <w:rFonts w:ascii="Times New Roman" w:hAnsi="Times New Roman" w:cs="Times New Roman"/>
          <w:b/>
          <w:sz w:val="28"/>
          <w:szCs w:val="28"/>
        </w:rPr>
      </w:pPr>
    </w:p>
    <w:p w:rsidR="001B277E" w:rsidRPr="00D0027E" w:rsidRDefault="001B277E" w:rsidP="001B277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tbl>
      <w:tblPr>
        <w:tblW w:w="9781" w:type="dxa"/>
        <w:jc w:val="center"/>
        <w:tblLayout w:type="fixed"/>
        <w:tblCellMar>
          <w:left w:w="48" w:type="dxa"/>
          <w:right w:w="48" w:type="dxa"/>
        </w:tblCellMar>
        <w:tblLook w:val="0000" w:firstRow="0" w:lastRow="0" w:firstColumn="0" w:lastColumn="0" w:noHBand="0" w:noVBand="0"/>
      </w:tblPr>
      <w:tblGrid>
        <w:gridCol w:w="567"/>
        <w:gridCol w:w="2977"/>
        <w:gridCol w:w="425"/>
        <w:gridCol w:w="709"/>
        <w:gridCol w:w="992"/>
        <w:gridCol w:w="709"/>
        <w:gridCol w:w="708"/>
        <w:gridCol w:w="567"/>
        <w:gridCol w:w="709"/>
        <w:gridCol w:w="709"/>
        <w:gridCol w:w="709"/>
      </w:tblGrid>
      <w:tr w:rsidR="001B277E" w:rsidRPr="00D0027E" w:rsidTr="009574AB">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p>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дисциплин (разделов)</w:t>
            </w:r>
          </w:p>
        </w:tc>
        <w:tc>
          <w:tcPr>
            <w:tcW w:w="425" w:type="dxa"/>
            <w:vMerge w:val="restart"/>
            <w:tcBorders>
              <w:top w:val="single" w:sz="4" w:space="0" w:color="auto"/>
              <w:left w:val="single" w:sz="6" w:space="0" w:color="auto"/>
              <w:right w:val="single" w:sz="4" w:space="0" w:color="auto"/>
            </w:tcBorders>
            <w:textDirection w:val="btLr"/>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 часов</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Форма промежуточной и итоговой аттестации</w:t>
            </w:r>
          </w:p>
        </w:tc>
      </w:tr>
      <w:tr w:rsidR="001B277E" w:rsidRPr="00D0027E" w:rsidTr="009574AB">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p>
        </w:tc>
        <w:tc>
          <w:tcPr>
            <w:tcW w:w="425" w:type="dxa"/>
            <w:vMerge/>
            <w:tcBorders>
              <w:left w:val="single" w:sz="6" w:space="0" w:color="auto"/>
              <w:bottom w:val="single" w:sz="4" w:space="0" w:color="auto"/>
              <w:right w:val="single" w:sz="4" w:space="0" w:color="auto"/>
            </w:tcBorders>
            <w:textDirection w:val="btLr"/>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Теоретические занятия</w:t>
            </w:r>
          </w:p>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(очно)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Практические занятия</w:t>
            </w:r>
          </w:p>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Практические занятия (очно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Зачет (очно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Подготовка к экзаменам</w:t>
            </w:r>
          </w:p>
        </w:tc>
        <w:tc>
          <w:tcPr>
            <w:tcW w:w="709" w:type="dxa"/>
            <w:tcBorders>
              <w:top w:val="single" w:sz="4" w:space="0" w:color="auto"/>
              <w:left w:val="single" w:sz="6"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Экзамен  (очно)</w:t>
            </w:r>
          </w:p>
        </w:tc>
      </w:tr>
      <w:tr w:rsidR="001B277E" w:rsidRPr="00D0027E" w:rsidTr="009574AB">
        <w:trPr>
          <w:cantSplit/>
          <w:trHeight w:val="416"/>
          <w:jc w:val="center"/>
        </w:trPr>
        <w:tc>
          <w:tcPr>
            <w:tcW w:w="567" w:type="dxa"/>
            <w:tcBorders>
              <w:left w:val="single" w:sz="4" w:space="0" w:color="auto"/>
              <w:bottom w:val="single" w:sz="4"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425" w:type="dxa"/>
            <w:tcBorders>
              <w:left w:val="single" w:sz="6"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709" w:type="dxa"/>
            <w:tcBorders>
              <w:top w:val="single" w:sz="4" w:space="0" w:color="auto"/>
              <w:left w:val="single" w:sz="6"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11</w:t>
            </w:r>
          </w:p>
        </w:tc>
      </w:tr>
      <w:tr w:rsidR="001B277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Нормативные правовые акты в области обеспечения безопасности дорожного движении</w:t>
            </w:r>
          </w:p>
        </w:tc>
        <w:tc>
          <w:tcPr>
            <w:tcW w:w="425" w:type="dxa"/>
            <w:tcBorders>
              <w:left w:val="single" w:sz="6"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Основы психологии и этики водителя</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Технические характеристики и конструктивные особенности транспортных средств категории "С", оборудованных устройствами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Использование средств радиосвязи и устройств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Теоретические основы и формирование практических навыков безопасного управления транспортным средством категории "С" в различных условиях</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18</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6.</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Первая помощь при дорожно-транспортном происшествии</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Итоговая аттестация (квалификационный экзамен)</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r>
      <w:tr w:rsidR="001B277E" w:rsidRPr="00D0027E" w:rsidTr="009574AB">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b/>
                <w:bCs/>
                <w:snapToGrid w:val="0"/>
                <w:sz w:val="24"/>
                <w:szCs w:val="24"/>
              </w:rPr>
              <w:t>Итого:</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36</w:t>
            </w: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11</w:t>
            </w:r>
          </w:p>
        </w:tc>
        <w:tc>
          <w:tcPr>
            <w:tcW w:w="992"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23</w:t>
            </w:r>
          </w:p>
        </w:tc>
        <w:tc>
          <w:tcPr>
            <w:tcW w:w="708"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w:t>
            </w:r>
          </w:p>
        </w:tc>
      </w:tr>
    </w:tbl>
    <w:p w:rsidR="001B277E" w:rsidRPr="00D0027E" w:rsidRDefault="001B277E" w:rsidP="001B277E">
      <w:pPr>
        <w:pStyle w:val="a9"/>
        <w:widowControl w:val="0"/>
        <w:jc w:val="both"/>
        <w:rPr>
          <w:rFonts w:ascii="Times New Roman" w:hAnsi="Times New Roman"/>
          <w:b/>
          <w:bCs/>
          <w:sz w:val="28"/>
          <w:szCs w:val="28"/>
        </w:rPr>
      </w:pPr>
    </w:p>
    <w:p w:rsidR="001B277E" w:rsidRPr="00D0027E" w:rsidRDefault="001B277E" w:rsidP="001B277E">
      <w:pPr>
        <w:pStyle w:val="a9"/>
        <w:widowControl w:val="0"/>
        <w:jc w:val="center"/>
        <w:rPr>
          <w:rFonts w:ascii="Times New Roman" w:hAnsi="Times New Roman"/>
          <w:b/>
          <w:sz w:val="28"/>
          <w:szCs w:val="28"/>
        </w:rPr>
      </w:pPr>
      <w:r w:rsidRPr="00D0027E">
        <w:rPr>
          <w:rFonts w:ascii="Times New Roman" w:hAnsi="Times New Roman"/>
          <w:b/>
          <w:bCs/>
          <w:sz w:val="28"/>
          <w:szCs w:val="28"/>
        </w:rPr>
        <w:t xml:space="preserve">3.2. </w:t>
      </w:r>
      <w:r w:rsidRPr="00D0027E">
        <w:rPr>
          <w:rFonts w:ascii="Times New Roman" w:hAnsi="Times New Roman"/>
          <w:b/>
          <w:sz w:val="28"/>
          <w:szCs w:val="28"/>
        </w:rPr>
        <w:t>Календарный учебный график</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1B277E" w:rsidRPr="00D0027E" w:rsidTr="001B277E">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Неделя </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1B277E" w:rsidRPr="00D0027E" w:rsidTr="001B277E">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p>
        </w:tc>
      </w:tr>
      <w:tr w:rsidR="001B277E" w:rsidRPr="00D0027E" w:rsidTr="001B277E">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ИА-2</w:t>
            </w:r>
          </w:p>
        </w:tc>
        <w:tc>
          <w:tcPr>
            <w:tcW w:w="993"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85"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1B277E" w:rsidRPr="00D0027E" w:rsidTr="001B277E">
        <w:trPr>
          <w:jc w:val="center"/>
        </w:trPr>
        <w:tc>
          <w:tcPr>
            <w:tcW w:w="1843" w:type="dxa"/>
            <w:tcBorders>
              <w:top w:val="single" w:sz="4" w:space="0" w:color="auto"/>
              <w:left w:val="single" w:sz="4" w:space="0" w:color="auto"/>
              <w:bottom w:val="single" w:sz="4" w:space="0" w:color="auto"/>
              <w:right w:val="single" w:sz="4" w:space="0" w:color="auto"/>
            </w:tcBorders>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36</w:t>
            </w:r>
          </w:p>
        </w:tc>
      </w:tr>
      <w:tr w:rsidR="001B277E" w:rsidRPr="00D0027E" w:rsidTr="001B277E">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Примечание: ИА – Итоговая аттестация (квалификационный экзамен)</w:t>
            </w:r>
          </w:p>
        </w:tc>
      </w:tr>
    </w:tbl>
    <w:p w:rsidR="001B277E" w:rsidRPr="00D0027E" w:rsidRDefault="001B277E" w:rsidP="001B277E">
      <w:pPr>
        <w:widowControl w:val="0"/>
        <w:spacing w:after="0" w:line="240" w:lineRule="auto"/>
        <w:jc w:val="both"/>
        <w:rPr>
          <w:rFonts w:ascii="Times New Roman" w:hAnsi="Times New Roman" w:cs="Times New Roman"/>
          <w:sz w:val="28"/>
          <w:szCs w:val="28"/>
        </w:rPr>
      </w:pPr>
    </w:p>
    <w:p w:rsidR="001B277E" w:rsidRPr="00D0027E" w:rsidRDefault="001B277E" w:rsidP="00DA7E3B">
      <w:pPr>
        <w:widowControl w:val="0"/>
        <w:numPr>
          <w:ilvl w:val="1"/>
          <w:numId w:val="125"/>
        </w:numPr>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Тематический план</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4467"/>
        <w:gridCol w:w="19"/>
        <w:gridCol w:w="482"/>
        <w:gridCol w:w="9"/>
        <w:gridCol w:w="18"/>
        <w:gridCol w:w="463"/>
        <w:gridCol w:w="21"/>
        <w:gridCol w:w="26"/>
        <w:gridCol w:w="516"/>
        <w:gridCol w:w="51"/>
        <w:gridCol w:w="25"/>
        <w:gridCol w:w="569"/>
        <w:gridCol w:w="53"/>
        <w:gridCol w:w="779"/>
        <w:gridCol w:w="64"/>
        <w:gridCol w:w="717"/>
      </w:tblGrid>
      <w:tr w:rsidR="001B277E" w:rsidRPr="00D0027E" w:rsidTr="00784609">
        <w:trPr>
          <w:cantSplit/>
          <w:trHeight w:val="329"/>
          <w:jc w:val="center"/>
        </w:trPr>
        <w:tc>
          <w:tcPr>
            <w:tcW w:w="313" w:type="pct"/>
            <w:vMerge w:val="restart"/>
            <w:vAlign w:val="center"/>
          </w:tcPr>
          <w:p w:rsidR="001B277E" w:rsidRPr="00D0027E" w:rsidRDefault="001B277E" w:rsidP="001B277E">
            <w:pPr>
              <w:widowControl w:val="0"/>
              <w:spacing w:after="0" w:line="240" w:lineRule="auto"/>
              <w:jc w:val="center"/>
              <w:rPr>
                <w:rFonts w:ascii="Times New Roman" w:hAnsi="Times New Roman" w:cs="Times New Roman"/>
                <w:sz w:val="24"/>
                <w:szCs w:val="24"/>
              </w:rPr>
            </w:pPr>
          </w:p>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540" w:type="pct"/>
            <w:gridSpan w:val="2"/>
            <w:vMerge w:val="restart"/>
            <w:vAlign w:val="center"/>
          </w:tcPr>
          <w:p w:rsidR="001B277E" w:rsidRPr="00D0027E" w:rsidRDefault="001B277E" w:rsidP="00DE1C39">
            <w:pPr>
              <w:widowControl w:val="0"/>
              <w:spacing w:after="0" w:line="240" w:lineRule="auto"/>
              <w:jc w:val="center"/>
              <w:rPr>
                <w:rFonts w:ascii="Times New Roman" w:hAnsi="Times New Roman" w:cs="Times New Roman"/>
                <w:b/>
                <w:sz w:val="24"/>
                <w:szCs w:val="24"/>
              </w:rPr>
            </w:pPr>
          </w:p>
          <w:p w:rsidR="001B277E" w:rsidRPr="00D0027E" w:rsidRDefault="001B277E" w:rsidP="00DE1C3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1B277E" w:rsidRPr="00D0027E" w:rsidRDefault="001B277E" w:rsidP="00DE1C39">
            <w:pPr>
              <w:widowControl w:val="0"/>
              <w:spacing w:after="0" w:line="240" w:lineRule="auto"/>
              <w:jc w:val="center"/>
              <w:rPr>
                <w:rFonts w:ascii="Times New Roman" w:hAnsi="Times New Roman" w:cs="Times New Roman"/>
                <w:b/>
                <w:sz w:val="24"/>
                <w:szCs w:val="24"/>
              </w:rPr>
            </w:pPr>
          </w:p>
        </w:tc>
        <w:tc>
          <w:tcPr>
            <w:tcW w:w="2147" w:type="pct"/>
            <w:gridSpan w:val="14"/>
            <w:vAlign w:val="center"/>
          </w:tcPr>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1B277E" w:rsidRPr="00D0027E" w:rsidTr="00784609">
        <w:trPr>
          <w:cantSplit/>
          <w:trHeight w:val="195"/>
          <w:jc w:val="center"/>
        </w:trPr>
        <w:tc>
          <w:tcPr>
            <w:tcW w:w="313" w:type="pct"/>
            <w:vMerge/>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2540" w:type="pct"/>
            <w:gridSpan w:val="2"/>
            <w:vMerge/>
            <w:vAlign w:val="center"/>
          </w:tcPr>
          <w:p w:rsidR="001B277E" w:rsidRPr="00D0027E" w:rsidRDefault="001B277E" w:rsidP="001B277E">
            <w:pPr>
              <w:pStyle w:val="10"/>
              <w:widowControl w:val="0"/>
              <w:spacing w:before="0" w:line="240" w:lineRule="auto"/>
              <w:jc w:val="both"/>
              <w:rPr>
                <w:rFonts w:ascii="Times New Roman" w:hAnsi="Times New Roman" w:cs="Times New Roman"/>
                <w:sz w:val="24"/>
                <w:szCs w:val="24"/>
              </w:rPr>
            </w:pPr>
          </w:p>
        </w:tc>
        <w:tc>
          <w:tcPr>
            <w:tcW w:w="288" w:type="pct"/>
            <w:gridSpan w:val="3"/>
            <w:vMerge w:val="restart"/>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1859" w:type="pct"/>
            <w:gridSpan w:val="11"/>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1B277E" w:rsidRPr="00D0027E" w:rsidTr="00784609">
        <w:trPr>
          <w:cantSplit/>
          <w:trHeight w:val="2503"/>
          <w:jc w:val="center"/>
        </w:trPr>
        <w:tc>
          <w:tcPr>
            <w:tcW w:w="313" w:type="pct"/>
            <w:vMerge/>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2540" w:type="pct"/>
            <w:gridSpan w:val="2"/>
            <w:vMerge/>
            <w:vAlign w:val="center"/>
          </w:tcPr>
          <w:p w:rsidR="001B277E" w:rsidRPr="00D0027E" w:rsidRDefault="001B277E" w:rsidP="001B277E">
            <w:pPr>
              <w:pStyle w:val="10"/>
              <w:widowControl w:val="0"/>
              <w:spacing w:before="0" w:line="240" w:lineRule="auto"/>
              <w:jc w:val="both"/>
              <w:rPr>
                <w:rFonts w:ascii="Times New Roman" w:hAnsi="Times New Roman" w:cs="Times New Roman"/>
                <w:sz w:val="24"/>
                <w:szCs w:val="24"/>
              </w:rPr>
            </w:pPr>
          </w:p>
        </w:tc>
        <w:tc>
          <w:tcPr>
            <w:tcW w:w="288" w:type="pct"/>
            <w:gridSpan w:val="3"/>
            <w:vMerge/>
            <w:vAlign w:val="center"/>
          </w:tcPr>
          <w:p w:rsidR="001B277E" w:rsidRPr="00D0027E" w:rsidRDefault="001B277E" w:rsidP="001B277E">
            <w:pPr>
              <w:pStyle w:val="10"/>
              <w:widowControl w:val="0"/>
              <w:spacing w:before="0" w:line="240" w:lineRule="auto"/>
              <w:jc w:val="both"/>
              <w:rPr>
                <w:rFonts w:ascii="Times New Roman" w:hAnsi="Times New Roman" w:cs="Times New Roman"/>
                <w:sz w:val="24"/>
                <w:szCs w:val="24"/>
              </w:rPr>
            </w:pPr>
          </w:p>
        </w:tc>
        <w:tc>
          <w:tcPr>
            <w:tcW w:w="289" w:type="pct"/>
            <w:gridSpan w:val="3"/>
            <w:textDirection w:val="btLr"/>
            <w:vAlign w:val="center"/>
          </w:tcPr>
          <w:p w:rsidR="001B277E" w:rsidRPr="00D0027E" w:rsidRDefault="001B277E" w:rsidP="001B277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2" w:type="pct"/>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365" w:type="pct"/>
            <w:gridSpan w:val="3"/>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470" w:type="pct"/>
            <w:gridSpan w:val="2"/>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w:t>
            </w:r>
          </w:p>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44" w:type="pct"/>
            <w:gridSpan w:val="2"/>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1B277E" w:rsidRPr="00D0027E" w:rsidTr="00784609">
        <w:trPr>
          <w:cantSplit/>
          <w:trHeight w:val="403"/>
          <w:jc w:val="center"/>
        </w:trPr>
        <w:tc>
          <w:tcPr>
            <w:tcW w:w="5000" w:type="pct"/>
            <w:gridSpan w:val="17"/>
            <w:vAlign w:val="center"/>
          </w:tcPr>
          <w:p w:rsidR="001B277E" w:rsidRPr="00D0027E" w:rsidRDefault="001B277E" w:rsidP="00DE1C3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Нормативные правовые акты в области обеспечения безопасности дорожного движении</w:t>
            </w:r>
          </w:p>
        </w:tc>
      </w:tr>
      <w:tr w:rsidR="001B277E" w:rsidRPr="00D0027E" w:rsidTr="00784609">
        <w:trPr>
          <w:trHeight w:val="181"/>
          <w:jc w:val="center"/>
        </w:trPr>
        <w:tc>
          <w:tcPr>
            <w:tcW w:w="313" w:type="pct"/>
            <w:vAlign w:val="center"/>
          </w:tcPr>
          <w:p w:rsidR="001B277E" w:rsidRPr="00D0027E" w:rsidRDefault="001B277E" w:rsidP="00DA7E3B">
            <w:pPr>
              <w:widowControl w:val="0"/>
              <w:numPr>
                <w:ilvl w:val="0"/>
                <w:numId w:val="75"/>
              </w:numPr>
              <w:spacing w:after="0" w:line="240" w:lineRule="auto"/>
              <w:jc w:val="both"/>
              <w:rPr>
                <w:rFonts w:ascii="Times New Roman" w:hAnsi="Times New Roman" w:cs="Times New Roman"/>
                <w:sz w:val="24"/>
                <w:szCs w:val="24"/>
              </w:rPr>
            </w:pPr>
          </w:p>
        </w:tc>
        <w:tc>
          <w:tcPr>
            <w:tcW w:w="2540" w:type="pct"/>
            <w:gridSpan w:val="2"/>
          </w:tcPr>
          <w:p w:rsidR="001B277E" w:rsidRPr="00D0027E" w:rsidRDefault="001B277E" w:rsidP="001B277E">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tc>
        <w:tc>
          <w:tcPr>
            <w:tcW w:w="288" w:type="pct"/>
            <w:gridSpan w:val="3"/>
          </w:tcPr>
          <w:p w:rsidR="001B277E" w:rsidRPr="00D0027E" w:rsidRDefault="001B277E" w:rsidP="001B277E">
            <w:pPr>
              <w:widowControl w:val="0"/>
              <w:spacing w:after="0" w:line="240" w:lineRule="auto"/>
              <w:jc w:val="both"/>
              <w:rPr>
                <w:rFonts w:ascii="Times New Roman" w:hAnsi="Times New Roman" w:cs="Times New Roman"/>
                <w:sz w:val="24"/>
                <w:szCs w:val="24"/>
              </w:rPr>
            </w:pP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3"/>
            <w:vAlign w:val="center"/>
          </w:tcPr>
          <w:p w:rsidR="001B277E" w:rsidRPr="00D0027E" w:rsidRDefault="001B277E" w:rsidP="001B277E">
            <w:pPr>
              <w:widowControl w:val="0"/>
              <w:spacing w:after="0" w:line="240" w:lineRule="auto"/>
              <w:ind w:right="-1"/>
              <w:jc w:val="both"/>
              <w:rPr>
                <w:rFonts w:ascii="Times New Roman" w:hAnsi="Times New Roman" w:cs="Times New Roman"/>
                <w:bCs/>
                <w:sz w:val="24"/>
                <w:szCs w:val="24"/>
              </w:rPr>
            </w:pPr>
          </w:p>
        </w:tc>
        <w:tc>
          <w:tcPr>
            <w:tcW w:w="292" w:type="pct"/>
          </w:tcPr>
          <w:p w:rsidR="001B277E" w:rsidRPr="00D0027E" w:rsidRDefault="001B277E" w:rsidP="001B277E">
            <w:pPr>
              <w:widowControl w:val="0"/>
              <w:spacing w:after="0" w:line="240" w:lineRule="auto"/>
              <w:jc w:val="both"/>
              <w:rPr>
                <w:rFonts w:ascii="Times New Roman" w:hAnsi="Times New Roman" w:cs="Times New Roman"/>
                <w:sz w:val="24"/>
                <w:szCs w:val="24"/>
              </w:rPr>
            </w:pP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widowControl w:val="0"/>
              <w:numPr>
                <w:ilvl w:val="0"/>
                <w:numId w:val="75"/>
              </w:numPr>
              <w:spacing w:after="0" w:line="240" w:lineRule="auto"/>
              <w:jc w:val="both"/>
              <w:rPr>
                <w:rFonts w:ascii="Times New Roman" w:hAnsi="Times New Roman" w:cs="Times New Roman"/>
                <w:sz w:val="24"/>
                <w:szCs w:val="24"/>
              </w:rPr>
            </w:pPr>
          </w:p>
        </w:tc>
        <w:tc>
          <w:tcPr>
            <w:tcW w:w="2540" w:type="pct"/>
            <w:gridSpan w:val="2"/>
          </w:tcPr>
          <w:p w:rsidR="001B277E" w:rsidRPr="00D0027E" w:rsidRDefault="001B277E" w:rsidP="002C5D9A">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Правовые акты, регламентирующие технические особенности устройств для подачи специальны</w:t>
            </w:r>
            <w:r w:rsidR="002C5D9A" w:rsidRPr="00D0027E">
              <w:rPr>
                <w:rFonts w:ascii="Times New Roman" w:hAnsi="Times New Roman" w:cs="Times New Roman"/>
                <w:sz w:val="24"/>
                <w:szCs w:val="24"/>
              </w:rPr>
              <w:t>х световых и звуковых сигналов</w:t>
            </w:r>
          </w:p>
        </w:tc>
        <w:tc>
          <w:tcPr>
            <w:tcW w:w="288" w:type="pct"/>
            <w:gridSpan w:val="3"/>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3"/>
            <w:vAlign w:val="center"/>
          </w:tcPr>
          <w:p w:rsidR="001B277E" w:rsidRPr="00D0027E" w:rsidRDefault="001B277E" w:rsidP="001B277E">
            <w:pPr>
              <w:widowControl w:val="0"/>
              <w:spacing w:after="0" w:line="240" w:lineRule="auto"/>
              <w:ind w:right="-1"/>
              <w:jc w:val="both"/>
              <w:rPr>
                <w:rFonts w:ascii="Times New Roman" w:hAnsi="Times New Roman" w:cs="Times New Roman"/>
                <w:bCs/>
                <w:sz w:val="24"/>
                <w:szCs w:val="24"/>
              </w:rPr>
            </w:pPr>
          </w:p>
        </w:tc>
        <w:tc>
          <w:tcPr>
            <w:tcW w:w="292" w:type="pct"/>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Основы психологии и этики водителя</w:t>
            </w:r>
          </w:p>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Психологические особенности водителя при управлении транспортным средством категории "С"</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 xml:space="preserve">Профессиональная надежность водителя. Управление транспортным средством категории "С" в экстремальных условиях </w:t>
            </w:r>
            <w:r w:rsidRPr="00D0027E">
              <w:rPr>
                <w:rFonts w:ascii="Times New Roman" w:hAnsi="Times New Roman" w:cs="Times New Roman"/>
                <w:sz w:val="24"/>
                <w:szCs w:val="24"/>
              </w:rPr>
              <w:lastRenderedPageBreak/>
              <w:t>деятельности</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lastRenderedPageBreak/>
              <w:t>1</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lastRenderedPageBreak/>
              <w:t>Этические основы управления транспортным средством категории "С" и безопасность движения</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z w:val="24"/>
                <w:szCs w:val="24"/>
              </w:rPr>
              <w:t>Раздел 3: Технические характеристики и конструктивные особенности транспортных средств категории "С", оборудованных устройствами для подачи специальных</w:t>
            </w: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Технические характеристики и конструктивные особенности транспортных средств категории "С", оборудованных устройствами для подачи специальных световых и звуковых сигналов</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4: "Использование средств радиосвязи и устройств для подачи специальных световых и звуковых сигналов" на транспортном средстве категории "С".</w:t>
            </w: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Использование средств радиосвязи и устройств для подачи специальных световых и звуковых сигналов на транспортном средстве категории "С"</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5: "Теоретические основы и практические навыки безопасного управления транспортным средством категории "С" в различных условиях"</w:t>
            </w: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Теоретические основы безопасного управления транспортным средством категории "С" в различных условиях</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Основы движения транспортного средства категории "С"</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Тактика безопасного управления транспортным средством категории "С"</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3</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w:t>
            </w: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Практические навыки безопасного управления транспортным средством категории "С" в различных условиях</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Практическая подготовка</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12</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12</w:t>
            </w: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Контраварийная подготовка</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18</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4</w:t>
            </w: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14</w:t>
            </w: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6: "Первая помощь при дорожно-транспортном происшествии»</w:t>
            </w: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284" w:type="pct"/>
            <w:gridSpan w:val="2"/>
            <w:vAlign w:val="center"/>
          </w:tcPr>
          <w:p w:rsidR="001B277E" w:rsidRPr="00D0027E" w:rsidRDefault="001B277E" w:rsidP="000D61B3">
            <w:pPr>
              <w:widowControl w:val="0"/>
              <w:spacing w:after="0" w:line="240" w:lineRule="auto"/>
              <w:ind w:right="-118"/>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 xml:space="preserve">Правила и порядок осмотра пострадавшего. Оценка состояния </w:t>
            </w:r>
            <w:r w:rsidRPr="00D0027E">
              <w:rPr>
                <w:rFonts w:ascii="Times New Roman" w:hAnsi="Times New Roman" w:cs="Times New Roman"/>
                <w:sz w:val="24"/>
                <w:szCs w:val="24"/>
              </w:rPr>
              <w:lastRenderedPageBreak/>
              <w:t>пострадавшего. Извлечение пострадавших из автомобиля. Оптимальные положения тела</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1</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(СЛР). Первая помощь при нарушении проходимости верхних дыхательных путей</w:t>
            </w:r>
          </w:p>
        </w:tc>
        <w:tc>
          <w:tcPr>
            <w:tcW w:w="284" w:type="pct"/>
            <w:gridSpan w:val="2"/>
            <w:vAlign w:val="center"/>
          </w:tcPr>
          <w:p w:rsidR="001B277E" w:rsidRPr="00D0027E" w:rsidRDefault="001B277E" w:rsidP="000D61B3">
            <w:pPr>
              <w:widowControl w:val="0"/>
              <w:spacing w:after="0" w:line="240" w:lineRule="auto"/>
              <w:ind w:right="-118"/>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острой кровопотере и травматическом шоке. Первая помощь при ранениях</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опорно-двигательной системы</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головы. Первая помощь при травме груди. Первая помощь при травме живота</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Первая помощь при отморожении, переохлаждении</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политравме</w:t>
            </w:r>
          </w:p>
        </w:tc>
        <w:tc>
          <w:tcPr>
            <w:tcW w:w="284" w:type="pct"/>
            <w:gridSpan w:val="2"/>
            <w:vAlign w:val="center"/>
          </w:tcPr>
          <w:p w:rsidR="001B277E" w:rsidRPr="00D0027E" w:rsidRDefault="001B277E" w:rsidP="000D61B3">
            <w:pPr>
              <w:widowControl w:val="0"/>
              <w:spacing w:after="0" w:line="240" w:lineRule="auto"/>
              <w:ind w:right="-118"/>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2841"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2841"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Квалификационный экзамен</w:t>
            </w:r>
          </w:p>
        </w:tc>
        <w:tc>
          <w:tcPr>
            <w:tcW w:w="284"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277" w:type="pct"/>
            <w:gridSpan w:val="3"/>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348" w:type="pct"/>
            <w:gridSpan w:val="4"/>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366" w:type="pct"/>
            <w:gridSpan w:val="3"/>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477"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r w:rsidR="001B277E" w:rsidRPr="00D0027E" w:rsidTr="00784609">
        <w:trPr>
          <w:trHeight w:val="181"/>
          <w:jc w:val="center"/>
        </w:trPr>
        <w:tc>
          <w:tcPr>
            <w:tcW w:w="2841"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284"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77" w:type="pct"/>
            <w:gridSpan w:val="3"/>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348" w:type="pct"/>
            <w:gridSpan w:val="4"/>
            <w:vAlign w:val="center"/>
          </w:tcPr>
          <w:p w:rsidR="001B277E" w:rsidRPr="00D0027E" w:rsidRDefault="001B277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w:t>
            </w:r>
            <w:r w:rsidR="006213BC" w:rsidRPr="00D0027E">
              <w:rPr>
                <w:rFonts w:ascii="Times New Roman" w:hAnsi="Times New Roman" w:cs="Times New Roman"/>
                <w:b/>
                <w:sz w:val="24"/>
                <w:szCs w:val="24"/>
              </w:rPr>
              <w:t>1</w:t>
            </w:r>
          </w:p>
        </w:tc>
        <w:tc>
          <w:tcPr>
            <w:tcW w:w="366" w:type="pct"/>
            <w:gridSpan w:val="3"/>
            <w:vAlign w:val="center"/>
          </w:tcPr>
          <w:p w:rsidR="001B277E" w:rsidRPr="00D0027E" w:rsidRDefault="001B277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r w:rsidR="006213BC" w:rsidRPr="00D0027E">
              <w:rPr>
                <w:rFonts w:ascii="Times New Roman" w:hAnsi="Times New Roman" w:cs="Times New Roman"/>
                <w:b/>
                <w:sz w:val="24"/>
                <w:szCs w:val="24"/>
              </w:rPr>
              <w:t>3</w:t>
            </w:r>
          </w:p>
        </w:tc>
        <w:tc>
          <w:tcPr>
            <w:tcW w:w="477"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1B277E" w:rsidRPr="00D0027E" w:rsidRDefault="001B277E" w:rsidP="001B277E">
      <w:pPr>
        <w:widowControl w:val="0"/>
        <w:spacing w:after="0" w:line="240" w:lineRule="auto"/>
        <w:ind w:right="-1" w:firstLine="709"/>
        <w:jc w:val="both"/>
        <w:rPr>
          <w:rFonts w:ascii="Times New Roman" w:hAnsi="Times New Roman" w:cs="Times New Roman"/>
          <w:b/>
          <w:bCs/>
          <w:sz w:val="28"/>
          <w:szCs w:val="28"/>
        </w:rPr>
      </w:pP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1B277E" w:rsidRPr="00D0027E" w:rsidRDefault="001B277E" w:rsidP="001B277E">
      <w:pPr>
        <w:widowControl w:val="0"/>
        <w:spacing w:after="0" w:line="240" w:lineRule="auto"/>
        <w:jc w:val="both"/>
        <w:rPr>
          <w:rFonts w:ascii="Times New Roman" w:hAnsi="Times New Roman" w:cs="Times New Roman"/>
          <w:b/>
          <w:sz w:val="28"/>
          <w:szCs w:val="28"/>
        </w:rPr>
      </w:pPr>
    </w:p>
    <w:p w:rsidR="001B277E" w:rsidRDefault="001B277E"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w:t>
      </w:r>
      <w:r w:rsidR="00C15342">
        <w:rPr>
          <w:rFonts w:ascii="Times New Roman" w:hAnsi="Times New Roman" w:cs="Times New Roman"/>
          <w:b/>
          <w:sz w:val="28"/>
          <w:szCs w:val="28"/>
        </w:rPr>
        <w:t xml:space="preserve">. </w:t>
      </w:r>
      <w:r w:rsidRPr="00D0027E">
        <w:rPr>
          <w:rFonts w:ascii="Times New Roman" w:hAnsi="Times New Roman" w:cs="Times New Roman"/>
          <w:b/>
          <w:sz w:val="28"/>
          <w:szCs w:val="28"/>
        </w:rPr>
        <w:t>«Нормативные правовые акты в области обеспечения безопасности дорожного движении"</w:t>
      </w:r>
    </w:p>
    <w:p w:rsidR="00454431" w:rsidRPr="00D0027E" w:rsidRDefault="00454431"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определяющие правовые основы обеспечения безопасности дорожного движения, в том числе описывающие порядок использования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Права и обязанности водителей транспортных средств категории "С", оборудованных устройствами для подачи специальных световых и звуковых сигналов; обязанности других водителей по обеспечению беспрепятственного проезда указанных транспортных средств и сопровождаемых ими транспортных средств.</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устанавливающие ответственность за нарушения в сфере дорожного движения.</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2C5D9A">
      <w:pPr>
        <w:widowControl w:val="0"/>
        <w:tabs>
          <w:tab w:val="left" w:pos="1080"/>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w:t>
      </w:r>
      <w:r w:rsidR="004D33C1" w:rsidRPr="00D0027E">
        <w:rPr>
          <w:rFonts w:ascii="Times New Roman" w:hAnsi="Times New Roman" w:cs="Times New Roman"/>
          <w:b/>
          <w:sz w:val="28"/>
          <w:szCs w:val="28"/>
        </w:rPr>
        <w:t xml:space="preserve"> </w:t>
      </w:r>
      <w:r w:rsidRPr="00D0027E">
        <w:rPr>
          <w:rFonts w:ascii="Times New Roman" w:hAnsi="Times New Roman" w:cs="Times New Roman"/>
          <w:b/>
          <w:sz w:val="28"/>
          <w:szCs w:val="28"/>
        </w:rPr>
        <w:t>Правовые акты, регламентирующие технические особенности устройств для подачи специальны</w:t>
      </w:r>
      <w:r w:rsidR="002C5D9A" w:rsidRPr="00D0027E">
        <w:rPr>
          <w:rFonts w:ascii="Times New Roman" w:hAnsi="Times New Roman" w:cs="Times New Roman"/>
          <w:b/>
          <w:sz w:val="28"/>
          <w:szCs w:val="28"/>
        </w:rPr>
        <w:t>х световых и звуковых сигналов</w:t>
      </w:r>
    </w:p>
    <w:p w:rsidR="004D33C1" w:rsidRPr="00D0027E" w:rsidRDefault="004D33C1" w:rsidP="004D33C1">
      <w:pPr>
        <w:widowControl w:val="0"/>
        <w:tabs>
          <w:tab w:val="left" w:pos="108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Правовые акты, регламентирующие технические особенности </w:t>
      </w:r>
      <w:r w:rsidRPr="00D0027E">
        <w:rPr>
          <w:rFonts w:ascii="Times New Roman" w:hAnsi="Times New Roman" w:cs="Times New Roman"/>
          <w:sz w:val="28"/>
          <w:szCs w:val="28"/>
        </w:rPr>
        <w:lastRenderedPageBreak/>
        <w:t>устройств для подачи специальных световых и звуковых сигналов</w:t>
      </w:r>
    </w:p>
    <w:p w:rsidR="001B277E" w:rsidRPr="00D0027E" w:rsidRDefault="001B277E" w:rsidP="001B277E">
      <w:pPr>
        <w:widowControl w:val="0"/>
        <w:spacing w:after="0" w:line="240" w:lineRule="auto"/>
        <w:jc w:val="both"/>
        <w:rPr>
          <w:rFonts w:ascii="Times New Roman" w:hAnsi="Times New Roman" w:cs="Times New Roman"/>
          <w:b/>
          <w:sz w:val="28"/>
          <w:szCs w:val="28"/>
        </w:rPr>
      </w:pPr>
    </w:p>
    <w:p w:rsidR="001B27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Основы психологии и этики водителя</w:t>
      </w:r>
    </w:p>
    <w:p w:rsidR="00454431" w:rsidRPr="00D0027E" w:rsidRDefault="00454431" w:rsidP="002C5D9A">
      <w:pPr>
        <w:widowControl w:val="0"/>
        <w:spacing w:after="0" w:line="240" w:lineRule="auto"/>
        <w:jc w:val="center"/>
        <w:rPr>
          <w:rFonts w:ascii="Times New Roman" w:hAnsi="Times New Roman" w:cs="Times New Roman"/>
          <w:b/>
          <w:sz w:val="28"/>
          <w:szCs w:val="28"/>
        </w:rPr>
      </w:pPr>
    </w:p>
    <w:p w:rsidR="001B277E" w:rsidRPr="00D0027E" w:rsidRDefault="00C15342" w:rsidP="00C15342">
      <w:pPr>
        <w:pStyle w:val="af"/>
        <w:widowControl w:val="0"/>
        <w:tabs>
          <w:tab w:val="left" w:pos="709"/>
          <w:tab w:val="left" w:pos="36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1B277E" w:rsidRPr="00D0027E">
        <w:rPr>
          <w:rFonts w:ascii="Times New Roman" w:hAnsi="Times New Roman" w:cs="Times New Roman"/>
          <w:b/>
          <w:sz w:val="28"/>
          <w:szCs w:val="28"/>
        </w:rPr>
        <w:t>Тема 1. Профессиональная надежность водителя. Управление транспортным средством категории "С" в экстремальных условиях деятельности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Профессиональные качества водителя транспортного средства категории "С", оборудованного специальными световыми и звуковыми сигналами. </w:t>
      </w:r>
      <w:r w:rsidRPr="00D0027E">
        <w:rPr>
          <w:rFonts w:ascii="Times New Roman" w:hAnsi="Times New Roman" w:cs="Times New Roman"/>
          <w:sz w:val="28"/>
          <w:szCs w:val="28"/>
        </w:rPr>
        <w:tab/>
        <w:t>Профессиональная надежность водителя и особенности принятия решений в различных условиях дорожного движения.</w:t>
      </w:r>
    </w:p>
    <w:p w:rsidR="001B277E" w:rsidRPr="00D0027E" w:rsidRDefault="001B277E"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ab/>
        <w:t>Экстремальные условия профессиональной деятельности водителя транспортного средства категории «С», оборудованного специальными световыми и звуковыми сигналами. Профессиональный стресс, способы его преодоления и профилактика.</w:t>
      </w:r>
    </w:p>
    <w:p w:rsidR="001B277E" w:rsidRPr="00D0027E" w:rsidRDefault="001B277E"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Этические основы управления транспортным средством категории "С" и безопасность движения</w:t>
      </w:r>
      <w:r w:rsidR="0006066F" w:rsidRPr="00D0027E">
        <w:rPr>
          <w:rFonts w:ascii="Times New Roman" w:hAnsi="Times New Roman" w:cs="Times New Roman"/>
          <w:sz w:val="28"/>
          <w:szCs w:val="28"/>
        </w:rPr>
        <w:t xml:space="preserve"> </w:t>
      </w: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p>
    <w:p w:rsidR="001B277E" w:rsidRPr="00D0027E" w:rsidRDefault="001B277E" w:rsidP="00C15342">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Основные категории этики и морали в обеспечении безопасности дорожного движения. Профессиональная этика водителя.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Этика, мораль и нравственность, основные функции морали. Нормы и принципы как элементы морали и нравственности, их проявления в деятельности водителя транспортного средства. Нравственные коллизии водителя транспортного средства, оборудованного устройством для подачи специальных световых и звуковых сигналов, движущегося в транспортном потоке. Нравственная регуляция и профессиональная этика водителя, управляющего транспортным средством категории "С", оборудованным устройством для подачи специальных световых и звуковых сигналов.</w:t>
      </w:r>
    </w:p>
    <w:p w:rsidR="002C5D9A" w:rsidRPr="00D0027E" w:rsidRDefault="002C5D9A" w:rsidP="001B277E">
      <w:pPr>
        <w:widowControl w:val="0"/>
        <w:spacing w:after="0" w:line="240" w:lineRule="auto"/>
        <w:jc w:val="both"/>
        <w:rPr>
          <w:rFonts w:ascii="Times New Roman" w:hAnsi="Times New Roman" w:cs="Times New Roman"/>
          <w:b/>
          <w:sz w:val="28"/>
          <w:szCs w:val="28"/>
        </w:rPr>
      </w:pP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"Технические характеристики и конструктивные особенности транспортных средств категории "С", оборудованных устройствами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Обзор технических характеристик эксплуатируемых транспортных средств категории "С". Системы активной безопасности.</w:t>
      </w:r>
    </w:p>
    <w:p w:rsidR="002C5D9A" w:rsidRPr="00D0027E" w:rsidRDefault="002C5D9A" w:rsidP="001B277E">
      <w:pPr>
        <w:widowControl w:val="0"/>
        <w:spacing w:after="0" w:line="240" w:lineRule="auto"/>
        <w:jc w:val="both"/>
        <w:rPr>
          <w:rFonts w:ascii="Times New Roman" w:hAnsi="Times New Roman" w:cs="Times New Roman"/>
          <w:b/>
          <w:sz w:val="28"/>
          <w:szCs w:val="28"/>
        </w:rPr>
      </w:pP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"Использование средств радиосвязи и устройств, для подачи специальных световых и звуковых сигналов" на транспортном средстве категории "С".</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Особенности использования и технические характеристики средств радиосвязи. Виды устройств, предназначенных для подачи специальных звуковых и световых сигналов, правила установки и обращения с ними.</w:t>
      </w:r>
    </w:p>
    <w:p w:rsidR="001B277E" w:rsidRPr="00D0027E" w:rsidRDefault="001B277E" w:rsidP="001B277E">
      <w:pPr>
        <w:widowControl w:val="0"/>
        <w:spacing w:after="0" w:line="240" w:lineRule="auto"/>
        <w:jc w:val="both"/>
        <w:rPr>
          <w:rFonts w:ascii="Times New Roman" w:hAnsi="Times New Roman" w:cs="Times New Roman"/>
          <w:sz w:val="28"/>
          <w:szCs w:val="28"/>
        </w:rPr>
      </w:pPr>
    </w:p>
    <w:p w:rsidR="001B27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5. "Теоретические основы и практические навыки безопасного управления транспортным средством категории "С" в различных условиях"</w:t>
      </w:r>
    </w:p>
    <w:p w:rsidR="00454431" w:rsidRPr="00D0027E" w:rsidRDefault="00454431" w:rsidP="002C5D9A">
      <w:pPr>
        <w:widowControl w:val="0"/>
        <w:spacing w:after="0" w:line="240" w:lineRule="auto"/>
        <w:jc w:val="center"/>
        <w:rPr>
          <w:rFonts w:ascii="Times New Roman" w:hAnsi="Times New Roman" w:cs="Times New Roman"/>
          <w:b/>
          <w:sz w:val="28"/>
          <w:szCs w:val="28"/>
        </w:rPr>
      </w:pPr>
    </w:p>
    <w:p w:rsidR="001B277E" w:rsidRPr="00D0027E" w:rsidRDefault="001B277E" w:rsidP="00C15342">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  Основы движения транспортного средства категории "С"</w:t>
      </w:r>
      <w:r w:rsidR="00C15342">
        <w:rPr>
          <w:rFonts w:ascii="Times New Roman" w:hAnsi="Times New Roman" w:cs="Times New Roman"/>
          <w:b/>
          <w:sz w:val="28"/>
          <w:szCs w:val="28"/>
        </w:rPr>
        <w:t>.</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Силы, действующие на транспортное средство категории "С"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8"/>
          <w:szCs w:val="28"/>
        </w:rPr>
      </w:pP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2. Тактика безопасного управления транспортным средством категории "С".</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"закрытый обзор", оперативная и опережающая реакции водителя. Особенности управления на различных скоростях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Взаимодействие с другими участниками дорожного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Типичные дорожно-транспортные ситуации (далее - ДТС) и дорожно-транспортные происшествия (далее - ДТП) при движении с включенными </w:t>
      </w:r>
      <w:r w:rsidRPr="00D0027E">
        <w:rPr>
          <w:rFonts w:ascii="Times New Roman" w:hAnsi="Times New Roman" w:cs="Times New Roman"/>
          <w:sz w:val="28"/>
          <w:szCs w:val="28"/>
        </w:rPr>
        <w:tab/>
        <w:t>специальными световыми и звуковыми сигналами.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Разбор типичных ДТС и ДТП методом ситуационного анализа. Рекомендации водителям.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Default="001B277E" w:rsidP="001B277E">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навыки безопасного управления транспортным средством категории "С" в различных условиях</w:t>
      </w:r>
    </w:p>
    <w:p w:rsidR="00C15342" w:rsidRPr="00D0027E" w:rsidRDefault="00C15342" w:rsidP="001B277E">
      <w:pPr>
        <w:widowControl w:val="0"/>
        <w:autoSpaceDE w:val="0"/>
        <w:autoSpaceDN w:val="0"/>
        <w:adjustRightInd w:val="0"/>
        <w:spacing w:after="0" w:line="240" w:lineRule="auto"/>
        <w:jc w:val="center"/>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Тема 1. Практическая подготовка.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Маятник правой рукой и левой с поворотом рулевого колеса на угол 120°.</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Маятник поочередно правой - левой рукой (поворот рулевого колеса на угол 120°) с подниманием и прохождением другой руки над хватом.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Маятник поочередно правой - левой рукой (поворот рулевого колеса на угол 120°) с перехватами в скрестный обозначаемый хват.</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"Двойной маятник" с поворотом рулевого колеса на угол 240° со скрестным перехватом.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Круговое руление со скрестным перехватом в верхнем секторе рулевого колеса.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Скоростное руление двумя руками со скрестным перехватом на боковом секторе.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7. Перехват через ладонь.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Упражнение 8. Скоростное руление одной рукой с перехватом через </w:t>
      </w:r>
      <w:r w:rsidRPr="00D0027E">
        <w:rPr>
          <w:rFonts w:ascii="Times New Roman" w:hAnsi="Times New Roman" w:cs="Times New Roman"/>
          <w:sz w:val="28"/>
          <w:szCs w:val="28"/>
        </w:rPr>
        <w:lastRenderedPageBreak/>
        <w:t>ладонь.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9. Скоростное руление двумя руками.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10. Скоростное руление правой рукой.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11. Скоростное руление левой рукой.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Маневрирование.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"Змейка" двумя руками.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"Змейка" правой рукой.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"Змейка" левой рукой.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"Змейка" скоростная двумя руками.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Поворот - выравнивание.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Маневрирование задним ходом.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7. "Змейка" с изменяющимся шагом.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8. "Змейка" стандартная, руление двумя руками.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9. Разворот восьмерка.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Торможение.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Торможение плавное.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Торможение прерывистое.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Торможение ступенчатое.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Торможение комбинированное.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Торможение в повороте.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Экстренный разгон - экстренное торможение.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Габаритная подготовка.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"Маятник" между ограничителями передним и задним ходом.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Торможение у препятствия.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Габаритные коридоры.</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Туннельные ворота задним ходом.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Габаритные ворота.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Тема 2. Контраварийная подготовка.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Торможение - занос - выравнивание.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Стабилизация автомобиля при заносе задней оси.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Стабилизация автомобиля при сносе передней оси.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Стабилизация автомобиля при ритмичном заносе.</w:t>
      </w: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p>
    <w:p w:rsidR="001B27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6. "Первая помощь при дорожно-транспортном происшествии»</w:t>
      </w:r>
    </w:p>
    <w:p w:rsidR="00454431" w:rsidRPr="00D0027E" w:rsidRDefault="00454431" w:rsidP="002C5D9A">
      <w:pPr>
        <w:widowControl w:val="0"/>
        <w:spacing w:after="0" w:line="240" w:lineRule="auto"/>
        <w:jc w:val="center"/>
        <w:rPr>
          <w:rFonts w:ascii="Times New Roman" w:hAnsi="Times New Roman" w:cs="Times New Roman"/>
          <w:b/>
          <w:sz w:val="28"/>
          <w:szCs w:val="28"/>
        </w:rPr>
      </w:pPr>
    </w:p>
    <w:p w:rsidR="001B277E" w:rsidRPr="00D0027E" w:rsidRDefault="001B277E" w:rsidP="009574AB">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b/>
          <w:sz w:val="28"/>
          <w:szCs w:val="28"/>
        </w:rPr>
        <w:t xml:space="preserve">Тема 1.  </w:t>
      </w:r>
      <w:r w:rsidRPr="00D0027E">
        <w:rPr>
          <w:rFonts w:ascii="Times New Roman" w:hAnsi="Times New Roman" w:cs="Times New Roman"/>
          <w:sz w:val="28"/>
          <w:szCs w:val="28"/>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Понятие "первая помощь". Неотложные состояния, требующие проведения мероприятий первой помощи, правила и порядок их </w:t>
      </w:r>
      <w:r w:rsidRPr="00D0027E">
        <w:rPr>
          <w:rFonts w:ascii="Times New Roman" w:hAnsi="Times New Roman" w:cs="Times New Roman"/>
          <w:sz w:val="28"/>
          <w:szCs w:val="28"/>
        </w:rPr>
        <w:lastRenderedPageBreak/>
        <w:t>проведения. Порядок действий водителя на месте ДТП с пострадавшими. Правила и порядок осмотра места ДТП, вызова скорой медицинской помощи.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Правила и порядок осмотра пострадавшего. Оценка состояния пострадавшего. Правила и способы извлечения пострадавшего из автомобиля. Оптимальные положения тела.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осмотра пострадавшего. Основные критерии оценки нарушения сознания, дыхания, кровообращения. Отработка порядка осмотра: голова, шея и шейный отдел позвоночника, грудь, живот, таз, конечности, грудной и поясничный отделы позвоночника.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извлечения пострадавшего из автомобиля. Отработка быстрого извлечения пострадавшего из автомобиля.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о "положении полусидя", "противошоковом положении", "устойчивом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перекладывания пострадавшего различными способами.</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Тема3.  Сердечно-легочная реанимация (СЛР). Первая помощь при нарушении проходимости верхних дыхательных путей.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определения сознания, дыхания, кровообращения. </w:t>
      </w:r>
      <w:r w:rsidRPr="00D0027E">
        <w:rPr>
          <w:rFonts w:ascii="Times New Roman" w:hAnsi="Times New Roman" w:cs="Times New Roman"/>
          <w:sz w:val="28"/>
          <w:szCs w:val="28"/>
        </w:rPr>
        <w:tab/>
        <w:t xml:space="preserve">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w:t>
      </w:r>
      <w:r w:rsidRPr="00D0027E">
        <w:rPr>
          <w:rFonts w:ascii="Times New Roman" w:hAnsi="Times New Roman" w:cs="Times New Roman"/>
          <w:sz w:val="28"/>
          <w:szCs w:val="28"/>
        </w:rPr>
        <w:tab/>
        <w:t xml:space="preserve">Отработка приемов давления руками на грудину пострадавшего взрослому и ребенку. Отработка техники проведения СЛР в соотношении 30 </w:t>
      </w:r>
      <w:r w:rsidRPr="00D0027E">
        <w:rPr>
          <w:rFonts w:ascii="Times New Roman" w:hAnsi="Times New Roman" w:cs="Times New Roman"/>
          <w:sz w:val="28"/>
          <w:szCs w:val="28"/>
        </w:rPr>
        <w:lastRenderedPageBreak/>
        <w:t>надавливаний: 2 вдоха (30:2). Особенности СЛР у детей. Перевод пострадавшего в устойчивое боковое положение. Решение ситуационных задач.</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4.  Первая помощь при острой кровопотере и травматическом шоке. Первая помощь при ранениях.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временной остановки наружного кровотечения: 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w:t>
      </w:r>
      <w:r w:rsidRPr="00D0027E">
        <w:rPr>
          <w:rFonts w:ascii="Times New Roman" w:hAnsi="Times New Roman" w:cs="Times New Roman"/>
          <w:sz w:val="28"/>
          <w:szCs w:val="28"/>
        </w:rPr>
        <w:tab/>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5.  Первая помощь при травме опорно-двигательной системы. Практическое занятие.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первой помощи при открытых и закрытых </w:t>
      </w:r>
      <w:r w:rsidRPr="00D0027E">
        <w:rPr>
          <w:rFonts w:ascii="Times New Roman" w:hAnsi="Times New Roman" w:cs="Times New Roman"/>
          <w:sz w:val="28"/>
          <w:szCs w:val="28"/>
        </w:rPr>
        <w:lastRenderedPageBreak/>
        <w:t>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r w:rsidRPr="00D0027E">
        <w:rPr>
          <w:rFonts w:ascii="Times New Roman" w:hAnsi="Times New Roman" w:cs="Times New Roman"/>
          <w:sz w:val="28"/>
          <w:szCs w:val="28"/>
        </w:rPr>
        <w:tab/>
        <w:t>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6.  Первая помощь при травме головы. Первая помощь при травме груди. Первая помощь при травме живота.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головы, порядок оказания первой помощи. Наложение повязок на раны волосистой части головы, при травмах глаза, уха, носа.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w:t>
      </w:r>
      <w:r w:rsidRPr="00D0027E">
        <w:rPr>
          <w:rFonts w:ascii="Times New Roman" w:hAnsi="Times New Roman" w:cs="Times New Roman"/>
          <w:sz w:val="28"/>
          <w:szCs w:val="28"/>
        </w:rPr>
        <w:tab/>
        <w:t>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Тема7.  Первая помощь при термических, химических ожогах. Первая помощь при отморожении, переохлаждении.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Ожоговая травма, первая помощь.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Холодовая травма, первая помощь.</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 Решение ситуационных задач.</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w:t>
      </w:r>
      <w:r w:rsidR="00454431">
        <w:rPr>
          <w:rFonts w:ascii="Times New Roman" w:hAnsi="Times New Roman" w:cs="Times New Roman"/>
          <w:b/>
          <w:sz w:val="28"/>
          <w:szCs w:val="28"/>
        </w:rPr>
        <w:t>8</w:t>
      </w:r>
      <w:r w:rsidRPr="00D0027E">
        <w:rPr>
          <w:rFonts w:ascii="Times New Roman" w:hAnsi="Times New Roman" w:cs="Times New Roman"/>
          <w:b/>
          <w:sz w:val="28"/>
          <w:szCs w:val="28"/>
        </w:rPr>
        <w:t>.  Первая помощь при политравме.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1B277E" w:rsidRPr="00D0027E" w:rsidRDefault="001B277E" w:rsidP="001B277E">
      <w:pPr>
        <w:widowControl w:val="0"/>
        <w:spacing w:after="0" w:line="240" w:lineRule="auto"/>
        <w:jc w:val="both"/>
        <w:rPr>
          <w:rFonts w:ascii="Times New Roman" w:hAnsi="Times New Roman" w:cs="Times New Roman"/>
          <w:b/>
          <w:bCs/>
          <w:sz w:val="28"/>
          <w:szCs w:val="28"/>
        </w:rPr>
      </w:pPr>
    </w:p>
    <w:p w:rsidR="001B277E" w:rsidRPr="00D0027E" w:rsidRDefault="001B277E" w:rsidP="001B277E">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СИСТЕМА ОЦЕНКИ РЕЗУЛЬТАТОВ И КАЧЕСТВА ОСВОЕНИЯ ПРОГРАММЫ</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Профессиональное обучение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 Лица, получившие по итогам промежуточной аттестации неудовлетворительную оценку, к сдаче квалификационного экзамена не допускаются.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Проверка теоретических знаний при проведении квалификационного экзамена проводится по предметам учебного плана.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Практическая квалификационная работа при проведении квалификационного экзамена организацией, осуществляющей образовательную деятельность, состоит из проверки умения управлять транспортным средством, оборудованным устройством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Результаты квалификационного экзамена оформляются протоколом. По результатам квалификационного экзамена выдается свидетельство.</w:t>
      </w:r>
    </w:p>
    <w:p w:rsidR="001B277E" w:rsidRPr="00D0027E" w:rsidRDefault="001B277E" w:rsidP="001B277E">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8523AE" w:rsidRPr="00D0027E" w:rsidRDefault="008523AE" w:rsidP="002C5D9A">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p>
    <w:p w:rsidR="001B277E" w:rsidRPr="00D0027E" w:rsidRDefault="001B277E" w:rsidP="002C5D9A">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1B277E" w:rsidRPr="00D0027E" w:rsidTr="001B277E">
        <w:trPr>
          <w:jc w:val="center"/>
        </w:trPr>
        <w:tc>
          <w:tcPr>
            <w:tcW w:w="2584" w:type="dxa"/>
            <w:vMerge w:val="restart"/>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1B277E" w:rsidRPr="00D0027E" w:rsidTr="001B277E">
        <w:trPr>
          <w:jc w:val="center"/>
        </w:trPr>
        <w:tc>
          <w:tcPr>
            <w:tcW w:w="2584" w:type="dxa"/>
            <w:vMerge/>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2564" w:type="dxa"/>
            <w:vMerge/>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2564" w:type="dxa"/>
            <w:vMerge/>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p>
    <w:p w:rsidR="001B277E" w:rsidRDefault="001B277E" w:rsidP="00D754BF">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Перечень вопросов для проведения итоговой аттестац</w:t>
      </w:r>
      <w:r w:rsidR="00D754BF">
        <w:rPr>
          <w:rFonts w:ascii="Times New Roman" w:hAnsi="Times New Roman" w:cs="Times New Roman"/>
          <w:b/>
          <w:sz w:val="28"/>
          <w:szCs w:val="28"/>
        </w:rPr>
        <w:t>ии (квалификационного экзамена)</w:t>
      </w:r>
    </w:p>
    <w:p w:rsidR="00D754BF" w:rsidRPr="00D754BF" w:rsidRDefault="00D754BF" w:rsidP="00D754BF">
      <w:pPr>
        <w:widowControl w:val="0"/>
        <w:spacing w:after="0" w:line="240" w:lineRule="auto"/>
        <w:jc w:val="center"/>
        <w:rPr>
          <w:rFonts w:ascii="Times New Roman" w:hAnsi="Times New Roman" w:cs="Times New Roman"/>
          <w:b/>
          <w:sz w:val="28"/>
          <w:szCs w:val="28"/>
        </w:rPr>
      </w:pPr>
    </w:p>
    <w:p w:rsidR="001B277E" w:rsidRDefault="001B277E" w:rsidP="00DA7E3B">
      <w:pPr>
        <w:pStyle w:val="a5"/>
        <w:widowControl w:val="0"/>
        <w:numPr>
          <w:ilvl w:val="3"/>
          <w:numId w:val="64"/>
        </w:numPr>
        <w:ind w:left="0" w:firstLine="0"/>
        <w:jc w:val="both"/>
        <w:rPr>
          <w:sz w:val="28"/>
          <w:szCs w:val="28"/>
        </w:rPr>
      </w:pPr>
      <w:r w:rsidRPr="00D0027E">
        <w:rPr>
          <w:sz w:val="28"/>
          <w:szCs w:val="28"/>
        </w:rPr>
        <w:t>Правила пользования устройствами для подачи специальных световых и звуковых сигналов на транспортном средстве.</w:t>
      </w:r>
    </w:p>
    <w:p w:rsidR="001B277E" w:rsidRPr="00D754BF" w:rsidRDefault="001B277E" w:rsidP="00DA7E3B">
      <w:pPr>
        <w:pStyle w:val="a5"/>
        <w:widowControl w:val="0"/>
        <w:numPr>
          <w:ilvl w:val="3"/>
          <w:numId w:val="64"/>
        </w:numPr>
        <w:ind w:left="0" w:firstLine="0"/>
        <w:jc w:val="both"/>
        <w:rPr>
          <w:sz w:val="28"/>
          <w:szCs w:val="28"/>
        </w:rPr>
      </w:pPr>
      <w:r w:rsidRPr="00D754BF">
        <w:rPr>
          <w:sz w:val="28"/>
          <w:szCs w:val="28"/>
        </w:rPr>
        <w:t>Профессиональная надёжность водителя.</w:t>
      </w:r>
    </w:p>
    <w:p w:rsidR="001B277E" w:rsidRPr="00D0027E" w:rsidRDefault="001B277E" w:rsidP="00DA7E3B">
      <w:pPr>
        <w:pStyle w:val="a5"/>
        <w:widowControl w:val="0"/>
        <w:numPr>
          <w:ilvl w:val="0"/>
          <w:numId w:val="75"/>
        </w:numPr>
        <w:jc w:val="both"/>
        <w:rPr>
          <w:sz w:val="28"/>
          <w:szCs w:val="28"/>
        </w:rPr>
      </w:pPr>
      <w:r w:rsidRPr="00D0027E">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w:t>
      </w:r>
    </w:p>
    <w:p w:rsidR="001B277E" w:rsidRPr="00D0027E" w:rsidRDefault="001B277E" w:rsidP="00DA7E3B">
      <w:pPr>
        <w:pStyle w:val="a5"/>
        <w:widowControl w:val="0"/>
        <w:numPr>
          <w:ilvl w:val="0"/>
          <w:numId w:val="75"/>
        </w:numPr>
        <w:jc w:val="both"/>
        <w:rPr>
          <w:sz w:val="28"/>
          <w:szCs w:val="28"/>
        </w:rPr>
      </w:pPr>
      <w:r w:rsidRPr="00D0027E">
        <w:rPr>
          <w:sz w:val="28"/>
          <w:szCs w:val="28"/>
        </w:rPr>
        <w:t>Психофизиология труда водителя.</w:t>
      </w:r>
    </w:p>
    <w:p w:rsidR="001B277E" w:rsidRPr="00D0027E" w:rsidRDefault="001B277E" w:rsidP="00DA7E3B">
      <w:pPr>
        <w:pStyle w:val="a5"/>
        <w:widowControl w:val="0"/>
        <w:numPr>
          <w:ilvl w:val="0"/>
          <w:numId w:val="75"/>
        </w:numPr>
        <w:jc w:val="both"/>
        <w:rPr>
          <w:sz w:val="28"/>
          <w:szCs w:val="28"/>
        </w:rPr>
      </w:pPr>
      <w:r w:rsidRPr="00D0027E">
        <w:rPr>
          <w:sz w:val="28"/>
          <w:szCs w:val="28"/>
        </w:rPr>
        <w:t>Устойчивость и управляемость транспортного средства.</w:t>
      </w:r>
    </w:p>
    <w:p w:rsidR="001B277E" w:rsidRPr="00D0027E" w:rsidRDefault="001B277E" w:rsidP="00DA7E3B">
      <w:pPr>
        <w:pStyle w:val="a5"/>
        <w:widowControl w:val="0"/>
        <w:numPr>
          <w:ilvl w:val="0"/>
          <w:numId w:val="75"/>
        </w:numPr>
        <w:jc w:val="both"/>
        <w:rPr>
          <w:sz w:val="28"/>
          <w:szCs w:val="28"/>
        </w:rPr>
      </w:pPr>
      <w:r w:rsidRPr="00D0027E">
        <w:rPr>
          <w:sz w:val="28"/>
          <w:szCs w:val="28"/>
        </w:rPr>
        <w:t>Управление транспортным средством в экстремальных условиях деятельности.</w:t>
      </w:r>
    </w:p>
    <w:p w:rsidR="001B277E" w:rsidRPr="00D0027E" w:rsidRDefault="001B277E" w:rsidP="00DA7E3B">
      <w:pPr>
        <w:pStyle w:val="a5"/>
        <w:widowControl w:val="0"/>
        <w:numPr>
          <w:ilvl w:val="0"/>
          <w:numId w:val="75"/>
        </w:numPr>
        <w:jc w:val="both"/>
        <w:rPr>
          <w:sz w:val="28"/>
          <w:szCs w:val="28"/>
        </w:rPr>
      </w:pPr>
      <w:r w:rsidRPr="00D0027E">
        <w:rPr>
          <w:sz w:val="28"/>
          <w:szCs w:val="28"/>
        </w:rPr>
        <w:t>Занос задней оси, снос передней оси автомобиля, причины их возникновения и способы устранения.</w:t>
      </w:r>
    </w:p>
    <w:p w:rsidR="001B277E" w:rsidRPr="00D0027E" w:rsidRDefault="001B277E" w:rsidP="00DA7E3B">
      <w:pPr>
        <w:pStyle w:val="a5"/>
        <w:widowControl w:val="0"/>
        <w:numPr>
          <w:ilvl w:val="0"/>
          <w:numId w:val="75"/>
        </w:numPr>
        <w:jc w:val="both"/>
        <w:rPr>
          <w:sz w:val="28"/>
          <w:szCs w:val="28"/>
        </w:rPr>
      </w:pPr>
      <w:r w:rsidRPr="00D0027E">
        <w:rPr>
          <w:sz w:val="28"/>
          <w:szCs w:val="28"/>
        </w:rPr>
        <w:t>Профессиональный стресс, его виды, динамика профессионального стресса.</w:t>
      </w:r>
    </w:p>
    <w:p w:rsidR="001B277E" w:rsidRPr="00D0027E" w:rsidRDefault="001B277E" w:rsidP="00DA7E3B">
      <w:pPr>
        <w:pStyle w:val="a5"/>
        <w:widowControl w:val="0"/>
        <w:numPr>
          <w:ilvl w:val="0"/>
          <w:numId w:val="75"/>
        </w:numPr>
        <w:jc w:val="both"/>
        <w:rPr>
          <w:sz w:val="28"/>
          <w:szCs w:val="28"/>
        </w:rPr>
      </w:pPr>
      <w:r w:rsidRPr="00D0027E">
        <w:rPr>
          <w:sz w:val="28"/>
          <w:szCs w:val="28"/>
        </w:rPr>
        <w:t>Типы трансмиссий, применяемых на современных транспортных средствах, и их конструктивные особенности.</w:t>
      </w:r>
    </w:p>
    <w:p w:rsidR="001B277E" w:rsidRPr="00D0027E" w:rsidRDefault="001B277E" w:rsidP="00DA7E3B">
      <w:pPr>
        <w:pStyle w:val="a5"/>
        <w:widowControl w:val="0"/>
        <w:numPr>
          <w:ilvl w:val="0"/>
          <w:numId w:val="75"/>
        </w:numPr>
        <w:jc w:val="both"/>
        <w:rPr>
          <w:sz w:val="28"/>
          <w:szCs w:val="28"/>
        </w:rPr>
      </w:pPr>
      <w:r w:rsidRPr="00D0027E">
        <w:rPr>
          <w:sz w:val="28"/>
          <w:szCs w:val="28"/>
        </w:rPr>
        <w:t>Способы профилактики стресса (методы управления психофизиологическим состоянием человека).</w:t>
      </w:r>
    </w:p>
    <w:p w:rsidR="001B277E" w:rsidRPr="00D0027E" w:rsidRDefault="001B277E" w:rsidP="00DA7E3B">
      <w:pPr>
        <w:pStyle w:val="a5"/>
        <w:widowControl w:val="0"/>
        <w:numPr>
          <w:ilvl w:val="0"/>
          <w:numId w:val="75"/>
        </w:numPr>
        <w:jc w:val="both"/>
        <w:rPr>
          <w:sz w:val="28"/>
          <w:szCs w:val="28"/>
        </w:rPr>
      </w:pPr>
      <w:r w:rsidRPr="00D0027E">
        <w:rPr>
          <w:sz w:val="28"/>
          <w:szCs w:val="28"/>
        </w:rPr>
        <w:t>Активная безопасность автомобиля. Системы активной безопасности.</w:t>
      </w:r>
    </w:p>
    <w:p w:rsidR="001B277E" w:rsidRPr="00D0027E" w:rsidRDefault="001B277E" w:rsidP="00DA7E3B">
      <w:pPr>
        <w:pStyle w:val="a5"/>
        <w:widowControl w:val="0"/>
        <w:numPr>
          <w:ilvl w:val="0"/>
          <w:numId w:val="75"/>
        </w:numPr>
        <w:jc w:val="both"/>
        <w:rPr>
          <w:sz w:val="28"/>
          <w:szCs w:val="28"/>
        </w:rPr>
      </w:pPr>
      <w:r w:rsidRPr="00D0027E">
        <w:rPr>
          <w:sz w:val="28"/>
          <w:szCs w:val="28"/>
        </w:rPr>
        <w:t>Этимология и генезис терминов «этика», «мораль», «нравственность».</w:t>
      </w:r>
    </w:p>
    <w:p w:rsidR="001B277E" w:rsidRPr="00D0027E" w:rsidRDefault="001B277E" w:rsidP="00DA7E3B">
      <w:pPr>
        <w:pStyle w:val="a5"/>
        <w:widowControl w:val="0"/>
        <w:numPr>
          <w:ilvl w:val="0"/>
          <w:numId w:val="75"/>
        </w:numPr>
        <w:jc w:val="both"/>
        <w:rPr>
          <w:sz w:val="28"/>
          <w:szCs w:val="28"/>
        </w:rPr>
      </w:pPr>
      <w:r w:rsidRPr="00D0027E">
        <w:rPr>
          <w:sz w:val="28"/>
          <w:szCs w:val="28"/>
        </w:rPr>
        <w:t>Антиблокировочная система тормозов. Назначение, принцип работы.</w:t>
      </w:r>
    </w:p>
    <w:p w:rsidR="001B277E" w:rsidRPr="00D0027E" w:rsidRDefault="001B277E" w:rsidP="00DA7E3B">
      <w:pPr>
        <w:pStyle w:val="a5"/>
        <w:widowControl w:val="0"/>
        <w:numPr>
          <w:ilvl w:val="0"/>
          <w:numId w:val="75"/>
        </w:numPr>
        <w:jc w:val="both"/>
        <w:rPr>
          <w:sz w:val="28"/>
          <w:szCs w:val="28"/>
        </w:rPr>
      </w:pPr>
      <w:r w:rsidRPr="00D0027E">
        <w:rPr>
          <w:sz w:val="28"/>
          <w:szCs w:val="28"/>
        </w:rPr>
        <w:t>Культура поведения и профессиональная этика водителя.</w:t>
      </w:r>
    </w:p>
    <w:p w:rsidR="001B277E" w:rsidRPr="00D0027E" w:rsidRDefault="001B277E" w:rsidP="00DA7E3B">
      <w:pPr>
        <w:pStyle w:val="a5"/>
        <w:widowControl w:val="0"/>
        <w:numPr>
          <w:ilvl w:val="0"/>
          <w:numId w:val="75"/>
        </w:numPr>
        <w:jc w:val="both"/>
        <w:rPr>
          <w:sz w:val="28"/>
          <w:szCs w:val="28"/>
        </w:rPr>
      </w:pPr>
      <w:r w:rsidRPr="00D0027E">
        <w:rPr>
          <w:sz w:val="28"/>
          <w:szCs w:val="28"/>
        </w:rPr>
        <w:t>Раны: виды ран, их характеристика.</w:t>
      </w:r>
    </w:p>
    <w:p w:rsidR="001B277E" w:rsidRPr="00D0027E" w:rsidRDefault="001B277E" w:rsidP="00DA7E3B">
      <w:pPr>
        <w:pStyle w:val="a5"/>
        <w:widowControl w:val="0"/>
        <w:numPr>
          <w:ilvl w:val="0"/>
          <w:numId w:val="75"/>
        </w:numPr>
        <w:jc w:val="both"/>
        <w:rPr>
          <w:sz w:val="28"/>
          <w:szCs w:val="28"/>
        </w:rPr>
      </w:pPr>
      <w:r w:rsidRPr="00D0027E">
        <w:rPr>
          <w:sz w:val="28"/>
          <w:szCs w:val="28"/>
        </w:rPr>
        <w:t>Обязанности других водителей по отношению к транспортным средствам, движущимся с включенным проблесковым маяком синего цвета и специальным звуковым сигналом.</w:t>
      </w:r>
    </w:p>
    <w:p w:rsidR="001B277E" w:rsidRPr="00D0027E" w:rsidRDefault="001B277E" w:rsidP="00DA7E3B">
      <w:pPr>
        <w:pStyle w:val="a5"/>
        <w:widowControl w:val="0"/>
        <w:numPr>
          <w:ilvl w:val="0"/>
          <w:numId w:val="75"/>
        </w:numPr>
        <w:jc w:val="both"/>
        <w:rPr>
          <w:sz w:val="28"/>
          <w:szCs w:val="28"/>
        </w:rPr>
      </w:pPr>
      <w:r w:rsidRPr="00D0027E">
        <w:rPr>
          <w:sz w:val="28"/>
          <w:szCs w:val="28"/>
        </w:rPr>
        <w:t>Первая помощь при ранениях.</w:t>
      </w:r>
    </w:p>
    <w:p w:rsidR="001B277E" w:rsidRPr="00D0027E" w:rsidRDefault="001B277E" w:rsidP="00DA7E3B">
      <w:pPr>
        <w:pStyle w:val="a5"/>
        <w:widowControl w:val="0"/>
        <w:numPr>
          <w:ilvl w:val="0"/>
          <w:numId w:val="75"/>
        </w:numPr>
        <w:jc w:val="both"/>
        <w:rPr>
          <w:sz w:val="28"/>
          <w:szCs w:val="28"/>
        </w:rPr>
      </w:pPr>
      <w:r w:rsidRPr="00D0027E">
        <w:rPr>
          <w:sz w:val="28"/>
          <w:szCs w:val="28"/>
        </w:rPr>
        <w:t>Силы, действующие на транспортное средство во время движения.</w:t>
      </w:r>
    </w:p>
    <w:p w:rsidR="001B277E" w:rsidRPr="00D0027E" w:rsidRDefault="001B277E" w:rsidP="00DA7E3B">
      <w:pPr>
        <w:pStyle w:val="a5"/>
        <w:widowControl w:val="0"/>
        <w:numPr>
          <w:ilvl w:val="0"/>
          <w:numId w:val="75"/>
        </w:numPr>
        <w:jc w:val="both"/>
        <w:rPr>
          <w:sz w:val="28"/>
          <w:szCs w:val="28"/>
        </w:rPr>
      </w:pPr>
      <w:r w:rsidRPr="00D0027E">
        <w:rPr>
          <w:sz w:val="28"/>
          <w:szCs w:val="28"/>
        </w:rPr>
        <w:t>Кровотечение: виды кровотечений, их характеристика.</w:t>
      </w:r>
    </w:p>
    <w:p w:rsidR="001B277E" w:rsidRPr="00D0027E" w:rsidRDefault="001B277E" w:rsidP="00DA7E3B">
      <w:pPr>
        <w:pStyle w:val="a5"/>
        <w:widowControl w:val="0"/>
        <w:numPr>
          <w:ilvl w:val="0"/>
          <w:numId w:val="75"/>
        </w:numPr>
        <w:jc w:val="both"/>
        <w:rPr>
          <w:sz w:val="28"/>
          <w:szCs w:val="28"/>
        </w:rPr>
      </w:pPr>
      <w:r w:rsidRPr="00D0027E">
        <w:rPr>
          <w:sz w:val="28"/>
          <w:szCs w:val="28"/>
        </w:rPr>
        <w:t xml:space="preserve">Безопасность дорожного движения. Основные принципы обеспечения </w:t>
      </w:r>
      <w:r w:rsidRPr="00D0027E">
        <w:rPr>
          <w:sz w:val="28"/>
          <w:szCs w:val="28"/>
        </w:rPr>
        <w:lastRenderedPageBreak/>
        <w:t>безопасности дорожного движения.</w:t>
      </w:r>
    </w:p>
    <w:p w:rsidR="001B277E" w:rsidRPr="00D0027E" w:rsidRDefault="001B277E" w:rsidP="00DA7E3B">
      <w:pPr>
        <w:pStyle w:val="a5"/>
        <w:widowControl w:val="0"/>
        <w:numPr>
          <w:ilvl w:val="0"/>
          <w:numId w:val="75"/>
        </w:numPr>
        <w:jc w:val="both"/>
        <w:rPr>
          <w:sz w:val="28"/>
          <w:szCs w:val="28"/>
        </w:rPr>
      </w:pPr>
      <w:r w:rsidRPr="00D0027E">
        <w:rPr>
          <w:sz w:val="28"/>
          <w:szCs w:val="28"/>
        </w:rPr>
        <w:t>Способы временной остановки кровотечения.</w:t>
      </w:r>
    </w:p>
    <w:p w:rsidR="001B277E" w:rsidRPr="00D0027E" w:rsidRDefault="001B277E" w:rsidP="00DA7E3B">
      <w:pPr>
        <w:pStyle w:val="a5"/>
        <w:widowControl w:val="0"/>
        <w:numPr>
          <w:ilvl w:val="0"/>
          <w:numId w:val="75"/>
        </w:numPr>
        <w:jc w:val="both"/>
        <w:rPr>
          <w:sz w:val="28"/>
          <w:szCs w:val="28"/>
        </w:rPr>
      </w:pPr>
      <w:r w:rsidRPr="00D0027E">
        <w:rPr>
          <w:sz w:val="28"/>
          <w:szCs w:val="28"/>
        </w:rPr>
        <w:t>Сцепление транспортного средства с дорожным покрытием и его зависимость от различных условий.</w:t>
      </w:r>
    </w:p>
    <w:p w:rsidR="001B277E" w:rsidRPr="00D0027E" w:rsidRDefault="001B277E" w:rsidP="00DA7E3B">
      <w:pPr>
        <w:pStyle w:val="a5"/>
        <w:widowControl w:val="0"/>
        <w:numPr>
          <w:ilvl w:val="0"/>
          <w:numId w:val="75"/>
        </w:numPr>
        <w:jc w:val="both"/>
        <w:rPr>
          <w:sz w:val="28"/>
          <w:szCs w:val="28"/>
        </w:rPr>
      </w:pPr>
      <w:r w:rsidRPr="00D0027E">
        <w:rPr>
          <w:sz w:val="28"/>
          <w:szCs w:val="28"/>
        </w:rPr>
        <w:t>Термическая травма. Определение степени и площади ожога.</w:t>
      </w:r>
    </w:p>
    <w:p w:rsidR="001B277E" w:rsidRPr="00D0027E" w:rsidRDefault="001B277E" w:rsidP="00DA7E3B">
      <w:pPr>
        <w:pStyle w:val="a5"/>
        <w:widowControl w:val="0"/>
        <w:numPr>
          <w:ilvl w:val="0"/>
          <w:numId w:val="75"/>
        </w:numPr>
        <w:jc w:val="both"/>
        <w:rPr>
          <w:sz w:val="28"/>
          <w:szCs w:val="28"/>
        </w:rPr>
      </w:pPr>
      <w:r w:rsidRPr="00D0027E">
        <w:rPr>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1B277E" w:rsidRPr="00D0027E" w:rsidRDefault="001B277E" w:rsidP="00DA7E3B">
      <w:pPr>
        <w:pStyle w:val="a5"/>
        <w:widowControl w:val="0"/>
        <w:numPr>
          <w:ilvl w:val="0"/>
          <w:numId w:val="75"/>
        </w:numPr>
        <w:jc w:val="both"/>
        <w:rPr>
          <w:sz w:val="28"/>
          <w:szCs w:val="28"/>
        </w:rPr>
      </w:pPr>
      <w:r w:rsidRPr="00D0027E">
        <w:rPr>
          <w:sz w:val="28"/>
          <w:szCs w:val="28"/>
        </w:rPr>
        <w:t>Первая помощь при ожогах.</w:t>
      </w:r>
    </w:p>
    <w:p w:rsidR="001B277E" w:rsidRPr="00D0027E" w:rsidRDefault="001B277E" w:rsidP="00DA7E3B">
      <w:pPr>
        <w:pStyle w:val="a5"/>
        <w:widowControl w:val="0"/>
        <w:numPr>
          <w:ilvl w:val="0"/>
          <w:numId w:val="75"/>
        </w:numPr>
        <w:jc w:val="both"/>
        <w:rPr>
          <w:sz w:val="28"/>
          <w:szCs w:val="28"/>
        </w:rPr>
      </w:pPr>
      <w:r w:rsidRPr="00D0027E">
        <w:rPr>
          <w:sz w:val="28"/>
          <w:szCs w:val="28"/>
        </w:rPr>
        <w:t>Остановочный и тормозной путь.</w:t>
      </w:r>
    </w:p>
    <w:p w:rsidR="001B277E" w:rsidRPr="00D0027E" w:rsidRDefault="001B277E" w:rsidP="00DA7E3B">
      <w:pPr>
        <w:pStyle w:val="a5"/>
        <w:widowControl w:val="0"/>
        <w:numPr>
          <w:ilvl w:val="0"/>
          <w:numId w:val="75"/>
        </w:numPr>
        <w:jc w:val="both"/>
        <w:rPr>
          <w:sz w:val="28"/>
          <w:szCs w:val="28"/>
        </w:rPr>
      </w:pPr>
      <w:r w:rsidRPr="00D0027E">
        <w:rPr>
          <w:sz w:val="28"/>
          <w:szCs w:val="28"/>
        </w:rPr>
        <w:t>Травмы. Признаки ушибов, повреждения связок и переломов.</w:t>
      </w:r>
    </w:p>
    <w:p w:rsidR="001B277E" w:rsidRPr="00D0027E" w:rsidRDefault="001B277E" w:rsidP="00DA7E3B">
      <w:pPr>
        <w:pStyle w:val="a5"/>
        <w:widowControl w:val="0"/>
        <w:numPr>
          <w:ilvl w:val="0"/>
          <w:numId w:val="75"/>
        </w:numPr>
        <w:jc w:val="both"/>
        <w:rPr>
          <w:sz w:val="28"/>
          <w:szCs w:val="28"/>
        </w:rPr>
      </w:pPr>
      <w:r w:rsidRPr="00D0027E">
        <w:rPr>
          <w:sz w:val="28"/>
          <w:szCs w:val="28"/>
        </w:rPr>
        <w:t>Действия водителя при дорожно-транспортных ситуациях со «слепыми зонами».</w:t>
      </w:r>
    </w:p>
    <w:p w:rsidR="001B277E" w:rsidRPr="00D0027E" w:rsidRDefault="001B277E" w:rsidP="00DA7E3B">
      <w:pPr>
        <w:pStyle w:val="a5"/>
        <w:widowControl w:val="0"/>
        <w:numPr>
          <w:ilvl w:val="0"/>
          <w:numId w:val="75"/>
        </w:numPr>
        <w:jc w:val="both"/>
        <w:rPr>
          <w:sz w:val="28"/>
          <w:szCs w:val="28"/>
        </w:rPr>
      </w:pPr>
      <w:r w:rsidRPr="00D0027E">
        <w:rPr>
          <w:sz w:val="28"/>
          <w:szCs w:val="28"/>
        </w:rPr>
        <w:t>Первая помощь при травмах.</w:t>
      </w:r>
    </w:p>
    <w:p w:rsidR="001B277E" w:rsidRPr="00D0027E" w:rsidRDefault="001B277E" w:rsidP="00DA7E3B">
      <w:pPr>
        <w:pStyle w:val="a5"/>
        <w:widowControl w:val="0"/>
        <w:numPr>
          <w:ilvl w:val="0"/>
          <w:numId w:val="75"/>
        </w:numPr>
        <w:jc w:val="both"/>
        <w:rPr>
          <w:sz w:val="28"/>
          <w:szCs w:val="28"/>
        </w:rPr>
      </w:pPr>
      <w:r w:rsidRPr="00D0027E">
        <w:rPr>
          <w:sz w:val="28"/>
          <w:szCs w:val="28"/>
        </w:rPr>
        <w:t>Реакции водителя на изменение дорожной обстановки.</w:t>
      </w:r>
    </w:p>
    <w:p w:rsidR="001B277E" w:rsidRPr="00D0027E" w:rsidRDefault="001B277E" w:rsidP="00DA7E3B">
      <w:pPr>
        <w:pStyle w:val="a5"/>
        <w:widowControl w:val="0"/>
        <w:numPr>
          <w:ilvl w:val="0"/>
          <w:numId w:val="75"/>
        </w:numPr>
        <w:jc w:val="both"/>
        <w:rPr>
          <w:sz w:val="28"/>
          <w:szCs w:val="28"/>
        </w:rPr>
      </w:pPr>
      <w:r w:rsidRPr="00D0027E">
        <w:rPr>
          <w:sz w:val="28"/>
          <w:szCs w:val="28"/>
        </w:rPr>
        <w:t>Взаимодействие с другими участниками дорожного движения.</w:t>
      </w:r>
    </w:p>
    <w:p w:rsidR="001B277E" w:rsidRPr="00D0027E" w:rsidRDefault="001B277E" w:rsidP="00DA7E3B">
      <w:pPr>
        <w:pStyle w:val="a5"/>
        <w:widowControl w:val="0"/>
        <w:numPr>
          <w:ilvl w:val="0"/>
          <w:numId w:val="75"/>
        </w:numPr>
        <w:jc w:val="both"/>
        <w:rPr>
          <w:sz w:val="28"/>
          <w:szCs w:val="28"/>
        </w:rPr>
      </w:pPr>
      <w:r w:rsidRPr="00D0027E">
        <w:rPr>
          <w:sz w:val="28"/>
          <w:szCs w:val="28"/>
        </w:rPr>
        <w:t>Типичные дорожно-транспортные происшествия при движении с включенными специальными световыми и звуковыми сигналами.</w:t>
      </w:r>
    </w:p>
    <w:p w:rsidR="001B277E" w:rsidRPr="00D0027E" w:rsidRDefault="001B277E" w:rsidP="00DA7E3B">
      <w:pPr>
        <w:pStyle w:val="a5"/>
        <w:widowControl w:val="0"/>
        <w:numPr>
          <w:ilvl w:val="0"/>
          <w:numId w:val="75"/>
        </w:numPr>
        <w:jc w:val="both"/>
        <w:rPr>
          <w:sz w:val="28"/>
          <w:szCs w:val="28"/>
        </w:rPr>
      </w:pPr>
      <w:r w:rsidRPr="00D0027E">
        <w:rPr>
          <w:sz w:val="28"/>
          <w:szCs w:val="28"/>
        </w:rPr>
        <w:t>Основные технические характеристики эксплуатируемых транспортных средств.</w:t>
      </w:r>
    </w:p>
    <w:p w:rsidR="001B277E" w:rsidRPr="00D0027E" w:rsidRDefault="001B277E" w:rsidP="00DA7E3B">
      <w:pPr>
        <w:pStyle w:val="a5"/>
        <w:widowControl w:val="0"/>
        <w:numPr>
          <w:ilvl w:val="0"/>
          <w:numId w:val="75"/>
        </w:numPr>
        <w:jc w:val="both"/>
        <w:rPr>
          <w:sz w:val="28"/>
          <w:szCs w:val="28"/>
        </w:rPr>
      </w:pPr>
      <w:r w:rsidRPr="00D0027E">
        <w:rPr>
          <w:sz w:val="28"/>
          <w:szCs w:val="28"/>
        </w:rPr>
        <w:t>Дать определение обеспечения безопасности дорожного движения. Основные принципы обеспечения безопасности дорожного движения.</w:t>
      </w:r>
    </w:p>
    <w:p w:rsidR="001B277E" w:rsidRPr="00D0027E" w:rsidRDefault="001B277E" w:rsidP="00DA7E3B">
      <w:pPr>
        <w:pStyle w:val="a5"/>
        <w:widowControl w:val="0"/>
        <w:numPr>
          <w:ilvl w:val="0"/>
          <w:numId w:val="75"/>
        </w:numPr>
        <w:jc w:val="both"/>
        <w:rPr>
          <w:sz w:val="28"/>
          <w:szCs w:val="28"/>
        </w:rPr>
      </w:pPr>
      <w:r w:rsidRPr="00D0027E">
        <w:rPr>
          <w:sz w:val="28"/>
          <w:szCs w:val="28"/>
        </w:rPr>
        <w:t>Особенности управления на различных скоростях движения.</w:t>
      </w:r>
    </w:p>
    <w:p w:rsidR="001B277E" w:rsidRPr="00D0027E" w:rsidRDefault="001B277E" w:rsidP="001B277E">
      <w:pPr>
        <w:widowControl w:val="0"/>
        <w:spacing w:after="0" w:line="240" w:lineRule="auto"/>
        <w:jc w:val="both"/>
        <w:rPr>
          <w:rFonts w:ascii="Times New Roman" w:hAnsi="Times New Roman" w:cs="Times New Roman"/>
          <w:sz w:val="28"/>
          <w:szCs w:val="28"/>
        </w:rPr>
      </w:pP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задания для проведения итоговой аттестации</w:t>
      </w: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w:t>
      </w:r>
      <w:r w:rsidR="002C5D9A" w:rsidRPr="00D0027E">
        <w:rPr>
          <w:rFonts w:ascii="Times New Roman" w:hAnsi="Times New Roman" w:cs="Times New Roman"/>
          <w:b/>
          <w:sz w:val="28"/>
          <w:szCs w:val="28"/>
        </w:rPr>
        <w:t>практической квалификационной работы</w:t>
      </w:r>
      <w:r w:rsidRPr="00D0027E">
        <w:rPr>
          <w:rFonts w:ascii="Times New Roman" w:hAnsi="Times New Roman" w:cs="Times New Roman"/>
          <w:b/>
          <w:sz w:val="28"/>
          <w:szCs w:val="28"/>
        </w:rPr>
        <w:t>)</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«змейка».</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«змейка задним ходом».</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«параллельная парковка задним ходом».</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«разворот в ограниченном пространстве».</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«заезд в гараж задним ходом».</w:t>
      </w:r>
    </w:p>
    <w:p w:rsidR="001B277E" w:rsidRPr="00D0027E" w:rsidRDefault="001B277E" w:rsidP="001B277E">
      <w:pPr>
        <w:widowControl w:val="0"/>
        <w:spacing w:after="0" w:line="240" w:lineRule="auto"/>
        <w:jc w:val="both"/>
        <w:rPr>
          <w:rFonts w:ascii="Times New Roman" w:hAnsi="Times New Roman" w:cs="Times New Roman"/>
          <w:sz w:val="28"/>
          <w:szCs w:val="28"/>
        </w:rPr>
      </w:pPr>
    </w:p>
    <w:p w:rsidR="001B277E" w:rsidRPr="00D0027E" w:rsidRDefault="001B277E" w:rsidP="001B277E">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 МЕТОДИЧЕСКИЕ УКАЗАНИЯ ДЛЯ ОБУЧАЮЩИХСЯ</w:t>
      </w:r>
    </w:p>
    <w:p w:rsidR="001B277E" w:rsidRPr="00D0027E" w:rsidRDefault="001B277E" w:rsidP="001B277E">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 ОСВОЕНИЮ ПРОГРАММЫ</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задач и упражнений. </w:t>
      </w:r>
    </w:p>
    <w:p w:rsidR="001B277E" w:rsidRPr="00D0027E" w:rsidRDefault="001B277E" w:rsidP="001B277E">
      <w:pPr>
        <w:pStyle w:val="23"/>
        <w:widowControl w:val="0"/>
        <w:spacing w:after="0" w:line="240" w:lineRule="auto"/>
        <w:ind w:firstLine="567"/>
        <w:rPr>
          <w:rFonts w:ascii="Times New Roman" w:hAnsi="Times New Roman" w:cs="Times New Roman"/>
          <w:b/>
          <w:bCs/>
          <w:sz w:val="28"/>
          <w:szCs w:val="28"/>
        </w:rPr>
      </w:pPr>
    </w:p>
    <w:p w:rsidR="001B277E" w:rsidRPr="00D0027E" w:rsidRDefault="001B277E" w:rsidP="001B277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РЕСУРСНОЕ ОБЕСПЕЧЕНИЕ ПРОГРАММЫ</w:t>
      </w:r>
    </w:p>
    <w:p w:rsidR="001B277E" w:rsidRPr="00D0027E" w:rsidRDefault="001B277E" w:rsidP="001B277E">
      <w:pPr>
        <w:pStyle w:val="23"/>
        <w:widowControl w:val="0"/>
        <w:spacing w:after="0" w:line="240" w:lineRule="auto"/>
        <w:ind w:firstLine="709"/>
        <w:rPr>
          <w:rFonts w:ascii="Times New Roman" w:hAnsi="Times New Roman" w:cs="Times New Roman"/>
          <w:b/>
          <w:bCs/>
          <w:sz w:val="28"/>
          <w:szCs w:val="28"/>
        </w:rPr>
      </w:pPr>
    </w:p>
    <w:p w:rsidR="001B6BB4" w:rsidRPr="00D0027E" w:rsidRDefault="001B6BB4" w:rsidP="001B6BB4">
      <w:pPr>
        <w:pStyle w:val="a5"/>
        <w:widowControl w:val="0"/>
        <w:ind w:left="360"/>
        <w:jc w:val="center"/>
        <w:rPr>
          <w:rFonts w:eastAsia="Calibri"/>
          <w:b/>
          <w:sz w:val="28"/>
          <w:szCs w:val="28"/>
        </w:rPr>
      </w:pPr>
      <w:r w:rsidRPr="00D0027E">
        <w:rPr>
          <w:rFonts w:eastAsia="Calibri"/>
          <w:b/>
          <w:sz w:val="28"/>
          <w:szCs w:val="28"/>
        </w:rPr>
        <w:t>6.1. Основная литература</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Анцупов А.Я., Шипилов А.И. Конфликтология. – М.: ЮНИТИ, 2000.  – 552с.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Безбородько М.Д. и др., Пожарная техника. – М: Академия Государственной противопожарной службы МЧС России, 2012.  – 437.</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Богоявленский И.Ф. Оказание первой медицинской, первой реанимационной помощи на месте происшествия и в очагах чрезвычайных ситуаций.  – СПб.: ОАО «Медиус», 2005.  – 312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 xml:space="preserve">Бубнов В.Г., Бубнова Н.В. Основы медицинских знаний. – М.: АСТ Астрель, 2005.  – 252 с. </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Гришина Н.В. Психология конфликтов.  – СПб.: Питер, 2008.– 544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Гришкевич А.И. Автомобили: теория. – Минск: Высшая школа, 1986. –208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 xml:space="preserve">Ломакин В. В., Покровский Ю. Ю., Степанов И. С., Гоманчук О. Г. Безопасность автотранспортных средств. – М.:МГТУ «МАМИ», 2011. – 299c. </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Преснов А.И. и др., Пожарные автомобили: Учебник водителя пожарного автомобиля. – СПб.,2006.  – 507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Сандомирский М.Е. Защита от стресса. – М.: изд-во института психотерапии, 2001.  – 336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Столяренко А.М. Экстремальная психопедагогика. – М.: Юнити-Дана, 2002. – 607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Цыганков Э.С. Контраварийное вождение.  –М.: Эксмо, 2010. – 160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Шойгу С.К., Воробьев Ю.Л. Учебник спасателя. – Краснодар: Сов. Кубань, 2002.  – 528 с.</w:t>
      </w:r>
    </w:p>
    <w:p w:rsidR="001B6BB4" w:rsidRPr="00D0027E" w:rsidRDefault="001B6BB4" w:rsidP="001B6BB4">
      <w:pPr>
        <w:pStyle w:val="a5"/>
        <w:widowControl w:val="0"/>
        <w:ind w:left="360"/>
        <w:rPr>
          <w:b/>
          <w:bCs/>
          <w:sz w:val="28"/>
          <w:szCs w:val="28"/>
        </w:rPr>
      </w:pPr>
    </w:p>
    <w:p w:rsidR="001B6BB4" w:rsidRPr="00D0027E" w:rsidRDefault="001B6BB4" w:rsidP="001B6BB4">
      <w:pPr>
        <w:pStyle w:val="a5"/>
        <w:widowControl w:val="0"/>
        <w:ind w:left="360"/>
        <w:rPr>
          <w:rFonts w:eastAsia="Calibri"/>
          <w:b/>
          <w:sz w:val="28"/>
          <w:szCs w:val="28"/>
        </w:rPr>
      </w:pPr>
      <w:r w:rsidRPr="00D0027E">
        <w:rPr>
          <w:rFonts w:eastAsia="Calibri"/>
          <w:b/>
          <w:sz w:val="28"/>
          <w:szCs w:val="28"/>
        </w:rPr>
        <w:t xml:space="preserve">6.2. </w:t>
      </w:r>
      <w:r w:rsidRPr="00D0027E">
        <w:rPr>
          <w:b/>
          <w:sz w:val="28"/>
          <w:szCs w:val="28"/>
        </w:rPr>
        <w:t>Нормативные правовые акты и нормативные документы</w:t>
      </w:r>
    </w:p>
    <w:p w:rsidR="001B6BB4" w:rsidRPr="00D0027E" w:rsidRDefault="001B6BB4" w:rsidP="00DA7E3B">
      <w:pPr>
        <w:pStyle w:val="a5"/>
        <w:widowControl w:val="0"/>
        <w:numPr>
          <w:ilvl w:val="0"/>
          <w:numId w:val="138"/>
        </w:numPr>
        <w:ind w:left="0" w:firstLine="709"/>
        <w:rPr>
          <w:sz w:val="28"/>
          <w:szCs w:val="28"/>
        </w:rPr>
      </w:pPr>
      <w:r w:rsidRPr="00D0027E">
        <w:rPr>
          <w:sz w:val="28"/>
          <w:szCs w:val="28"/>
        </w:rPr>
        <w:t>Федеральный закон РФ от 21.11.2011 №323 «Об основах охраны здоровья граждан».</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13.06.1996 № 63-ФЗ «Уголовный кодекс РФ».</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22.08.1995 №151-ФЗ «Об аварийно-спасательных службах и статусе спасателей».</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от РФ от 10.12.1995 № 196-ФЗ «О безопасности дорожного движения».</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lastRenderedPageBreak/>
        <w:t>Федеральный закон РФ от 21.12.1994 № 68-ФЗ «О защите населения и территорий от чрезвычайных ситуаций природного и техногенного характера».</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21.12.1994 №69-ФЗ «О пожарной безопасности.</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Правила дорожного движения РФ. Утверждены Постановлением Совета Министров – Правительства Российской Федерации от 23 октября 1993 г. № 1090.</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ГОСТ Р 50574-2002. 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p w:rsidR="001B277E" w:rsidRPr="00D0027E" w:rsidRDefault="001B277E" w:rsidP="001B277E">
      <w:pPr>
        <w:widowControl w:val="0"/>
        <w:spacing w:after="0" w:line="240" w:lineRule="auto"/>
        <w:ind w:left="720"/>
        <w:jc w:val="both"/>
        <w:rPr>
          <w:rFonts w:ascii="Times New Roman" w:hAnsi="Times New Roman" w:cs="Times New Roman"/>
          <w:snapToGrid w:val="0"/>
          <w:sz w:val="28"/>
          <w:szCs w:val="28"/>
        </w:rPr>
      </w:pPr>
    </w:p>
    <w:p w:rsidR="002C5D9A" w:rsidRPr="00D0027E" w:rsidRDefault="002C5D9A">
      <w:pPr>
        <w:rPr>
          <w:rFonts w:ascii="Times New Roman" w:hAnsi="Times New Roman" w:cs="Times New Roman"/>
          <w:sz w:val="28"/>
          <w:szCs w:val="28"/>
        </w:rPr>
      </w:pPr>
      <w:r w:rsidRPr="00D0027E">
        <w:rPr>
          <w:rFonts w:ascii="Times New Roman" w:hAnsi="Times New Roman" w:cs="Times New Roman"/>
          <w:sz w:val="28"/>
          <w:szCs w:val="28"/>
        </w:rPr>
        <w:br w:type="page"/>
      </w:r>
    </w:p>
    <w:p w:rsidR="00EA2D59" w:rsidRDefault="00EA2D59" w:rsidP="00390EF6">
      <w:pPr>
        <w:pStyle w:val="2"/>
        <w:rPr>
          <w:rFonts w:ascii="Times New Roman" w:hAnsi="Times New Roman" w:cs="Times New Roman"/>
          <w:b/>
          <w:sz w:val="28"/>
          <w:szCs w:val="28"/>
        </w:rPr>
      </w:pPr>
      <w:bookmarkStart w:id="14" w:name="_Toc96693602"/>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90EF6">
      <w:pPr>
        <w:pStyle w:val="2"/>
        <w:rPr>
          <w:rFonts w:ascii="Times New Roman" w:hAnsi="Times New Roman" w:cs="Times New Roman"/>
          <w:b/>
          <w:sz w:val="28"/>
          <w:szCs w:val="28"/>
        </w:rPr>
      </w:pPr>
    </w:p>
    <w:p w:rsidR="002C5D9A" w:rsidRPr="00D0027E" w:rsidRDefault="00C15342" w:rsidP="00390EF6">
      <w:pPr>
        <w:pStyle w:val="2"/>
        <w:rPr>
          <w:rFonts w:ascii="Times New Roman" w:hAnsi="Times New Roman" w:cs="Times New Roman"/>
          <w:b/>
          <w:sz w:val="28"/>
          <w:szCs w:val="28"/>
        </w:rPr>
      </w:pPr>
      <w:r w:rsidRPr="00D0027E">
        <w:rPr>
          <w:rFonts w:ascii="Times New Roman" w:hAnsi="Times New Roman" w:cs="Times New Roman"/>
          <w:b/>
          <w:sz w:val="28"/>
          <w:szCs w:val="28"/>
        </w:rPr>
        <w:t>ВОДИТЕЛЕЙ ТРАНСПОРТНЫХ СРЕДСТВ КАТЕГОРИИ "D", ДЛЯ УПРАВЛЕНИЯ ТРАНСПОРТНЫМИ СРЕДСТВАМИ, ОБОРУДОВАННЫМИ УСТРОЙСТВАМИ ДЛЯ ПОДАЧИ СПЕЦИАЛЬНЫХ СВЕТОВЫХ И ЗВУКОВЫХ СИГНАЛОВ»</w:t>
      </w:r>
      <w:bookmarkEnd w:id="14"/>
    </w:p>
    <w:p w:rsidR="002C5D9A" w:rsidRPr="00D0027E" w:rsidRDefault="002C5D9A"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ОБЩИЕ ПОЛОЖЕНИЯ</w:t>
      </w:r>
    </w:p>
    <w:p w:rsidR="002C5D9A" w:rsidRPr="00D0027E" w:rsidRDefault="002C5D9A" w:rsidP="002C5D9A">
      <w:pPr>
        <w:widowControl w:val="0"/>
        <w:tabs>
          <w:tab w:val="left" w:pos="851"/>
        </w:tabs>
        <w:spacing w:after="0" w:line="240" w:lineRule="auto"/>
        <w:jc w:val="both"/>
        <w:rPr>
          <w:rFonts w:ascii="Times New Roman" w:hAnsi="Times New Roman" w:cs="Times New Roman"/>
          <w:sz w:val="28"/>
          <w:szCs w:val="28"/>
        </w:rPr>
      </w:pPr>
    </w:p>
    <w:p w:rsidR="002C5D9A" w:rsidRPr="00D0027E" w:rsidRDefault="002C5D9A" w:rsidP="00DA7E3B">
      <w:pPr>
        <w:pStyle w:val="a5"/>
        <w:widowControl w:val="0"/>
        <w:numPr>
          <w:ilvl w:val="1"/>
          <w:numId w:val="38"/>
        </w:numPr>
        <w:ind w:right="-1"/>
        <w:jc w:val="both"/>
        <w:rPr>
          <w:i/>
          <w:sz w:val="28"/>
          <w:szCs w:val="28"/>
        </w:rPr>
      </w:pPr>
      <w:r w:rsidRPr="00D0027E">
        <w:rPr>
          <w:b/>
          <w:sz w:val="28"/>
          <w:szCs w:val="28"/>
        </w:rPr>
        <w:t xml:space="preserve">Нормативный акт, устанавливающий квалификационные требования, вид деятельности: </w:t>
      </w:r>
    </w:p>
    <w:p w:rsidR="002C5D9A" w:rsidRPr="00D0027E" w:rsidRDefault="002C5D9A" w:rsidP="002C5D9A">
      <w:pPr>
        <w:pStyle w:val="a5"/>
        <w:widowControl w:val="0"/>
        <w:ind w:left="0" w:right="-1"/>
        <w:jc w:val="both"/>
        <w:rPr>
          <w:sz w:val="28"/>
          <w:szCs w:val="28"/>
        </w:rPr>
      </w:pPr>
      <w:r w:rsidRPr="00D0027E">
        <w:rPr>
          <w:sz w:val="28"/>
          <w:szCs w:val="28"/>
        </w:rPr>
        <w:tab/>
        <w:t>- Указ президента РФ от 19 мая 2012 года № 635 «Об упорядочении использования устройств для подачи специальных световых и звуковых сигналов, устанавливаемых на транспортные средства» (с изменениями и дополнениями)</w:t>
      </w:r>
    </w:p>
    <w:p w:rsidR="002C5D9A" w:rsidRPr="00D0027E" w:rsidRDefault="002C5D9A" w:rsidP="002C5D9A">
      <w:pPr>
        <w:pStyle w:val="a5"/>
        <w:widowControl w:val="0"/>
        <w:ind w:left="0" w:right="-1"/>
        <w:jc w:val="both"/>
        <w:rPr>
          <w:sz w:val="28"/>
          <w:szCs w:val="28"/>
        </w:rPr>
      </w:pPr>
      <w:r w:rsidRPr="00D0027E">
        <w:rPr>
          <w:sz w:val="28"/>
          <w:szCs w:val="28"/>
        </w:rPr>
        <w:tab/>
        <w:t>- Постановление Правительства РФ от 15 декабря 2007 года № 876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(с изменениями и дополнениями)</w:t>
      </w:r>
    </w:p>
    <w:p w:rsidR="002C5D9A" w:rsidRPr="00D0027E" w:rsidRDefault="002C5D9A" w:rsidP="002C5D9A">
      <w:pPr>
        <w:pStyle w:val="a5"/>
        <w:widowControl w:val="0"/>
        <w:ind w:left="0" w:right="-1"/>
        <w:jc w:val="both"/>
        <w:rPr>
          <w:sz w:val="28"/>
          <w:szCs w:val="28"/>
        </w:rPr>
      </w:pPr>
      <w:r w:rsidRPr="00D0027E">
        <w:rPr>
          <w:sz w:val="28"/>
          <w:szCs w:val="28"/>
        </w:rPr>
        <w:tab/>
        <w:t>- Приказ Министерства образования и науки Российской Федерации от 02 марта 2018 года №161 «Об утверждении примерных программ повышения квалификации водителей транспортных средств соответствующей категории и подкатегорией</w:t>
      </w:r>
    </w:p>
    <w:p w:rsidR="002C5D9A" w:rsidRPr="00D0027E" w:rsidRDefault="002C5D9A" w:rsidP="002C5D9A">
      <w:pPr>
        <w:pStyle w:val="a5"/>
        <w:widowControl w:val="0"/>
        <w:ind w:left="0" w:right="-1"/>
        <w:jc w:val="both"/>
        <w:rPr>
          <w:sz w:val="28"/>
          <w:szCs w:val="28"/>
        </w:rPr>
      </w:pPr>
      <w:r w:rsidRPr="00D0027E">
        <w:rPr>
          <w:sz w:val="28"/>
          <w:szCs w:val="28"/>
        </w:rPr>
        <w:tab/>
        <w:t>- Приказ МЧС Российской Федерации  от 27 декабря 2019 года № 824 «Об упорядочении использования устройств для подачи специальных световых и звуковых сигналов, устанавливаемых на легковые автомобили МЧС России»</w:t>
      </w:r>
    </w:p>
    <w:p w:rsidR="002C5D9A" w:rsidRPr="00D0027E" w:rsidRDefault="002C5D9A" w:rsidP="002C5D9A">
      <w:pPr>
        <w:pStyle w:val="a5"/>
        <w:widowControl w:val="0"/>
        <w:ind w:left="0" w:right="-1"/>
        <w:jc w:val="both"/>
        <w:rPr>
          <w:sz w:val="28"/>
          <w:szCs w:val="28"/>
          <w:shd w:val="clear" w:color="auto" w:fill="FFFFFF"/>
        </w:rPr>
      </w:pPr>
      <w:r w:rsidRPr="00D0027E">
        <w:rPr>
          <w:color w:val="333333"/>
          <w:sz w:val="28"/>
          <w:szCs w:val="28"/>
          <w:shd w:val="clear" w:color="auto" w:fill="FFFFFF"/>
        </w:rPr>
        <w:tab/>
      </w:r>
      <w:r w:rsidRPr="00D0027E">
        <w:rPr>
          <w:sz w:val="28"/>
          <w:szCs w:val="28"/>
          <w:shd w:val="clear" w:color="auto" w:fill="FFFFFF"/>
        </w:rPr>
        <w:t>-Постановление Совета Министров - Правительства </w:t>
      </w:r>
      <w:r w:rsidRPr="00D0027E">
        <w:rPr>
          <w:bCs/>
          <w:sz w:val="28"/>
          <w:szCs w:val="28"/>
          <w:shd w:val="clear" w:color="auto" w:fill="FFFFFF"/>
        </w:rPr>
        <w:t>РФ</w:t>
      </w:r>
      <w:r w:rsidRPr="00D0027E">
        <w:rPr>
          <w:sz w:val="28"/>
          <w:szCs w:val="28"/>
          <w:shd w:val="clear" w:color="auto" w:fill="FFFFFF"/>
        </w:rPr>
        <w:t> </w:t>
      </w:r>
      <w:r w:rsidRPr="00D0027E">
        <w:rPr>
          <w:bCs/>
          <w:sz w:val="28"/>
          <w:szCs w:val="28"/>
          <w:shd w:val="clear" w:color="auto" w:fill="FFFFFF"/>
        </w:rPr>
        <w:t>от</w:t>
      </w:r>
      <w:r w:rsidRPr="00D0027E">
        <w:rPr>
          <w:sz w:val="28"/>
          <w:szCs w:val="28"/>
          <w:shd w:val="clear" w:color="auto" w:fill="FFFFFF"/>
        </w:rPr>
        <w:t> </w:t>
      </w:r>
      <w:r w:rsidRPr="00D0027E">
        <w:rPr>
          <w:bCs/>
          <w:sz w:val="28"/>
          <w:szCs w:val="28"/>
          <w:shd w:val="clear" w:color="auto" w:fill="FFFFFF"/>
        </w:rPr>
        <w:t>23</w:t>
      </w:r>
      <w:r w:rsidRPr="00D0027E">
        <w:rPr>
          <w:sz w:val="28"/>
          <w:szCs w:val="28"/>
          <w:shd w:val="clear" w:color="auto" w:fill="FFFFFF"/>
        </w:rPr>
        <w:t> </w:t>
      </w:r>
      <w:r w:rsidRPr="00D0027E">
        <w:rPr>
          <w:bCs/>
          <w:sz w:val="28"/>
          <w:szCs w:val="28"/>
          <w:shd w:val="clear" w:color="auto" w:fill="FFFFFF"/>
        </w:rPr>
        <w:t>октября</w:t>
      </w:r>
      <w:r w:rsidRPr="00D0027E">
        <w:rPr>
          <w:sz w:val="28"/>
          <w:szCs w:val="28"/>
          <w:shd w:val="clear" w:color="auto" w:fill="FFFFFF"/>
        </w:rPr>
        <w:t> </w:t>
      </w:r>
      <w:r w:rsidRPr="00D0027E">
        <w:rPr>
          <w:bCs/>
          <w:sz w:val="28"/>
          <w:szCs w:val="28"/>
          <w:shd w:val="clear" w:color="auto" w:fill="FFFFFF"/>
        </w:rPr>
        <w:t>1993</w:t>
      </w:r>
      <w:r w:rsidRPr="00D0027E">
        <w:rPr>
          <w:sz w:val="28"/>
          <w:szCs w:val="28"/>
          <w:shd w:val="clear" w:color="auto" w:fill="FFFFFF"/>
        </w:rPr>
        <w:t> г. N </w:t>
      </w:r>
      <w:r w:rsidRPr="00D0027E">
        <w:rPr>
          <w:bCs/>
          <w:sz w:val="28"/>
          <w:szCs w:val="28"/>
          <w:shd w:val="clear" w:color="auto" w:fill="FFFFFF"/>
        </w:rPr>
        <w:t>1090</w:t>
      </w:r>
      <w:r w:rsidRPr="00D0027E">
        <w:rPr>
          <w:sz w:val="28"/>
          <w:szCs w:val="28"/>
          <w:shd w:val="clear" w:color="auto" w:fill="FFFFFF"/>
        </w:rPr>
        <w:t> "О правилах дорожного движения"</w:t>
      </w:r>
    </w:p>
    <w:p w:rsidR="002C5D9A" w:rsidRPr="00D0027E" w:rsidRDefault="002C5D9A" w:rsidP="002C5D9A">
      <w:pPr>
        <w:pStyle w:val="a5"/>
        <w:widowControl w:val="0"/>
        <w:ind w:left="0" w:right="-1"/>
        <w:jc w:val="both"/>
        <w:rPr>
          <w:sz w:val="28"/>
          <w:szCs w:val="28"/>
          <w:shd w:val="clear" w:color="auto" w:fill="FFFFFF"/>
        </w:rPr>
      </w:pPr>
      <w:r w:rsidRPr="00D0027E">
        <w:rPr>
          <w:sz w:val="28"/>
          <w:szCs w:val="28"/>
          <w:shd w:val="clear" w:color="auto" w:fill="FFFFFF"/>
        </w:rPr>
        <w:tab/>
        <w:t xml:space="preserve">- Федеральный закон </w:t>
      </w:r>
      <w:hyperlink r:id="rId52" w:anchor="l0" w:history="1">
        <w:r w:rsidRPr="00D0027E">
          <w:rPr>
            <w:sz w:val="28"/>
            <w:szCs w:val="28"/>
            <w:shd w:val="clear" w:color="auto" w:fill="FFFFFF"/>
          </w:rPr>
          <w:t>от 10 декабря 1995 г. N 196-ФЗ</w:t>
        </w:r>
      </w:hyperlink>
      <w:r w:rsidRPr="00D0027E">
        <w:rPr>
          <w:sz w:val="28"/>
          <w:szCs w:val="28"/>
          <w:shd w:val="clear" w:color="auto" w:fill="FFFFFF"/>
        </w:rPr>
        <w:t xml:space="preserve"> "О безопасности дорожного движения" </w:t>
      </w:r>
    </w:p>
    <w:p w:rsidR="002C5D9A" w:rsidRPr="00D0027E" w:rsidRDefault="002C5D9A" w:rsidP="002C5D9A">
      <w:pPr>
        <w:pStyle w:val="a5"/>
        <w:widowControl w:val="0"/>
        <w:ind w:left="0" w:right="-1"/>
        <w:jc w:val="both"/>
        <w:rPr>
          <w:sz w:val="28"/>
          <w:szCs w:val="28"/>
          <w:shd w:val="clear" w:color="auto" w:fill="FFFFFF"/>
        </w:rPr>
      </w:pPr>
      <w:r w:rsidRPr="00D0027E">
        <w:rPr>
          <w:sz w:val="28"/>
          <w:szCs w:val="28"/>
          <w:shd w:val="clear" w:color="auto" w:fill="FFFFFF"/>
        </w:rPr>
        <w:tab/>
        <w:t xml:space="preserve">- Федеральный закон </w:t>
      </w:r>
      <w:hyperlink r:id="rId53" w:anchor="l0" w:history="1">
        <w:r w:rsidRPr="00D0027E">
          <w:rPr>
            <w:sz w:val="28"/>
            <w:szCs w:val="28"/>
            <w:shd w:val="clear" w:color="auto" w:fill="FFFFFF"/>
          </w:rPr>
          <w:t>от 29 декабря 2012 г. N 273-ФЗ</w:t>
        </w:r>
      </w:hyperlink>
      <w:r w:rsidRPr="00D0027E">
        <w:rPr>
          <w:sz w:val="28"/>
          <w:szCs w:val="28"/>
          <w:shd w:val="clear" w:color="auto" w:fill="FFFFFF"/>
        </w:rPr>
        <w:t xml:space="preserve"> "Об образовании в Российской Федерации" </w:t>
      </w:r>
    </w:p>
    <w:p w:rsidR="002C5D9A" w:rsidRPr="00D0027E" w:rsidRDefault="002C5D9A" w:rsidP="002C5D9A">
      <w:pPr>
        <w:pStyle w:val="a5"/>
        <w:widowControl w:val="0"/>
        <w:ind w:left="0" w:right="-1"/>
        <w:jc w:val="both"/>
        <w:rPr>
          <w:color w:val="333333"/>
          <w:sz w:val="28"/>
          <w:szCs w:val="28"/>
          <w:shd w:val="clear" w:color="auto" w:fill="FFFFFF"/>
        </w:rPr>
      </w:pPr>
      <w:r w:rsidRPr="00D0027E">
        <w:rPr>
          <w:sz w:val="28"/>
          <w:szCs w:val="28"/>
          <w:shd w:val="clear" w:color="auto" w:fill="FFFFFF"/>
        </w:rPr>
        <w:tab/>
        <w:t>- 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(зарегистрирован Министерством юстиции Российской Федерации 11 марта 2016 г., регистрационный N 41376)</w:t>
      </w: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Выдаваемые документы:</w:t>
      </w:r>
      <w:r w:rsidR="008523AE" w:rsidRPr="00D0027E">
        <w:rPr>
          <w:rFonts w:ascii="Times New Roman" w:hAnsi="Times New Roman" w:cs="Times New Roman"/>
          <w:b/>
          <w:bCs/>
          <w:sz w:val="28"/>
          <w:szCs w:val="28"/>
        </w:rPr>
        <w:t xml:space="preserve"> </w:t>
      </w:r>
      <w:r w:rsidR="00D9656E" w:rsidRPr="00D0027E">
        <w:rPr>
          <w:rFonts w:ascii="Times New Roman" w:eastAsia="Times New Roman" w:hAnsi="Times New Roman" w:cs="Times New Roman"/>
          <w:sz w:val="28"/>
          <w:szCs w:val="28"/>
        </w:rPr>
        <w:t>свидетельство о профессии рабочего, должности служащего</w:t>
      </w:r>
      <w:r w:rsidRPr="00D0027E">
        <w:rPr>
          <w:rFonts w:ascii="Times New Roman" w:hAnsi="Times New Roman" w:cs="Times New Roman"/>
          <w:bCs/>
          <w:sz w:val="28"/>
          <w:szCs w:val="28"/>
        </w:rPr>
        <w:t>.</w:t>
      </w: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bCs/>
          <w:sz w:val="28"/>
          <w:szCs w:val="28"/>
        </w:rPr>
      </w:pPr>
    </w:p>
    <w:p w:rsidR="002C5D9A" w:rsidRPr="00D0027E" w:rsidRDefault="002C5D9A" w:rsidP="002C5D9A">
      <w:pPr>
        <w:widowControl w:val="0"/>
        <w:autoSpaceDE w:val="0"/>
        <w:autoSpaceDN w:val="0"/>
        <w:adjustRightInd w:val="0"/>
        <w:spacing w:after="0" w:line="240" w:lineRule="auto"/>
        <w:jc w:val="center"/>
        <w:rPr>
          <w:rFonts w:ascii="Times New Roman" w:hAnsi="Times New Roman" w:cs="Times New Roman"/>
          <w:sz w:val="28"/>
          <w:szCs w:val="28"/>
        </w:rPr>
      </w:pPr>
      <w:r w:rsidRPr="00D0027E">
        <w:rPr>
          <w:rFonts w:ascii="Times New Roman" w:hAnsi="Times New Roman" w:cs="Times New Roman"/>
          <w:b/>
          <w:bCs/>
          <w:sz w:val="28"/>
          <w:szCs w:val="28"/>
        </w:rPr>
        <w:tab/>
        <w:t>1.2 Условия и цель реализации программы: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 </w:t>
      </w:r>
      <w:r w:rsidRPr="00D0027E">
        <w:rPr>
          <w:rFonts w:ascii="Times New Roman" w:hAnsi="Times New Roman" w:cs="Times New Roman"/>
          <w:sz w:val="28"/>
          <w:szCs w:val="28"/>
        </w:rPr>
        <w:tab/>
        <w:t>Организационно-педагогические условия реализации программы должны обеспечиваться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Практическая и контраварийная подготовка проводятся вне сетки учебного времени в установленном законодательством Российской Федерации порядке.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К прохождению практической и контраварийной подготовки допускаются водители транспортных средств, имеющие российские национальные водительские удостоверения, подтверждающие право на управление транспортными средствами категории "D", а также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форма и порядок выдачи которого устанавливаются Министерством здравоохранения Российской Федерации.</w:t>
      </w:r>
    </w:p>
    <w:p w:rsidR="002C5D9A" w:rsidRPr="00D0027E" w:rsidRDefault="002C5D9A" w:rsidP="002C5D9A">
      <w:pPr>
        <w:widowControl w:val="0"/>
        <w:autoSpaceDE w:val="0"/>
        <w:autoSpaceDN w:val="0"/>
        <w:adjustRightInd w:val="0"/>
        <w:spacing w:after="0" w:line="240" w:lineRule="auto"/>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1.3 Кадровые условия реализации программы.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Реализация программы обеспечивается педагогическими работниками организации, осуществляющей образовательную деятельность, а также лицами, привлекаемыми организацией, осуществляющей образовательную деятельность, к реализации программы на иных условиях.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Квалификация педагогических работников организации, осуществляющей образовательную деятельность, должна отвечать квалификационным требованиям, указанным в квалификационных справочниках и (или) профессиональных стандартах (при наличии).</w:t>
      </w:r>
    </w:p>
    <w:p w:rsidR="002C5D9A" w:rsidRPr="00D0027E"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2C5D9A" w:rsidRPr="00D0027E"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1.4 Информационно-методические условия реализации программы включают:</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учебный план;</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календарный учебный график;</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программы учебных предметов;</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материалы и разработки;</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расписание занятий.</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Материально-технические условия реализации программы должны обеспечивать образовательную деятельность организаций, </w:t>
      </w:r>
      <w:r w:rsidRPr="00D0027E">
        <w:rPr>
          <w:rFonts w:ascii="Times New Roman" w:hAnsi="Times New Roman" w:cs="Times New Roman"/>
          <w:sz w:val="28"/>
          <w:szCs w:val="28"/>
        </w:rPr>
        <w:lastRenderedPageBreak/>
        <w:t>осуществляющих образовательную деятельность (в том числе оборудованные учебные кабинеты, объекты для проведения практических занятий, средства обучения и охраны здоровья обучающихся, доступ обучающихся к информационным системам и информационно-телекоммуникационным сетям).</w:t>
      </w:r>
    </w:p>
    <w:p w:rsidR="002C5D9A"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средства категории "D", используемые для практической и контраварийной подготовки, должны быть представлены механическими транспортными средствами, зарегистрированными в порядке, установленном законодательством Российской Федерации.</w:t>
      </w:r>
    </w:p>
    <w:p w:rsidR="00BA6A89" w:rsidRPr="00D0027E" w:rsidRDefault="00BA6A89"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w:t>
      </w:r>
      <w:r w:rsidR="00326336" w:rsidRPr="00D0027E">
        <w:rPr>
          <w:rFonts w:ascii="Times New Roman" w:hAnsi="Times New Roman" w:cs="Times New Roman"/>
          <w:b/>
          <w:sz w:val="28"/>
          <w:szCs w:val="28"/>
        </w:rPr>
        <w:t>5</w:t>
      </w:r>
      <w:r w:rsidRPr="00D0027E">
        <w:rPr>
          <w:rFonts w:ascii="Times New Roman" w:hAnsi="Times New Roman" w:cs="Times New Roman"/>
          <w:b/>
          <w:sz w:val="28"/>
          <w:szCs w:val="28"/>
        </w:rPr>
        <w:t xml:space="preserve">  Результаты (задачи) освоения программы: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В результате освоения программы обучающиеся должны </w:t>
      </w:r>
      <w:r w:rsidRPr="00D0027E">
        <w:rPr>
          <w:rFonts w:ascii="Times New Roman" w:hAnsi="Times New Roman" w:cs="Times New Roman"/>
          <w:b/>
          <w:sz w:val="28"/>
          <w:szCs w:val="28"/>
        </w:rPr>
        <w:t>знать</w:t>
      </w:r>
      <w:r w:rsidRPr="00D0027E">
        <w:rPr>
          <w:rFonts w:ascii="Times New Roman" w:hAnsi="Times New Roman" w:cs="Times New Roman"/>
          <w:sz w:val="28"/>
          <w:szCs w:val="28"/>
        </w:rPr>
        <w:t>:</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в области обеспечения безопасности дорожного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основы психологии и этики водителя;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технические характеристики и конструктивные особенности транспортных средств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оборудованных устройством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теоретические основы безопасного управления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в различных условиях.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 результате освоения программы обучающиеся должны </w:t>
      </w:r>
      <w:r w:rsidRPr="00D0027E">
        <w:rPr>
          <w:rFonts w:ascii="Times New Roman" w:hAnsi="Times New Roman" w:cs="Times New Roman"/>
          <w:b/>
          <w:sz w:val="28"/>
          <w:szCs w:val="28"/>
        </w:rPr>
        <w:t>уметь</w:t>
      </w:r>
      <w:r w:rsidRPr="00D0027E">
        <w:rPr>
          <w:rFonts w:ascii="Times New Roman" w:hAnsi="Times New Roman" w:cs="Times New Roman"/>
          <w:sz w:val="28"/>
          <w:szCs w:val="28"/>
        </w:rPr>
        <w:t>:</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пользоваться средствами радиосвязи и устройствами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управлять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оборудованным устройством для подачи специальных световых и звуковых сигналов, в различных условиях;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оказывать первую помощь пострадавшим в дорожно-транспортном происшествии.</w:t>
      </w: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b/>
          <w:sz w:val="28"/>
          <w:szCs w:val="28"/>
        </w:rPr>
      </w:pP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w:t>
      </w:r>
      <w:r w:rsidR="00326336" w:rsidRPr="00D0027E">
        <w:rPr>
          <w:rFonts w:ascii="Times New Roman" w:hAnsi="Times New Roman" w:cs="Times New Roman"/>
          <w:b/>
          <w:sz w:val="28"/>
          <w:szCs w:val="28"/>
        </w:rPr>
        <w:t>6</w:t>
      </w:r>
      <w:r w:rsidRPr="00D0027E">
        <w:rPr>
          <w:rFonts w:ascii="Times New Roman" w:hAnsi="Times New Roman" w:cs="Times New Roman"/>
          <w:b/>
          <w:sz w:val="28"/>
          <w:szCs w:val="28"/>
        </w:rPr>
        <w:t xml:space="preserve">  Категория слушателей: </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Программа предназначена для лиц, имеющих право на управление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в целях последовательного совершенствования указанными лицами профессиональных знаний, умений и навыков, необходимых для управления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оборудованным устройствами для подачи специальных световых и звуковых сигналов</w:t>
      </w: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p>
    <w:p w:rsidR="002C5D9A" w:rsidRPr="00D0027E" w:rsidRDefault="00B72DE6" w:rsidP="002C5D9A">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sidR="00326336" w:rsidRPr="00D0027E">
        <w:rPr>
          <w:rFonts w:ascii="Times New Roman" w:hAnsi="Times New Roman" w:cs="Times New Roman"/>
          <w:b/>
          <w:sz w:val="28"/>
          <w:szCs w:val="28"/>
        </w:rPr>
        <w:t>7</w:t>
      </w:r>
      <w:r w:rsidR="002C5D9A" w:rsidRPr="00D0027E">
        <w:rPr>
          <w:rFonts w:ascii="Times New Roman" w:hAnsi="Times New Roman" w:cs="Times New Roman"/>
          <w:b/>
          <w:sz w:val="28"/>
          <w:szCs w:val="28"/>
        </w:rPr>
        <w:t xml:space="preserve"> Трудоемкость обучения: </w:t>
      </w:r>
      <w:r w:rsidR="002C5D9A" w:rsidRPr="00D0027E">
        <w:rPr>
          <w:rFonts w:ascii="Times New Roman" w:hAnsi="Times New Roman" w:cs="Times New Roman"/>
          <w:sz w:val="28"/>
          <w:szCs w:val="28"/>
        </w:rPr>
        <w:t>36 часов</w:t>
      </w: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sz w:val="28"/>
          <w:szCs w:val="28"/>
        </w:rPr>
      </w:pPr>
    </w:p>
    <w:p w:rsidR="002C5D9A" w:rsidRPr="00D0027E" w:rsidRDefault="002C5D9A" w:rsidP="002C5D9A">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D0027E">
        <w:rPr>
          <w:rFonts w:ascii="Times New Roman" w:hAnsi="Times New Roman" w:cs="Times New Roman"/>
          <w:b/>
          <w:bCs/>
          <w:sz w:val="28"/>
          <w:szCs w:val="28"/>
        </w:rPr>
        <w:t>1.</w:t>
      </w:r>
      <w:r w:rsidR="00326336" w:rsidRPr="00D0027E">
        <w:rPr>
          <w:rFonts w:ascii="Times New Roman" w:hAnsi="Times New Roman" w:cs="Times New Roman"/>
          <w:b/>
          <w:bCs/>
          <w:sz w:val="28"/>
          <w:szCs w:val="28"/>
        </w:rPr>
        <w:t>8</w:t>
      </w:r>
      <w:r w:rsidRPr="00D0027E">
        <w:rPr>
          <w:rFonts w:ascii="Times New Roman" w:hAnsi="Times New Roman" w:cs="Times New Roman"/>
          <w:b/>
          <w:bCs/>
          <w:sz w:val="28"/>
          <w:szCs w:val="28"/>
        </w:rPr>
        <w:t xml:space="preserve">  Форма обучения:</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Вариант №1 - Очная форма обучения – проводится с полным отрывом от работы со сроком обучения 36 часов, при 5-дневной учебной неделе – 5 учебных дней, при 6-дневной учебной неделе – 6 учебных дней, с продолжительностью занятий 6–8 часов в день;</w:t>
      </w:r>
    </w:p>
    <w:p w:rsidR="002C5D9A" w:rsidRPr="00D0027E" w:rsidRDefault="002C5D9A" w:rsidP="002C5D9A">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2. ПЛАНИРУЕМЫЕ РЕЗУЛЬТАТЫ ОБУЧЕНИЯ</w:t>
      </w:r>
    </w:p>
    <w:p w:rsidR="002C5D9A" w:rsidRPr="00D0027E" w:rsidRDefault="002C5D9A" w:rsidP="002C5D9A">
      <w:pPr>
        <w:widowControl w:val="0"/>
        <w:spacing w:after="0" w:line="240" w:lineRule="auto"/>
        <w:ind w:firstLine="709"/>
        <w:jc w:val="both"/>
        <w:rPr>
          <w:rFonts w:ascii="Times New Roman" w:hAnsi="Times New Roman" w:cs="Times New Roman"/>
          <w:sz w:val="28"/>
          <w:szCs w:val="28"/>
        </w:rPr>
      </w:pPr>
    </w:p>
    <w:p w:rsidR="002C5D9A" w:rsidRPr="00D0027E" w:rsidRDefault="002C5D9A" w:rsidP="002C5D9A">
      <w:pPr>
        <w:pStyle w:val="a5"/>
        <w:widowControl w:val="0"/>
        <w:ind w:left="709" w:right="-1"/>
        <w:jc w:val="both"/>
        <w:rPr>
          <w:b/>
          <w:sz w:val="28"/>
          <w:szCs w:val="28"/>
        </w:rPr>
      </w:pPr>
      <w:r w:rsidRPr="00D0027E">
        <w:rPr>
          <w:b/>
          <w:sz w:val="28"/>
          <w:szCs w:val="28"/>
        </w:rPr>
        <w:t>2.1. Виды и задачи профессиональной деятельности:</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-Безопасное управление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оборудованным устройствами для подачи специальных световых и звуковых сигналов;</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Правильное использование средств радиосвязи и устройства для подачи специальных световых и звуковых сигналов;</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Управление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в экстремальных условиях деятельности;</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Имение навыков оказания первой помощи;</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Имение представлений о нормативных правовых актах в области обеспечения безопасности движения.</w:t>
      </w:r>
    </w:p>
    <w:p w:rsidR="008523AE" w:rsidRPr="00D0027E" w:rsidRDefault="008523AE" w:rsidP="002C5D9A">
      <w:pPr>
        <w:widowControl w:val="0"/>
        <w:spacing w:after="0" w:line="240" w:lineRule="auto"/>
        <w:ind w:firstLine="709"/>
        <w:jc w:val="both"/>
        <w:rPr>
          <w:rFonts w:ascii="Times New Roman" w:hAnsi="Times New Roman" w:cs="Times New Roman"/>
          <w:b/>
          <w:sz w:val="28"/>
          <w:szCs w:val="28"/>
        </w:rPr>
      </w:pP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gridCol w:w="1929"/>
        <w:gridCol w:w="2614"/>
        <w:gridCol w:w="2195"/>
      </w:tblGrid>
      <w:tr w:rsidR="002C5D9A" w:rsidRPr="00D0027E" w:rsidTr="008523AE">
        <w:trPr>
          <w:jc w:val="center"/>
        </w:trPr>
        <w:tc>
          <w:tcPr>
            <w:tcW w:w="1203" w:type="pct"/>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Код и содержание</w:t>
            </w:r>
            <w:r w:rsidRPr="00D0027E">
              <w:rPr>
                <w:rFonts w:ascii="Times New Roman" w:hAnsi="Times New Roman" w:cs="Times New Roman"/>
                <w:b/>
                <w:color w:val="92D050"/>
                <w:sz w:val="24"/>
                <w:szCs w:val="24"/>
              </w:rPr>
              <w:br/>
            </w:r>
            <w:r w:rsidRPr="00D0027E">
              <w:rPr>
                <w:rFonts w:ascii="Times New Roman" w:hAnsi="Times New Roman" w:cs="Times New Roman"/>
                <w:b/>
                <w:sz w:val="24"/>
                <w:szCs w:val="24"/>
              </w:rPr>
              <w:t>компетенции</w:t>
            </w:r>
          </w:p>
        </w:tc>
        <w:tc>
          <w:tcPr>
            <w:tcW w:w="1087" w:type="pct"/>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473" w:type="pct"/>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37" w:type="pct"/>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2C5D9A" w:rsidRPr="00D0027E" w:rsidTr="008523AE">
        <w:trPr>
          <w:jc w:val="center"/>
        </w:trPr>
        <w:tc>
          <w:tcPr>
            <w:tcW w:w="1203" w:type="pct"/>
            <w:shd w:val="clear" w:color="auto" w:fill="auto"/>
          </w:tcPr>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ПК 1</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Безопасное управление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оборудованным устройствами для подачи специальных световых и звуковых сигналов.</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ПК 2</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Правильное использование средств радиосвязи и устройства для подачи специальных световых и звуковых сигналов.</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3 </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Управление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xml:space="preserve">» в экстремальных </w:t>
            </w:r>
            <w:r w:rsidRPr="00D0027E">
              <w:rPr>
                <w:rFonts w:ascii="Times New Roman" w:hAnsi="Times New Roman" w:cs="Times New Roman"/>
                <w:sz w:val="24"/>
                <w:szCs w:val="24"/>
              </w:rPr>
              <w:lastRenderedPageBreak/>
              <w:t>условиях деятельности.</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4 </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Имение навыков оказания первой помощи.</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5 </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Имение представлений о нормативных правовых актах в области обеспечения безопасности движения.</w:t>
            </w:r>
          </w:p>
        </w:tc>
        <w:tc>
          <w:tcPr>
            <w:tcW w:w="1087" w:type="pct"/>
            <w:shd w:val="clear" w:color="auto" w:fill="auto"/>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Управление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оборудованным устройствами для подачи специальных световых и звуковых сигналов</w:t>
            </w:r>
          </w:p>
        </w:tc>
        <w:tc>
          <w:tcPr>
            <w:tcW w:w="1473" w:type="pct"/>
            <w:shd w:val="clear" w:color="auto" w:fill="auto"/>
          </w:tcPr>
          <w:p w:rsidR="002C5D9A" w:rsidRPr="00D0027E" w:rsidRDefault="002C5D9A" w:rsidP="002C5D9A">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Уметь: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пользоваться средствами радиосвязи и устройствами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оборудованным устройством для подачи специальных световых и звуковых сигналов, в различных условиях;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в дорожно-транспортном происшествии.</w:t>
            </w:r>
          </w:p>
          <w:p w:rsidR="002C5D9A" w:rsidRPr="00D0027E" w:rsidRDefault="002C5D9A" w:rsidP="002C5D9A">
            <w:pPr>
              <w:widowControl w:val="0"/>
              <w:spacing w:after="0" w:line="240" w:lineRule="auto"/>
              <w:jc w:val="both"/>
              <w:rPr>
                <w:rFonts w:ascii="Times New Roman" w:hAnsi="Times New Roman" w:cs="Times New Roman"/>
                <w:sz w:val="24"/>
                <w:szCs w:val="24"/>
              </w:rPr>
            </w:pPr>
          </w:p>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1237" w:type="pct"/>
            <w:shd w:val="clear" w:color="auto" w:fill="auto"/>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Знать: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правовые акты в области обеспечения безопасности дорожного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основы психологии и этики водителя;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технические характеристики и конструктивные особенности транспортных средств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оборудованных устройством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теоретические основы безопасного управления транспортным </w:t>
            </w:r>
            <w:r w:rsidRPr="00D0027E">
              <w:rPr>
                <w:rFonts w:ascii="Times New Roman" w:hAnsi="Times New Roman" w:cs="Times New Roman"/>
                <w:sz w:val="24"/>
                <w:szCs w:val="24"/>
              </w:rPr>
              <w:lastRenderedPageBreak/>
              <w:t>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в различных условиях.</w:t>
            </w:r>
          </w:p>
          <w:p w:rsidR="002C5D9A" w:rsidRPr="00D0027E" w:rsidRDefault="002C5D9A" w:rsidP="002C5D9A">
            <w:pPr>
              <w:widowControl w:val="0"/>
              <w:spacing w:after="0" w:line="240" w:lineRule="auto"/>
              <w:jc w:val="both"/>
              <w:rPr>
                <w:rFonts w:ascii="Times New Roman" w:hAnsi="Times New Roman" w:cs="Times New Roman"/>
                <w:sz w:val="24"/>
                <w:szCs w:val="24"/>
              </w:rPr>
            </w:pPr>
          </w:p>
        </w:tc>
      </w:tr>
    </w:tbl>
    <w:p w:rsidR="008523AE" w:rsidRPr="00D0027E" w:rsidRDefault="008523AE" w:rsidP="002C5D9A">
      <w:pPr>
        <w:widowControl w:val="0"/>
        <w:tabs>
          <w:tab w:val="left" w:pos="993"/>
        </w:tabs>
        <w:spacing w:after="0" w:line="240" w:lineRule="auto"/>
        <w:ind w:firstLine="709"/>
        <w:jc w:val="center"/>
        <w:rPr>
          <w:rFonts w:ascii="Times New Roman" w:hAnsi="Times New Roman" w:cs="Times New Roman"/>
          <w:b/>
          <w:sz w:val="28"/>
          <w:szCs w:val="28"/>
        </w:rPr>
      </w:pPr>
    </w:p>
    <w:p w:rsidR="002C5D9A" w:rsidRPr="00D0027E" w:rsidRDefault="002C5D9A" w:rsidP="00EA2D59">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2C5D9A" w:rsidRPr="00D0027E" w:rsidRDefault="002C5D9A" w:rsidP="002C5D9A">
      <w:pPr>
        <w:widowControl w:val="0"/>
        <w:spacing w:after="0" w:line="240" w:lineRule="auto"/>
        <w:jc w:val="both"/>
        <w:rPr>
          <w:rFonts w:ascii="Times New Roman" w:hAnsi="Times New Roman" w:cs="Times New Roman"/>
          <w:b/>
          <w:sz w:val="28"/>
          <w:szCs w:val="28"/>
        </w:rPr>
      </w:pPr>
    </w:p>
    <w:p w:rsidR="002C5D9A" w:rsidRPr="00D0027E" w:rsidRDefault="002C5D9A" w:rsidP="0032633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tbl>
      <w:tblPr>
        <w:tblW w:w="9922" w:type="dxa"/>
        <w:jc w:val="center"/>
        <w:tblLayout w:type="fixed"/>
        <w:tblCellMar>
          <w:left w:w="48" w:type="dxa"/>
          <w:right w:w="48" w:type="dxa"/>
        </w:tblCellMar>
        <w:tblLook w:val="0000" w:firstRow="0" w:lastRow="0" w:firstColumn="0" w:lastColumn="0" w:noHBand="0" w:noVBand="0"/>
      </w:tblPr>
      <w:tblGrid>
        <w:gridCol w:w="567"/>
        <w:gridCol w:w="2977"/>
        <w:gridCol w:w="425"/>
        <w:gridCol w:w="709"/>
        <w:gridCol w:w="992"/>
        <w:gridCol w:w="709"/>
        <w:gridCol w:w="708"/>
        <w:gridCol w:w="567"/>
        <w:gridCol w:w="709"/>
        <w:gridCol w:w="709"/>
        <w:gridCol w:w="850"/>
      </w:tblGrid>
      <w:tr w:rsidR="002C5D9A" w:rsidRPr="00D0027E" w:rsidTr="00C15342">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p>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дисциплин (разделов)</w:t>
            </w:r>
          </w:p>
        </w:tc>
        <w:tc>
          <w:tcPr>
            <w:tcW w:w="425" w:type="dxa"/>
            <w:vMerge w:val="restart"/>
            <w:tcBorders>
              <w:top w:val="single" w:sz="4" w:space="0" w:color="auto"/>
              <w:left w:val="single" w:sz="6" w:space="0" w:color="auto"/>
              <w:right w:val="single" w:sz="4" w:space="0" w:color="auto"/>
            </w:tcBorders>
            <w:textDirection w:val="btLr"/>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 часов</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Форма промежуточной и итоговой аттестации</w:t>
            </w:r>
          </w:p>
        </w:tc>
      </w:tr>
      <w:tr w:rsidR="002C5D9A" w:rsidRPr="00D0027E" w:rsidTr="00C15342">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p>
        </w:tc>
        <w:tc>
          <w:tcPr>
            <w:tcW w:w="425" w:type="dxa"/>
            <w:vMerge/>
            <w:tcBorders>
              <w:left w:val="single" w:sz="6" w:space="0" w:color="auto"/>
              <w:bottom w:val="single" w:sz="4" w:space="0" w:color="auto"/>
              <w:right w:val="single" w:sz="4" w:space="0" w:color="auto"/>
            </w:tcBorders>
            <w:textDirection w:val="btLr"/>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Теоретические занятия</w:t>
            </w:r>
          </w:p>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(очно)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Практические занятия</w:t>
            </w:r>
          </w:p>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Практические занятия (очно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Зачет (очно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Подготовка к экзаменам</w:t>
            </w:r>
          </w:p>
        </w:tc>
        <w:tc>
          <w:tcPr>
            <w:tcW w:w="850" w:type="dxa"/>
            <w:tcBorders>
              <w:top w:val="single" w:sz="4" w:space="0" w:color="auto"/>
              <w:left w:val="single" w:sz="6"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Экзамен  (очно)</w:t>
            </w:r>
          </w:p>
        </w:tc>
      </w:tr>
      <w:tr w:rsidR="002C5D9A" w:rsidRPr="00D0027E" w:rsidTr="00C15342">
        <w:trPr>
          <w:cantSplit/>
          <w:trHeight w:val="416"/>
          <w:jc w:val="center"/>
        </w:trPr>
        <w:tc>
          <w:tcPr>
            <w:tcW w:w="567" w:type="dxa"/>
            <w:tcBorders>
              <w:left w:val="single" w:sz="4" w:space="0" w:color="auto"/>
              <w:bottom w:val="single" w:sz="4"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425" w:type="dxa"/>
            <w:tcBorders>
              <w:left w:val="single" w:sz="6"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850" w:type="dxa"/>
            <w:tcBorders>
              <w:top w:val="single" w:sz="4" w:space="0" w:color="auto"/>
              <w:left w:val="single" w:sz="6"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11</w:t>
            </w:r>
          </w:p>
        </w:tc>
      </w:tr>
      <w:tr w:rsidR="002C5D9A" w:rsidRPr="00D0027E" w:rsidTr="00C15342">
        <w:trPr>
          <w:cantSplit/>
          <w:trHeight w:val="20"/>
          <w:jc w:val="center"/>
        </w:trPr>
        <w:tc>
          <w:tcPr>
            <w:tcW w:w="567" w:type="dxa"/>
            <w:tcBorders>
              <w:left w:val="single" w:sz="4"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Нормативные правовые акты в области обеспечения безопасности дорожного движении</w:t>
            </w:r>
          </w:p>
        </w:tc>
        <w:tc>
          <w:tcPr>
            <w:tcW w:w="425" w:type="dxa"/>
            <w:tcBorders>
              <w:left w:val="single" w:sz="6"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Основы психологии и этики водителя</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Технические характеристики и конструктивные особенности транспортных средств категории "D", оборудованных устройствами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Использование средств радиосвязи и устройств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5.</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Теоретические основы и формирование практических навыков безопасного управления транспортным средством категории "D" в различных условиях</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18</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Первая помощь при дорожно-транспортном происшествии</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Итоговая аттестация (квалификационный экзамен)</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r>
      <w:tr w:rsidR="002C5D9A" w:rsidRPr="00D0027E" w:rsidTr="00C15342">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b/>
                <w:bCs/>
                <w:snapToGrid w:val="0"/>
                <w:sz w:val="24"/>
                <w:szCs w:val="24"/>
              </w:rPr>
              <w:t>Итого:</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36</w:t>
            </w: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11</w:t>
            </w:r>
          </w:p>
        </w:tc>
        <w:tc>
          <w:tcPr>
            <w:tcW w:w="992"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23</w:t>
            </w:r>
          </w:p>
        </w:tc>
        <w:tc>
          <w:tcPr>
            <w:tcW w:w="708"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w:t>
            </w:r>
          </w:p>
        </w:tc>
      </w:tr>
    </w:tbl>
    <w:p w:rsidR="00326336" w:rsidRPr="00D0027E" w:rsidRDefault="00326336" w:rsidP="002C5D9A">
      <w:pPr>
        <w:widowControl w:val="0"/>
        <w:spacing w:after="0" w:line="240" w:lineRule="auto"/>
        <w:ind w:left="567"/>
        <w:jc w:val="both"/>
        <w:rPr>
          <w:rFonts w:ascii="Times New Roman" w:hAnsi="Times New Roman" w:cs="Times New Roman"/>
          <w:b/>
          <w:bCs/>
          <w:sz w:val="28"/>
          <w:szCs w:val="28"/>
        </w:rPr>
      </w:pPr>
    </w:p>
    <w:p w:rsidR="002C5D9A" w:rsidRPr="00D0027E" w:rsidRDefault="002C5D9A" w:rsidP="00326336">
      <w:pPr>
        <w:pStyle w:val="a9"/>
        <w:widowControl w:val="0"/>
        <w:jc w:val="center"/>
        <w:rPr>
          <w:rFonts w:ascii="Times New Roman" w:hAnsi="Times New Roman"/>
          <w:b/>
          <w:sz w:val="28"/>
          <w:szCs w:val="28"/>
        </w:rPr>
      </w:pPr>
      <w:r w:rsidRPr="00D0027E">
        <w:rPr>
          <w:rFonts w:ascii="Times New Roman" w:hAnsi="Times New Roman"/>
          <w:b/>
          <w:bCs/>
          <w:sz w:val="28"/>
          <w:szCs w:val="28"/>
        </w:rPr>
        <w:t xml:space="preserve">3.2. </w:t>
      </w:r>
      <w:r w:rsidRPr="00D0027E">
        <w:rPr>
          <w:rFonts w:ascii="Times New Roman" w:hAnsi="Times New Roman"/>
          <w:b/>
          <w:sz w:val="28"/>
          <w:szCs w:val="28"/>
        </w:rPr>
        <w:t>Календарный учебный график</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2C5D9A" w:rsidRPr="00D0027E" w:rsidTr="002C5D9A">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Неделя </w:t>
            </w: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2C5D9A" w:rsidRPr="00D0027E" w:rsidTr="002C5D9A">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p>
        </w:tc>
      </w:tr>
      <w:tr w:rsidR="002C5D9A" w:rsidRPr="00D0027E" w:rsidTr="002C5D9A">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p>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ИА-2</w:t>
            </w:r>
          </w:p>
        </w:tc>
        <w:tc>
          <w:tcPr>
            <w:tcW w:w="993"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85"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2C5D9A" w:rsidRPr="00D0027E" w:rsidTr="002C5D9A">
        <w:trPr>
          <w:jc w:val="center"/>
        </w:trPr>
        <w:tc>
          <w:tcPr>
            <w:tcW w:w="1843" w:type="dxa"/>
            <w:tcBorders>
              <w:top w:val="single" w:sz="4" w:space="0" w:color="auto"/>
              <w:left w:val="single" w:sz="4" w:space="0" w:color="auto"/>
              <w:bottom w:val="single" w:sz="4" w:space="0" w:color="auto"/>
              <w:right w:val="single" w:sz="4" w:space="0" w:color="auto"/>
            </w:tcBorders>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36</w:t>
            </w:r>
          </w:p>
        </w:tc>
      </w:tr>
      <w:tr w:rsidR="002C5D9A" w:rsidRPr="00D0027E" w:rsidTr="002C5D9A">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Примечание: ИА – Итоговая аттестация (квалификационный экзамен)</w:t>
            </w:r>
          </w:p>
        </w:tc>
      </w:tr>
    </w:tbl>
    <w:p w:rsidR="002C5D9A" w:rsidRPr="00D0027E" w:rsidRDefault="002C5D9A" w:rsidP="002C5D9A">
      <w:pPr>
        <w:widowControl w:val="0"/>
        <w:spacing w:after="0" w:line="240" w:lineRule="auto"/>
        <w:jc w:val="both"/>
        <w:rPr>
          <w:rFonts w:ascii="Times New Roman" w:hAnsi="Times New Roman" w:cs="Times New Roman"/>
          <w:sz w:val="28"/>
          <w:szCs w:val="28"/>
        </w:rPr>
      </w:pPr>
    </w:p>
    <w:p w:rsidR="002C5D9A" w:rsidRPr="00B72DE6" w:rsidRDefault="002C5D9A" w:rsidP="00DA7E3B">
      <w:pPr>
        <w:pStyle w:val="a5"/>
        <w:widowControl w:val="0"/>
        <w:numPr>
          <w:ilvl w:val="1"/>
          <w:numId w:val="148"/>
        </w:numPr>
        <w:ind w:left="709" w:right="-1"/>
        <w:jc w:val="center"/>
        <w:rPr>
          <w:b/>
          <w:bCs/>
          <w:sz w:val="28"/>
          <w:szCs w:val="28"/>
        </w:rPr>
      </w:pPr>
      <w:r w:rsidRPr="00B72DE6">
        <w:rPr>
          <w:b/>
          <w:bCs/>
          <w:sz w:val="28"/>
          <w:szCs w:val="28"/>
        </w:rPr>
        <w:t>Тематический план</w:t>
      </w:r>
    </w:p>
    <w:tbl>
      <w:tblPr>
        <w:tblW w:w="5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5276"/>
        <w:gridCol w:w="481"/>
        <w:gridCol w:w="10"/>
        <w:gridCol w:w="6"/>
        <w:gridCol w:w="477"/>
        <w:gridCol w:w="23"/>
        <w:gridCol w:w="506"/>
        <w:gridCol w:w="78"/>
        <w:gridCol w:w="556"/>
        <w:gridCol w:w="53"/>
        <w:gridCol w:w="27"/>
        <w:gridCol w:w="737"/>
        <w:gridCol w:w="88"/>
        <w:gridCol w:w="678"/>
        <w:gridCol w:w="13"/>
      </w:tblGrid>
      <w:tr w:rsidR="002C5D9A" w:rsidRPr="00D0027E" w:rsidTr="00784609">
        <w:trPr>
          <w:gridAfter w:val="1"/>
          <w:wAfter w:w="8" w:type="pct"/>
          <w:cantSplit/>
          <w:trHeight w:val="329"/>
          <w:jc w:val="center"/>
        </w:trPr>
        <w:tc>
          <w:tcPr>
            <w:tcW w:w="282" w:type="pct"/>
            <w:vMerge w:val="restar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w:t>
            </w: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тем</w:t>
            </w: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п/п</w:t>
            </w:r>
          </w:p>
        </w:tc>
        <w:tc>
          <w:tcPr>
            <w:tcW w:w="2762" w:type="pct"/>
            <w:vMerge w:val="restart"/>
            <w:vAlign w:val="center"/>
          </w:tcPr>
          <w:p w:rsidR="002C5D9A" w:rsidRPr="00D0027E" w:rsidRDefault="002C5D9A" w:rsidP="00326336">
            <w:pPr>
              <w:widowControl w:val="0"/>
              <w:spacing w:after="0" w:line="240" w:lineRule="auto"/>
              <w:jc w:val="center"/>
              <w:rPr>
                <w:rFonts w:ascii="Times New Roman" w:hAnsi="Times New Roman" w:cs="Times New Roman"/>
                <w:b/>
                <w:sz w:val="24"/>
                <w:szCs w:val="24"/>
              </w:rPr>
            </w:pPr>
          </w:p>
          <w:p w:rsidR="002C5D9A" w:rsidRPr="00D0027E" w:rsidRDefault="002C5D9A" w:rsidP="0032633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2C5D9A" w:rsidRPr="00D0027E" w:rsidRDefault="002C5D9A" w:rsidP="00326336">
            <w:pPr>
              <w:widowControl w:val="0"/>
              <w:spacing w:after="0" w:line="240" w:lineRule="auto"/>
              <w:jc w:val="center"/>
              <w:rPr>
                <w:rFonts w:ascii="Times New Roman" w:hAnsi="Times New Roman" w:cs="Times New Roman"/>
                <w:b/>
                <w:sz w:val="24"/>
                <w:szCs w:val="24"/>
              </w:rPr>
            </w:pPr>
          </w:p>
        </w:tc>
        <w:tc>
          <w:tcPr>
            <w:tcW w:w="1947" w:type="pct"/>
            <w:gridSpan w:val="1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2C5D9A" w:rsidRPr="00D0027E" w:rsidTr="00784609">
        <w:trPr>
          <w:gridAfter w:val="1"/>
          <w:wAfter w:w="8" w:type="pct"/>
          <w:cantSplit/>
          <w:trHeight w:val="195"/>
          <w:jc w:val="center"/>
        </w:trPr>
        <w:tc>
          <w:tcPr>
            <w:tcW w:w="282" w:type="pct"/>
            <w:vMerge/>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2762" w:type="pct"/>
            <w:vMerge/>
            <w:vAlign w:val="center"/>
          </w:tcPr>
          <w:p w:rsidR="002C5D9A" w:rsidRPr="00D0027E" w:rsidRDefault="002C5D9A" w:rsidP="002C5D9A">
            <w:pPr>
              <w:pStyle w:val="10"/>
              <w:widowControl w:val="0"/>
              <w:spacing w:before="0" w:line="240" w:lineRule="auto"/>
              <w:jc w:val="both"/>
              <w:rPr>
                <w:rFonts w:ascii="Times New Roman" w:hAnsi="Times New Roman" w:cs="Times New Roman"/>
                <w:sz w:val="24"/>
                <w:szCs w:val="24"/>
              </w:rPr>
            </w:pPr>
          </w:p>
        </w:tc>
        <w:tc>
          <w:tcPr>
            <w:tcW w:w="260" w:type="pct"/>
            <w:gridSpan w:val="3"/>
            <w:vMerge w:val="restart"/>
            <w:textDirection w:val="btLr"/>
            <w:vAlign w:val="center"/>
          </w:tcPr>
          <w:p w:rsidR="002C5D9A" w:rsidRPr="00D0027E" w:rsidRDefault="002C5D9A" w:rsidP="002C5D9A">
            <w:pPr>
              <w:widowControl w:val="0"/>
              <w:spacing w:after="0" w:line="240" w:lineRule="auto"/>
              <w:ind w:left="113" w:right="113"/>
              <w:jc w:val="both"/>
              <w:rPr>
                <w:rFonts w:ascii="Times New Roman" w:hAnsi="Times New Roman" w:cs="Times New Roman"/>
                <w:sz w:val="24"/>
                <w:szCs w:val="24"/>
              </w:rPr>
            </w:pPr>
            <w:r w:rsidRPr="00D0027E">
              <w:rPr>
                <w:rFonts w:ascii="Times New Roman" w:hAnsi="Times New Roman" w:cs="Times New Roman"/>
                <w:sz w:val="24"/>
                <w:szCs w:val="24"/>
              </w:rPr>
              <w:t>Общее</w:t>
            </w:r>
          </w:p>
        </w:tc>
        <w:tc>
          <w:tcPr>
            <w:tcW w:w="1687" w:type="pct"/>
            <w:gridSpan w:val="10"/>
            <w:vAlign w:val="center"/>
          </w:tcPr>
          <w:p w:rsidR="002C5D9A" w:rsidRPr="00D0027E" w:rsidRDefault="002C5D9A" w:rsidP="002C5D9A">
            <w:pPr>
              <w:widowControl w:val="0"/>
              <w:spacing w:after="0" w:line="240" w:lineRule="auto"/>
              <w:ind w:left="113" w:right="113"/>
              <w:jc w:val="both"/>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2C5D9A" w:rsidRPr="00D0027E" w:rsidTr="00784609">
        <w:trPr>
          <w:gridAfter w:val="1"/>
          <w:wAfter w:w="8" w:type="pct"/>
          <w:cantSplit/>
          <w:trHeight w:val="2503"/>
          <w:jc w:val="center"/>
        </w:trPr>
        <w:tc>
          <w:tcPr>
            <w:tcW w:w="282" w:type="pct"/>
            <w:vMerge/>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2762" w:type="pct"/>
            <w:vMerge/>
            <w:vAlign w:val="center"/>
          </w:tcPr>
          <w:p w:rsidR="002C5D9A" w:rsidRPr="00D0027E" w:rsidRDefault="002C5D9A" w:rsidP="002C5D9A">
            <w:pPr>
              <w:pStyle w:val="10"/>
              <w:widowControl w:val="0"/>
              <w:spacing w:before="0" w:line="240" w:lineRule="auto"/>
              <w:jc w:val="both"/>
              <w:rPr>
                <w:rFonts w:ascii="Times New Roman" w:hAnsi="Times New Roman" w:cs="Times New Roman"/>
                <w:sz w:val="24"/>
                <w:szCs w:val="24"/>
              </w:rPr>
            </w:pPr>
          </w:p>
        </w:tc>
        <w:tc>
          <w:tcPr>
            <w:tcW w:w="260" w:type="pct"/>
            <w:gridSpan w:val="3"/>
            <w:vMerge/>
            <w:vAlign w:val="center"/>
          </w:tcPr>
          <w:p w:rsidR="002C5D9A" w:rsidRPr="00D0027E" w:rsidRDefault="002C5D9A" w:rsidP="002C5D9A">
            <w:pPr>
              <w:pStyle w:val="10"/>
              <w:widowControl w:val="0"/>
              <w:spacing w:before="0" w:line="240" w:lineRule="auto"/>
              <w:jc w:val="both"/>
              <w:rPr>
                <w:rFonts w:ascii="Times New Roman" w:hAnsi="Times New Roman" w:cs="Times New Roman"/>
                <w:sz w:val="24"/>
                <w:szCs w:val="24"/>
              </w:rPr>
            </w:pPr>
          </w:p>
        </w:tc>
        <w:tc>
          <w:tcPr>
            <w:tcW w:w="262" w:type="pct"/>
            <w:gridSpan w:val="2"/>
            <w:textDirection w:val="btLr"/>
            <w:vAlign w:val="center"/>
          </w:tcPr>
          <w:p w:rsidR="002C5D9A" w:rsidRPr="00D0027E" w:rsidRDefault="002C5D9A" w:rsidP="002C5D9A">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65" w:type="pct"/>
            <w:textDirection w:val="btLr"/>
            <w:vAlign w:val="center"/>
          </w:tcPr>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332" w:type="pct"/>
            <w:gridSpan w:val="2"/>
            <w:textDirection w:val="btLr"/>
            <w:vAlign w:val="center"/>
          </w:tcPr>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428" w:type="pct"/>
            <w:gridSpan w:val="3"/>
            <w:textDirection w:val="btLr"/>
            <w:vAlign w:val="center"/>
          </w:tcPr>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w:t>
            </w:r>
          </w:p>
          <w:p w:rsidR="002C5D9A" w:rsidRPr="00D0027E" w:rsidRDefault="002C5D9A" w:rsidP="002C5D9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01" w:type="pct"/>
            <w:gridSpan w:val="2"/>
            <w:textDirection w:val="btLr"/>
            <w:vAlign w:val="center"/>
          </w:tcPr>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2C5D9A" w:rsidRPr="00D0027E" w:rsidTr="00784609">
        <w:trPr>
          <w:gridAfter w:val="1"/>
          <w:wAfter w:w="8" w:type="pct"/>
          <w:cantSplit/>
          <w:trHeight w:val="403"/>
          <w:jc w:val="center"/>
        </w:trPr>
        <w:tc>
          <w:tcPr>
            <w:tcW w:w="4992" w:type="pct"/>
            <w:gridSpan w:val="15"/>
            <w:vAlign w:val="center"/>
          </w:tcPr>
          <w:p w:rsidR="002C5D9A" w:rsidRPr="00D0027E" w:rsidRDefault="002C5D9A" w:rsidP="0032633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Нормативные правовые акты в области обеспечения безопасности дорожного движении</w:t>
            </w: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widowControl w:val="0"/>
              <w:numPr>
                <w:ilvl w:val="0"/>
                <w:numId w:val="127"/>
              </w:numPr>
              <w:spacing w:after="0" w:line="240" w:lineRule="auto"/>
              <w:jc w:val="both"/>
              <w:rPr>
                <w:rFonts w:ascii="Times New Roman" w:hAnsi="Times New Roman" w:cs="Times New Roman"/>
                <w:sz w:val="24"/>
                <w:szCs w:val="24"/>
              </w:rPr>
            </w:pPr>
          </w:p>
        </w:tc>
        <w:tc>
          <w:tcPr>
            <w:tcW w:w="2762" w:type="pct"/>
          </w:tcPr>
          <w:p w:rsidR="002C5D9A" w:rsidRPr="00D0027E" w:rsidRDefault="002C5D9A" w:rsidP="002C5D9A">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tc>
        <w:tc>
          <w:tcPr>
            <w:tcW w:w="260" w:type="pct"/>
            <w:gridSpan w:val="3"/>
          </w:tcPr>
          <w:p w:rsidR="002C5D9A" w:rsidRPr="00D0027E" w:rsidRDefault="002C5D9A" w:rsidP="002C5D9A">
            <w:pPr>
              <w:widowControl w:val="0"/>
              <w:spacing w:after="0" w:line="240" w:lineRule="auto"/>
              <w:jc w:val="both"/>
              <w:rPr>
                <w:rFonts w:ascii="Times New Roman" w:hAnsi="Times New Roman" w:cs="Times New Roman"/>
                <w:sz w:val="24"/>
                <w:szCs w:val="24"/>
              </w:rPr>
            </w:pP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62" w:type="pct"/>
            <w:gridSpan w:val="2"/>
            <w:vAlign w:val="center"/>
          </w:tcPr>
          <w:p w:rsidR="002C5D9A" w:rsidRPr="00D0027E" w:rsidRDefault="002C5D9A" w:rsidP="002C5D9A">
            <w:pPr>
              <w:widowControl w:val="0"/>
              <w:spacing w:after="0" w:line="240" w:lineRule="auto"/>
              <w:ind w:right="-1"/>
              <w:jc w:val="both"/>
              <w:rPr>
                <w:rFonts w:ascii="Times New Roman" w:hAnsi="Times New Roman" w:cs="Times New Roman"/>
                <w:bCs/>
                <w:sz w:val="24"/>
                <w:szCs w:val="24"/>
              </w:rPr>
            </w:pPr>
          </w:p>
        </w:tc>
        <w:tc>
          <w:tcPr>
            <w:tcW w:w="265" w:type="pct"/>
          </w:tcPr>
          <w:p w:rsidR="002C5D9A" w:rsidRPr="00D0027E" w:rsidRDefault="002C5D9A" w:rsidP="002C5D9A">
            <w:pPr>
              <w:widowControl w:val="0"/>
              <w:spacing w:after="0" w:line="240" w:lineRule="auto"/>
              <w:jc w:val="both"/>
              <w:rPr>
                <w:rFonts w:ascii="Times New Roman" w:hAnsi="Times New Roman" w:cs="Times New Roman"/>
                <w:sz w:val="24"/>
                <w:szCs w:val="24"/>
              </w:rPr>
            </w:pP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widowControl w:val="0"/>
              <w:numPr>
                <w:ilvl w:val="0"/>
                <w:numId w:val="127"/>
              </w:numPr>
              <w:spacing w:after="0" w:line="240" w:lineRule="auto"/>
              <w:jc w:val="both"/>
              <w:rPr>
                <w:rFonts w:ascii="Times New Roman" w:hAnsi="Times New Roman" w:cs="Times New Roman"/>
                <w:sz w:val="24"/>
                <w:szCs w:val="24"/>
              </w:rPr>
            </w:pPr>
          </w:p>
        </w:tc>
        <w:tc>
          <w:tcPr>
            <w:tcW w:w="2762" w:type="pct"/>
          </w:tcPr>
          <w:p w:rsidR="002C5D9A" w:rsidRPr="00D0027E" w:rsidRDefault="002C5D9A" w:rsidP="00326336">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Правовые акты, регламентирующие технические особенности устройств для подачи специальны</w:t>
            </w:r>
            <w:r w:rsidR="00326336" w:rsidRPr="00D0027E">
              <w:rPr>
                <w:rFonts w:ascii="Times New Roman" w:hAnsi="Times New Roman" w:cs="Times New Roman"/>
                <w:sz w:val="24"/>
                <w:szCs w:val="24"/>
              </w:rPr>
              <w:t>х световых и звуковых сигналов</w:t>
            </w:r>
          </w:p>
        </w:tc>
        <w:tc>
          <w:tcPr>
            <w:tcW w:w="260" w:type="pct"/>
            <w:gridSpan w:val="3"/>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62" w:type="pct"/>
            <w:gridSpan w:val="2"/>
            <w:vAlign w:val="center"/>
          </w:tcPr>
          <w:p w:rsidR="002C5D9A" w:rsidRPr="00D0027E" w:rsidRDefault="002C5D9A" w:rsidP="002C5D9A">
            <w:pPr>
              <w:widowControl w:val="0"/>
              <w:spacing w:after="0" w:line="240" w:lineRule="auto"/>
              <w:ind w:right="-1"/>
              <w:jc w:val="both"/>
              <w:rPr>
                <w:rFonts w:ascii="Times New Roman" w:hAnsi="Times New Roman" w:cs="Times New Roman"/>
                <w:bCs/>
                <w:sz w:val="24"/>
                <w:szCs w:val="24"/>
              </w:rPr>
            </w:pPr>
          </w:p>
        </w:tc>
        <w:tc>
          <w:tcPr>
            <w:tcW w:w="265" w:type="pct"/>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32633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Основы психологии и этики водителя</w:t>
            </w:r>
          </w:p>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lastRenderedPageBreak/>
              <w:t>Психологические особенности водителя при управлении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Профессиональная надежность водителя. Управление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в экстремальных условиях деятельности</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Этические основы управления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и безопасность движения</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b/>
                <w:sz w:val="24"/>
                <w:szCs w:val="24"/>
              </w:rPr>
              <w:t>Раздел 3: Технические характеристики и конструктивные особенности транспортных средств категории "</w:t>
            </w:r>
            <w:r w:rsidRPr="00D0027E">
              <w:rPr>
                <w:rFonts w:ascii="Times New Roman" w:hAnsi="Times New Roman" w:cs="Times New Roman"/>
                <w:b/>
                <w:sz w:val="24"/>
                <w:szCs w:val="24"/>
                <w:lang w:val="en-US"/>
              </w:rPr>
              <w:t>D</w:t>
            </w:r>
            <w:r w:rsidRPr="00D0027E">
              <w:rPr>
                <w:rFonts w:ascii="Times New Roman" w:hAnsi="Times New Roman" w:cs="Times New Roman"/>
                <w:b/>
                <w:sz w:val="24"/>
                <w:szCs w:val="24"/>
              </w:rPr>
              <w:t>", оборудованных устройствами для подачи специальных</w:t>
            </w: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Технические характеристики и конструктивные особенности транспортных средств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оборудованных устройствами для подачи специальных световых и звуковых сигналов</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4: "Использование средств радиосвязи и устройств для подачи специальных световых и звуковых сигналов" на транспортном средстве категории "</w:t>
            </w:r>
            <w:r w:rsidRPr="00D0027E">
              <w:rPr>
                <w:rFonts w:ascii="Times New Roman" w:hAnsi="Times New Roman" w:cs="Times New Roman"/>
                <w:b/>
                <w:sz w:val="24"/>
                <w:szCs w:val="24"/>
                <w:lang w:val="en-US"/>
              </w:rPr>
              <w:t>D</w:t>
            </w:r>
            <w:r w:rsidRPr="00D0027E">
              <w:rPr>
                <w:rFonts w:ascii="Times New Roman" w:hAnsi="Times New Roman" w:cs="Times New Roman"/>
                <w:b/>
                <w:sz w:val="24"/>
                <w:szCs w:val="24"/>
              </w:rPr>
              <w:t>".</w:t>
            </w: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Использование средств радиосвязи и устройств для подачи специальных световых и звуковых сигналов на транспортном средстве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4</w:t>
            </w: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5: "Теоретические основы и формирование практических навыков безопасного управления транспортным средством категории "</w:t>
            </w:r>
            <w:r w:rsidRPr="00D0027E">
              <w:rPr>
                <w:rFonts w:ascii="Times New Roman" w:hAnsi="Times New Roman" w:cs="Times New Roman"/>
                <w:b/>
                <w:sz w:val="24"/>
                <w:szCs w:val="24"/>
                <w:lang w:val="en-US"/>
              </w:rPr>
              <w:t>D</w:t>
            </w:r>
            <w:r w:rsidRPr="00D0027E">
              <w:rPr>
                <w:rFonts w:ascii="Times New Roman" w:hAnsi="Times New Roman" w:cs="Times New Roman"/>
                <w:b/>
                <w:sz w:val="24"/>
                <w:szCs w:val="24"/>
              </w:rPr>
              <w:t>" в различных условиях"</w:t>
            </w: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Теоретические основы безопасного управления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в различных условиях</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b/>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Основы движения транспортного средства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Тактика безопасного управления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3</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w:t>
            </w: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Практические навыки безопасного управления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в различных условиях</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Практическая подготовка</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12</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12</w:t>
            </w: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Контраварийная подготовка</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18</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4</w:t>
            </w: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14</w:t>
            </w: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6: "Первая помощь при дорожно-транспортном происшествии»</w:t>
            </w: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 xml:space="preserve">Правила и порядок осмотра пострадавшего. Оценка состояния пострадавшего. Извлечение пострадавших из автомобиля. Оптимальные </w:t>
            </w:r>
            <w:r w:rsidRPr="00D0027E">
              <w:rPr>
                <w:rFonts w:ascii="Times New Roman" w:hAnsi="Times New Roman" w:cs="Times New Roman"/>
                <w:sz w:val="24"/>
                <w:szCs w:val="24"/>
              </w:rPr>
              <w:lastRenderedPageBreak/>
              <w:t>положения тела</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1</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(СЛР). Первая помощь при нарушении проходимости верхних дыхательных путей</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острой кровопотере и травматическом шоке. Первая помощь при ранениях</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опорно-двигательной системы</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головы. Первая помощь при травме груди. Первая помощь при травме живота</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Первая помощь при отморожении, переохлаждении</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политравме</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3045"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Квалификационный экзамен</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r>
      <w:tr w:rsidR="002C5D9A" w:rsidRPr="00D0027E" w:rsidTr="00784609">
        <w:trPr>
          <w:trHeight w:val="181"/>
          <w:jc w:val="center"/>
        </w:trPr>
        <w:tc>
          <w:tcPr>
            <w:tcW w:w="3045"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36</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18" w:type="pct"/>
            <w:gridSpan w:val="3"/>
            <w:vAlign w:val="center"/>
          </w:tcPr>
          <w:p w:rsidR="002C5D9A" w:rsidRPr="00D0027E" w:rsidRDefault="002C5D9A" w:rsidP="006213BC">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r w:rsidR="006213BC" w:rsidRPr="00D0027E">
              <w:rPr>
                <w:rFonts w:ascii="Times New Roman" w:hAnsi="Times New Roman" w:cs="Times New Roman"/>
                <w:b/>
                <w:sz w:val="24"/>
                <w:szCs w:val="24"/>
              </w:rPr>
              <w:t>1</w:t>
            </w:r>
          </w:p>
        </w:tc>
        <w:tc>
          <w:tcPr>
            <w:tcW w:w="333" w:type="pct"/>
            <w:gridSpan w:val="3"/>
            <w:vAlign w:val="center"/>
          </w:tcPr>
          <w:p w:rsidR="002C5D9A" w:rsidRPr="00D0027E" w:rsidRDefault="002C5D9A" w:rsidP="006213BC">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r w:rsidR="006213BC" w:rsidRPr="00D0027E">
              <w:rPr>
                <w:rFonts w:ascii="Times New Roman" w:hAnsi="Times New Roman" w:cs="Times New Roman"/>
                <w:b/>
                <w:sz w:val="24"/>
                <w:szCs w:val="24"/>
              </w:rPr>
              <w:t>3</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r>
    </w:tbl>
    <w:p w:rsidR="002C5D9A" w:rsidRPr="00D0027E" w:rsidRDefault="002C5D9A" w:rsidP="002C5D9A">
      <w:pPr>
        <w:widowControl w:val="0"/>
        <w:spacing w:after="0" w:line="240" w:lineRule="auto"/>
        <w:ind w:right="-1" w:firstLine="709"/>
        <w:jc w:val="both"/>
        <w:rPr>
          <w:rFonts w:ascii="Times New Roman" w:hAnsi="Times New Roman" w:cs="Times New Roman"/>
          <w:b/>
          <w:bCs/>
          <w:sz w:val="28"/>
          <w:szCs w:val="28"/>
        </w:rPr>
      </w:pPr>
    </w:p>
    <w:p w:rsidR="002C5D9A" w:rsidRPr="00D0027E" w:rsidRDefault="002C5D9A" w:rsidP="0032633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2C5D9A" w:rsidRPr="00D0027E" w:rsidRDefault="002C5D9A" w:rsidP="002C5D9A">
      <w:pPr>
        <w:widowControl w:val="0"/>
        <w:spacing w:after="0" w:line="240" w:lineRule="auto"/>
        <w:jc w:val="both"/>
        <w:rPr>
          <w:rFonts w:ascii="Times New Roman" w:hAnsi="Times New Roman" w:cs="Times New Roman"/>
          <w:b/>
          <w:sz w:val="28"/>
          <w:szCs w:val="28"/>
        </w:rPr>
      </w:pPr>
    </w:p>
    <w:p w:rsidR="002C5D9A"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w:t>
      </w:r>
      <w:r w:rsidR="00C15342">
        <w:rPr>
          <w:rFonts w:ascii="Times New Roman" w:hAnsi="Times New Roman" w:cs="Times New Roman"/>
          <w:b/>
          <w:sz w:val="28"/>
          <w:szCs w:val="28"/>
        </w:rPr>
        <w:t xml:space="preserve">. </w:t>
      </w:r>
      <w:r w:rsidRPr="00D0027E">
        <w:rPr>
          <w:rFonts w:ascii="Times New Roman" w:hAnsi="Times New Roman" w:cs="Times New Roman"/>
          <w:b/>
          <w:sz w:val="28"/>
          <w:szCs w:val="28"/>
        </w:rPr>
        <w:t>«Нормативные правовые акты в области обеспечения безопасности дорожного движении"</w:t>
      </w:r>
    </w:p>
    <w:p w:rsidR="00B72DE6" w:rsidRPr="00D0027E" w:rsidRDefault="00B72DE6"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2C5D9A" w:rsidRPr="00D0027E" w:rsidRDefault="002C5D9A" w:rsidP="00B72DE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определяющие правовые основы обеспечения безопасности дорожного движения, в том числе описывающие порядок использования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Права и обязанности водителей транспортных средств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оборудованных устройствами для подачи специальных световых и звуковых сигналов; обязанности других водителей по обеспечению беспрепятственного проезда указанных транспортных средств и сопровождаемых ими транспортных средств;</w:t>
      </w:r>
    </w:p>
    <w:p w:rsidR="002C5D9A"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устанавливающие ответственность за нарушения в сфере дорожного движения.</w:t>
      </w:r>
    </w:p>
    <w:p w:rsidR="00B72DE6" w:rsidRPr="00D0027E" w:rsidRDefault="00B72DE6"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9574AB" w:rsidP="009574AB">
      <w:pPr>
        <w:widowControl w:val="0"/>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C5D9A" w:rsidRPr="00D0027E">
        <w:rPr>
          <w:rFonts w:ascii="Times New Roman" w:hAnsi="Times New Roman" w:cs="Times New Roman"/>
          <w:b/>
          <w:sz w:val="28"/>
          <w:szCs w:val="28"/>
        </w:rPr>
        <w:t>Тема 2.</w:t>
      </w:r>
      <w:r w:rsidR="00784609">
        <w:rPr>
          <w:rFonts w:ascii="Times New Roman" w:hAnsi="Times New Roman" w:cs="Times New Roman"/>
          <w:b/>
          <w:sz w:val="28"/>
          <w:szCs w:val="28"/>
        </w:rPr>
        <w:t xml:space="preserve"> </w:t>
      </w:r>
      <w:r w:rsidR="002C5D9A" w:rsidRPr="00D0027E">
        <w:rPr>
          <w:rFonts w:ascii="Times New Roman" w:hAnsi="Times New Roman" w:cs="Times New Roman"/>
          <w:b/>
          <w:sz w:val="28"/>
          <w:szCs w:val="28"/>
        </w:rPr>
        <w:t>Правовые акты, регламентирующие технические особенности устройств для подачи специальны</w:t>
      </w:r>
      <w:r w:rsidR="00326336" w:rsidRPr="00D0027E">
        <w:rPr>
          <w:rFonts w:ascii="Times New Roman" w:hAnsi="Times New Roman" w:cs="Times New Roman"/>
          <w:b/>
          <w:sz w:val="28"/>
          <w:szCs w:val="28"/>
        </w:rPr>
        <w:t>х световых и звуковых сигналов</w:t>
      </w:r>
    </w:p>
    <w:p w:rsidR="002C5D9A" w:rsidRPr="00D0027E" w:rsidRDefault="008523AE" w:rsidP="008523AE">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Правовые акты, регламентирующие технические особенности устройств для подачи специальных световых и звуковых сигналов</w:t>
      </w:r>
    </w:p>
    <w:p w:rsidR="008523AE" w:rsidRPr="00D0027E" w:rsidRDefault="008523AE" w:rsidP="002C5D9A">
      <w:pPr>
        <w:widowControl w:val="0"/>
        <w:spacing w:after="0" w:line="240" w:lineRule="auto"/>
        <w:jc w:val="center"/>
        <w:rPr>
          <w:rFonts w:ascii="Times New Roman" w:hAnsi="Times New Roman" w:cs="Times New Roman"/>
          <w:b/>
          <w:sz w:val="28"/>
          <w:szCs w:val="28"/>
        </w:rPr>
      </w:pPr>
    </w:p>
    <w:p w:rsidR="002C5D9A"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РАЗДЕЛ  2. Основы психологии и этики водителя</w:t>
      </w:r>
    </w:p>
    <w:p w:rsidR="00B72DE6" w:rsidRPr="00D0027E" w:rsidRDefault="00B72DE6" w:rsidP="002C5D9A">
      <w:pPr>
        <w:widowControl w:val="0"/>
        <w:spacing w:after="0" w:line="240" w:lineRule="auto"/>
        <w:jc w:val="center"/>
        <w:rPr>
          <w:rFonts w:ascii="Times New Roman" w:hAnsi="Times New Roman" w:cs="Times New Roman"/>
          <w:b/>
          <w:sz w:val="28"/>
          <w:szCs w:val="28"/>
        </w:rPr>
      </w:pPr>
    </w:p>
    <w:p w:rsidR="002C5D9A" w:rsidRDefault="002C5D9A" w:rsidP="002C5D9A">
      <w:pPr>
        <w:widowControl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2.1</w:t>
      </w:r>
      <w:r w:rsidR="00C15342">
        <w:rPr>
          <w:rFonts w:ascii="Times New Roman" w:hAnsi="Times New Roman" w:cs="Times New Roman"/>
          <w:b/>
          <w:sz w:val="28"/>
          <w:szCs w:val="28"/>
        </w:rPr>
        <w:t>.</w:t>
      </w:r>
      <w:r w:rsidRPr="00D0027E">
        <w:rPr>
          <w:rFonts w:ascii="Times New Roman" w:hAnsi="Times New Roman" w:cs="Times New Roman"/>
          <w:b/>
          <w:sz w:val="28"/>
          <w:szCs w:val="28"/>
        </w:rPr>
        <w:t xml:space="preserve"> Психологические особенности водителя при управлении транспортным средством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w:t>
      </w:r>
    </w:p>
    <w:p w:rsidR="00B72DE6" w:rsidRPr="00D0027E" w:rsidRDefault="00B72DE6" w:rsidP="002C5D9A">
      <w:pPr>
        <w:widowControl w:val="0"/>
        <w:spacing w:after="0" w:line="240" w:lineRule="auto"/>
        <w:jc w:val="both"/>
        <w:rPr>
          <w:rFonts w:ascii="Times New Roman" w:hAnsi="Times New Roman" w:cs="Times New Roman"/>
          <w:b/>
          <w:bCs/>
          <w:color w:val="0070C0"/>
          <w:sz w:val="28"/>
          <w:szCs w:val="28"/>
        </w:rPr>
      </w:pPr>
    </w:p>
    <w:p w:rsidR="002C5D9A" w:rsidRPr="00B72DE6" w:rsidRDefault="009574AB" w:rsidP="009574AB">
      <w:pPr>
        <w:pStyle w:val="af"/>
        <w:widowControl w:val="0"/>
        <w:tabs>
          <w:tab w:val="left" w:pos="709"/>
          <w:tab w:val="left" w:pos="36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C5D9A" w:rsidRPr="00B72DE6">
        <w:rPr>
          <w:rFonts w:ascii="Times New Roman" w:hAnsi="Times New Roman" w:cs="Times New Roman"/>
          <w:b/>
          <w:sz w:val="28"/>
          <w:szCs w:val="28"/>
        </w:rPr>
        <w:t>Тема 1. Профессиональная надежность водителя. Управление транспортным средством категории "</w:t>
      </w:r>
      <w:r w:rsidR="002C5D9A" w:rsidRPr="00B72DE6">
        <w:rPr>
          <w:rFonts w:ascii="Times New Roman" w:hAnsi="Times New Roman" w:cs="Times New Roman"/>
          <w:b/>
          <w:sz w:val="28"/>
          <w:szCs w:val="28"/>
          <w:lang w:val="en-US"/>
        </w:rPr>
        <w:t>D</w:t>
      </w:r>
      <w:r w:rsidR="002C5D9A" w:rsidRPr="00B72DE6">
        <w:rPr>
          <w:rFonts w:ascii="Times New Roman" w:hAnsi="Times New Roman" w:cs="Times New Roman"/>
          <w:b/>
          <w:sz w:val="28"/>
          <w:szCs w:val="28"/>
        </w:rPr>
        <w:t>" в экстремальных условиях деятельности.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Профессиональные качества водителя транспортного средства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xml:space="preserve">", оборудованного специальными световыми и звуковыми сигналами. </w:t>
      </w:r>
      <w:r w:rsidRPr="00D0027E">
        <w:rPr>
          <w:rFonts w:ascii="Times New Roman" w:hAnsi="Times New Roman" w:cs="Times New Roman"/>
          <w:sz w:val="28"/>
          <w:szCs w:val="28"/>
        </w:rPr>
        <w:tab/>
        <w:t>Профессиональная надежность водителя и особенности принятия решений в различных условиях дорожного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Экстремальные условия профессиональной деятельности водителя транспортного средства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оборудованного специальными световыми и звуковыми сигналами. Профессиональный стресс, способы его преодоления и профилактика.</w:t>
      </w:r>
      <w:r w:rsidR="0006066F" w:rsidRPr="00D0027E">
        <w:rPr>
          <w:rFonts w:ascii="Times New Roman" w:hAnsi="Times New Roman" w:cs="Times New Roman"/>
          <w:sz w:val="28"/>
          <w:szCs w:val="28"/>
        </w:rPr>
        <w:t xml:space="preserve"> </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B72DE6" w:rsidRDefault="002C5D9A" w:rsidP="00DA7E3B">
      <w:pPr>
        <w:pStyle w:val="a5"/>
        <w:widowControl w:val="0"/>
        <w:numPr>
          <w:ilvl w:val="1"/>
          <w:numId w:val="143"/>
        </w:numPr>
        <w:jc w:val="both"/>
        <w:rPr>
          <w:b/>
          <w:sz w:val="28"/>
          <w:szCs w:val="28"/>
        </w:rPr>
      </w:pPr>
      <w:r w:rsidRPr="00B72DE6">
        <w:rPr>
          <w:b/>
          <w:sz w:val="28"/>
          <w:szCs w:val="28"/>
        </w:rPr>
        <w:t>Этические основы управления транспортным средством категории "</w:t>
      </w:r>
      <w:r w:rsidRPr="00B72DE6">
        <w:rPr>
          <w:b/>
          <w:sz w:val="28"/>
          <w:szCs w:val="28"/>
          <w:lang w:val="en-US"/>
        </w:rPr>
        <w:t>D</w:t>
      </w:r>
      <w:r w:rsidRPr="00B72DE6">
        <w:rPr>
          <w:b/>
          <w:sz w:val="28"/>
          <w:szCs w:val="28"/>
        </w:rPr>
        <w:t>" и безопасность движения.</w:t>
      </w:r>
    </w:p>
    <w:p w:rsidR="00B72DE6" w:rsidRPr="00B72DE6" w:rsidRDefault="00B72DE6" w:rsidP="00B72DE6">
      <w:pPr>
        <w:pStyle w:val="a5"/>
        <w:widowControl w:val="0"/>
        <w:ind w:left="1069"/>
        <w:jc w:val="both"/>
        <w:rPr>
          <w:b/>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2. Основные категории этики и морали в обеспечении безопасности дорожного движения. Профессиональная этика водителя.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Этика, мораль и нравственность, основные функции морали. Нормы и принципы как элементы морали и нравственности, их проявления в деятельности водителя транспортного средства. Нравственные коллизии водителя транспортного средства, оборудованного устройством для подачи специальных световых и звуковых сигналов, движущегося в транспортном потоке. Нравственная регуляция и профессиональная этика водителя, управляющего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оборудованным устройством для подачи специальных световых и звуковых сигналов.</w:t>
      </w:r>
    </w:p>
    <w:p w:rsidR="00326336" w:rsidRPr="00D0027E" w:rsidRDefault="00326336"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"Технические характеристики и конструктивные особенности транспортных средств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 оборудованных устройствами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Обзор технических характеристик эксплуатируемых транспортных средств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Системы активной безопасности.</w:t>
      </w:r>
    </w:p>
    <w:p w:rsidR="00326336" w:rsidRPr="00D0027E" w:rsidRDefault="00326336" w:rsidP="002C5D9A">
      <w:pPr>
        <w:widowControl w:val="0"/>
        <w:spacing w:after="0" w:line="240" w:lineRule="auto"/>
        <w:jc w:val="center"/>
        <w:rPr>
          <w:rFonts w:ascii="Times New Roman" w:hAnsi="Times New Roman" w:cs="Times New Roman"/>
          <w:b/>
          <w:sz w:val="28"/>
          <w:szCs w:val="28"/>
        </w:rPr>
      </w:pPr>
    </w:p>
    <w:p w:rsidR="002C5D9A"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"Использование средств радиосвязи и устройств, для подачи специальных световых и звуковых сигналов" на транспортном средстве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w:t>
      </w:r>
    </w:p>
    <w:p w:rsidR="00B72DE6" w:rsidRPr="00D0027E" w:rsidRDefault="00B72DE6"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Особенности использования и технические характеристики средств радиосвязи. Виды устройств, предназначенных для подачи специальных звуковых и световых сигналов, правила установки и обращения с ними.</w:t>
      </w:r>
    </w:p>
    <w:p w:rsidR="002C5D9A" w:rsidRPr="00D0027E" w:rsidRDefault="002C5D9A" w:rsidP="002C5D9A">
      <w:pPr>
        <w:widowControl w:val="0"/>
        <w:spacing w:after="0" w:line="240" w:lineRule="auto"/>
        <w:jc w:val="both"/>
        <w:rPr>
          <w:rFonts w:ascii="Times New Roman" w:hAnsi="Times New Roman" w:cs="Times New Roman"/>
          <w:sz w:val="28"/>
          <w:szCs w:val="28"/>
        </w:rPr>
      </w:pPr>
    </w:p>
    <w:p w:rsidR="002C5D9A"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5. "Теоретические основы и практические навыки безопасного управления транспортным средством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 в различных условиях".</w:t>
      </w:r>
    </w:p>
    <w:p w:rsidR="00B72DE6" w:rsidRPr="00D0027E" w:rsidRDefault="00B72DE6"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1.  Основы движения транспортного средства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Силы, действующие на транспортное средство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2. Тактика безопасного управления транспортным средством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"закрытый обзор", оперативная и опережающая реакции водителя. Особенности управления на различных скоростях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Взаимодействие с другими участниками дорожного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Типичные дорожно-транспортные ситуации (далее - ДТС) и дорожно-транспортные происшествия (далее - ДТП) при движении с включенными </w:t>
      </w:r>
      <w:r w:rsidRPr="00D0027E">
        <w:rPr>
          <w:rFonts w:ascii="Times New Roman" w:hAnsi="Times New Roman" w:cs="Times New Roman"/>
          <w:sz w:val="28"/>
          <w:szCs w:val="28"/>
        </w:rPr>
        <w:tab/>
        <w:t>специальными световыми и звуковыми сигналами;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Разбор типичных ДТС и ДТП методом ситуационного анализа;</w:t>
      </w:r>
      <w:r w:rsidRPr="00D0027E">
        <w:rPr>
          <w:rFonts w:ascii="Times New Roman" w:hAnsi="Times New Roman" w:cs="Times New Roman"/>
          <w:sz w:val="28"/>
          <w:szCs w:val="28"/>
        </w:rPr>
        <w:tab/>
        <w:t>Рекомендации водителям.</w:t>
      </w:r>
    </w:p>
    <w:p w:rsidR="008523AE" w:rsidRPr="00D0027E" w:rsidRDefault="008523AE"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2C5D9A"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навыки безопасного управления транспортным средством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 в различных условиях.</w:t>
      </w:r>
    </w:p>
    <w:p w:rsidR="00B72DE6" w:rsidRPr="00D0027E" w:rsidRDefault="00B72DE6"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1. Практическая подготовка.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Маятник правой рукой и левой с поворотом рулевого колеса на угол 120°;</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Маятник поочередно правой - левой рукой (поворот рулевого колеса на угол 120°) с подниманием и прохождением другой руки над хватом;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Маятник поочередно правой - левой рукой (поворот рулевого колеса на угол 120°) с перехватами в скрестный обозначаемый хват.</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"Двойной маятник" с поворотом рулевого колеса на угол 240° со скрестным перехватом;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5. Круговое руление со скрестным перехватом в верхнем секторе рулевого колеса;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Упражнение 6. Скоростное руление двумя руками со скрестным </w:t>
      </w:r>
      <w:r w:rsidRPr="00D0027E">
        <w:rPr>
          <w:rFonts w:ascii="Times New Roman" w:hAnsi="Times New Roman" w:cs="Times New Roman"/>
          <w:sz w:val="28"/>
          <w:szCs w:val="28"/>
        </w:rPr>
        <w:lastRenderedPageBreak/>
        <w:t>перехватом на боковом секторе;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7. Перехват через ладонь;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8. Скоростное руление одной рукой с перехватом через ладонь;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9. Скоростное руление двумя руками;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10. Скоростное руление правой рукой;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11. Скоростное руление левой рукой;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Маневрирование: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"Змейка" двумя руками;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"Змейка" правой рукой;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"Змейка" левой рукой;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"Змейка" скоростная двумя руками;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5. Поворот – выравнивание;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6. Маневрирование задним ходом;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7. "Змейка" с изменяющимся шагом;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8. "Змейка" стандартная, руление двумя руками;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9. Разворот восьмерка;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Торможение: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Торможение плавное;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Торможение прерывистое;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Торможение ступенчатое;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Торможение комбинированное;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5. Торможение в повороте;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6. Экстренный разгон - экстренное торможение;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Габаритная подготовка: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"Маятник" между ограничителями передним и задним ходом;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Торможение у препятствия;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Габаритные коридоры;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Туннельные ворота задним ходом;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5. Габаритные ворота.</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2. Контраварийная подготовка.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Торможение - занос – выравнивание;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Стабилизация автомобиля при заносе задней оси;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Стабилизация автомобиля при сносе передней оси;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Стабилизация автомобиля при ритмичном заносе;</w:t>
      </w: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p>
    <w:p w:rsidR="002C5D9A"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6. "Первая помощь при дорожно-транспортном происшествии»</w:t>
      </w:r>
    </w:p>
    <w:p w:rsidR="00B72DE6" w:rsidRPr="00D0027E" w:rsidRDefault="00B72DE6"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b/>
          <w:sz w:val="28"/>
          <w:szCs w:val="28"/>
        </w:rPr>
        <w:tab/>
        <w:t xml:space="preserve">Тема 1.  Порядок оказания помощи пострадавшим в ДТП. Средства первой помощи. Аптечка первой помощи (автомобильная). Профилактика инфекций, передающихся с кровью и </w:t>
      </w:r>
      <w:r w:rsidRPr="00D0027E">
        <w:rPr>
          <w:rFonts w:ascii="Times New Roman" w:hAnsi="Times New Roman" w:cs="Times New Roman"/>
          <w:b/>
          <w:sz w:val="28"/>
          <w:szCs w:val="28"/>
        </w:rPr>
        <w:lastRenderedPageBreak/>
        <w:t>био</w:t>
      </w:r>
      <w:r w:rsidR="00C15342">
        <w:rPr>
          <w:rFonts w:ascii="Times New Roman" w:hAnsi="Times New Roman" w:cs="Times New Roman"/>
          <w:b/>
          <w:sz w:val="28"/>
          <w:szCs w:val="28"/>
        </w:rPr>
        <w:t>логическими жидкостями человека.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2C5D9A"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w:t>
      </w:r>
      <w:r w:rsidR="00B72DE6">
        <w:rPr>
          <w:rFonts w:ascii="Times New Roman" w:hAnsi="Times New Roman" w:cs="Times New Roman"/>
          <w:sz w:val="28"/>
          <w:szCs w:val="28"/>
        </w:rPr>
        <w:t>логическими жидкостями человека.</w:t>
      </w:r>
    </w:p>
    <w:p w:rsidR="00B72DE6" w:rsidRPr="00D0027E" w:rsidRDefault="00B72DE6"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2.  Правила и порядок осмотра пострадавшего. Оценка состояния пострадавшего. Правила и способы извлечения пострадавшего из автомобиля. Оптимальные положения тела.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осмотра пострадавшего. Основные критерии оценки нарушения сознания, дыхания, кровообращения. Отработка порядка осмотра: голова, шея и шейный отдел позвоночника, грудь, живот, таз, конечности, грудной и поясничный отделы позвоночника;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извлечения пострадавшего из автомобиля. Отработка быстрого извлечения пострадавшего из автомобиля;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о "положении полусидя", "противошоковом положении", "устойчивом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перекладывания пострадавшего различными способами.</w:t>
      </w:r>
    </w:p>
    <w:p w:rsidR="00775C15"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w:t>
      </w:r>
      <w:r w:rsidR="00784609">
        <w:rPr>
          <w:rFonts w:ascii="Times New Roman" w:hAnsi="Times New Roman" w:cs="Times New Roman"/>
          <w:b/>
          <w:sz w:val="28"/>
          <w:szCs w:val="28"/>
        </w:rPr>
        <w:t xml:space="preserve"> </w:t>
      </w:r>
      <w:r w:rsidRPr="00D0027E">
        <w:rPr>
          <w:rFonts w:ascii="Times New Roman" w:hAnsi="Times New Roman" w:cs="Times New Roman"/>
          <w:b/>
          <w:sz w:val="28"/>
          <w:szCs w:val="28"/>
        </w:rPr>
        <w:t>3.  Сердечно-легочная реанимация (СЛР). Первая помощь при нарушении проходимости верхних дыхательных путей.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определения сознания, дыхания, кровообращения; </w:t>
      </w:r>
      <w:r w:rsidRPr="00D0027E">
        <w:rPr>
          <w:rFonts w:ascii="Times New Roman" w:hAnsi="Times New Roman" w:cs="Times New Roman"/>
          <w:sz w:val="28"/>
          <w:szCs w:val="28"/>
        </w:rPr>
        <w:tab/>
        <w:t xml:space="preserve">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w:t>
      </w:r>
      <w:r w:rsidRPr="00D0027E">
        <w:rPr>
          <w:rFonts w:ascii="Times New Roman" w:hAnsi="Times New Roman" w:cs="Times New Roman"/>
          <w:sz w:val="28"/>
          <w:szCs w:val="28"/>
        </w:rPr>
        <w:lastRenderedPageBreak/>
        <w:t xml:space="preserve">применением устройств для искусственного дыхания. </w:t>
      </w:r>
      <w:r w:rsidRPr="00D0027E">
        <w:rPr>
          <w:rFonts w:ascii="Times New Roman" w:hAnsi="Times New Roman" w:cs="Times New Roman"/>
          <w:sz w:val="28"/>
          <w:szCs w:val="28"/>
        </w:rPr>
        <w:tab/>
        <w:t>Отработка приемов давления руками на грудину пострадавшего взрослому и ребенку. Отработка техники проведения СЛР в соотношении 30 надавливаний: 2 вдоха (30:2). Особенности СЛР у детей. Перевод пострадавшего в устойчивое боковое положение. Решение ситуационных задач;</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4.  Первая помощь при острой кровопотере и травматическом шоке. Первая помощь при ранениях.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временной остановки наружного кровотечения: 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w:t>
      </w:r>
      <w:r w:rsidRPr="00D0027E">
        <w:rPr>
          <w:rFonts w:ascii="Times New Roman" w:hAnsi="Times New Roman" w:cs="Times New Roman"/>
          <w:sz w:val="28"/>
          <w:szCs w:val="28"/>
        </w:rPr>
        <w:tab/>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5.  Первая помощь при травме опорно-двигательной системы. Практическое занятие.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признаки повреждения опорно-двигательной системы </w:t>
      </w:r>
      <w:r w:rsidRPr="00D0027E">
        <w:rPr>
          <w:rFonts w:ascii="Times New Roman" w:hAnsi="Times New Roman" w:cs="Times New Roman"/>
          <w:sz w:val="28"/>
          <w:szCs w:val="28"/>
        </w:rPr>
        <w:lastRenderedPageBreak/>
        <w:t>при травме. Достоверные признаки открытых переломов. Принципы и порядок оказания первой помощи;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r w:rsidRPr="00D0027E">
        <w:rPr>
          <w:rFonts w:ascii="Times New Roman" w:hAnsi="Times New Roman" w:cs="Times New Roman"/>
          <w:sz w:val="28"/>
          <w:szCs w:val="28"/>
        </w:rPr>
        <w:tab/>
        <w:t>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6.  Первая помощь при травме головы. Первая помощь при травме груди. Первая помощь при травме живота.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головы, порядок оказания первой помощи. Наложение повязок на раны волосистой части головы, при травмах глаза, уха, носа;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w:t>
      </w:r>
      <w:r w:rsidRPr="00D0027E">
        <w:rPr>
          <w:rFonts w:ascii="Times New Roman" w:hAnsi="Times New Roman" w:cs="Times New Roman"/>
          <w:sz w:val="28"/>
          <w:szCs w:val="28"/>
        </w:rPr>
        <w:tab/>
        <w:t>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7.  Первая помощь при термических, химических ожогах. Первая помощь при отморожении, переохлаждении.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Ожоговая травма, первая помощь;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w:t>
      </w:r>
      <w:r w:rsidRPr="00D0027E">
        <w:rPr>
          <w:rFonts w:ascii="Times New Roman" w:hAnsi="Times New Roman" w:cs="Times New Roman"/>
          <w:sz w:val="28"/>
          <w:szCs w:val="28"/>
        </w:rPr>
        <w:lastRenderedPageBreak/>
        <w:t>порядка оказания первой помощи при термических и химических ожогах, ожоге верхних дыхательных путей;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Холодовая травма, первая помощь;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 Решение ситуационных задач.</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8.  Первая помощь при политравме.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2C5D9A" w:rsidRPr="00D0027E" w:rsidRDefault="002C5D9A" w:rsidP="002C5D9A">
      <w:pPr>
        <w:widowControl w:val="0"/>
        <w:spacing w:after="0" w:line="240" w:lineRule="auto"/>
        <w:jc w:val="both"/>
        <w:rPr>
          <w:rFonts w:ascii="Times New Roman" w:hAnsi="Times New Roman" w:cs="Times New Roman"/>
          <w:b/>
          <w:bCs/>
          <w:sz w:val="28"/>
          <w:szCs w:val="28"/>
        </w:rPr>
      </w:pPr>
    </w:p>
    <w:p w:rsidR="002C5D9A" w:rsidRPr="00D0027E" w:rsidRDefault="002C5D9A" w:rsidP="002C5D9A">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СИСТЕМА ОЦЕНКИ РЕЗУЛЬТАТОВ И КАЧЕСТВА ОСВОЕНИЯ ПРОГРАММЫ</w:t>
      </w:r>
    </w:p>
    <w:p w:rsidR="002C5D9A" w:rsidRPr="00D0027E" w:rsidRDefault="002C5D9A" w:rsidP="002C5D9A">
      <w:pPr>
        <w:widowControl w:val="0"/>
        <w:spacing w:after="0" w:line="240" w:lineRule="auto"/>
        <w:ind w:firstLine="709"/>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Профессиональное обучение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 Лица, получившие по итогам промежуточной аттестации неудовлетворительную оценку, к сдаче квалификационного экзамена не допускаются.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Проверка теоретических знаний при проведении квалификационного экзамена проводится по предметам учебного плана.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Практическая квалификационная работа при проведении квалификационного экзамена организацией, осуществляющей образовательную деятельность, состоит из проверки умения управлять транспортным средством, оборудованным устройством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Результаты квалификационного экзамена оформляются протоколом. По результатам квалификационного экзамена выдается свидетельство.</w:t>
      </w:r>
    </w:p>
    <w:p w:rsidR="002C5D9A" w:rsidRPr="00D0027E" w:rsidRDefault="002C5D9A" w:rsidP="002C5D9A">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lastRenderedPageBreak/>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2C5D9A" w:rsidRPr="00D0027E" w:rsidRDefault="002C5D9A" w:rsidP="00326336">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2C5D9A" w:rsidRPr="00D0027E" w:rsidTr="002C5D9A">
        <w:trPr>
          <w:jc w:val="center"/>
        </w:trPr>
        <w:tc>
          <w:tcPr>
            <w:tcW w:w="2584" w:type="dxa"/>
            <w:vMerge w:val="restart"/>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2C5D9A" w:rsidRPr="00D0027E" w:rsidTr="002C5D9A">
        <w:trPr>
          <w:jc w:val="center"/>
        </w:trPr>
        <w:tc>
          <w:tcPr>
            <w:tcW w:w="2584" w:type="dxa"/>
            <w:vMerge/>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2564" w:type="dxa"/>
            <w:vMerge/>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2564" w:type="dxa"/>
            <w:vMerge/>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2C5D9A" w:rsidRPr="00D0027E" w:rsidRDefault="002C5D9A" w:rsidP="002C5D9A">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2C5D9A" w:rsidRPr="00D0027E"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Перечень вопросов для проведения итоговой аттестации (</w:t>
      </w:r>
      <w:r w:rsidR="00326336" w:rsidRPr="00D0027E">
        <w:rPr>
          <w:rFonts w:ascii="Times New Roman" w:hAnsi="Times New Roman" w:cs="Times New Roman"/>
          <w:b/>
          <w:sz w:val="28"/>
          <w:szCs w:val="28"/>
        </w:rPr>
        <w:t xml:space="preserve">теоретического </w:t>
      </w:r>
      <w:r w:rsidRPr="00D0027E">
        <w:rPr>
          <w:rFonts w:ascii="Times New Roman" w:hAnsi="Times New Roman" w:cs="Times New Roman"/>
          <w:b/>
          <w:sz w:val="28"/>
          <w:szCs w:val="28"/>
        </w:rPr>
        <w:t>квалификационного экзамена)</w:t>
      </w:r>
    </w:p>
    <w:p w:rsidR="002C5D9A" w:rsidRPr="00D0027E" w:rsidRDefault="002C5D9A" w:rsidP="00DA7E3B">
      <w:pPr>
        <w:pStyle w:val="a5"/>
        <w:widowControl w:val="0"/>
        <w:numPr>
          <w:ilvl w:val="0"/>
          <w:numId w:val="76"/>
        </w:numPr>
        <w:jc w:val="both"/>
        <w:rPr>
          <w:sz w:val="28"/>
          <w:szCs w:val="28"/>
        </w:rPr>
      </w:pPr>
      <w:r w:rsidRPr="00D0027E">
        <w:rPr>
          <w:sz w:val="28"/>
          <w:szCs w:val="28"/>
        </w:rPr>
        <w:t>Правила пользования устройствами для подачи специальных световых и звуковых сигналов на транспортном средстве.</w:t>
      </w:r>
    </w:p>
    <w:p w:rsidR="002C5D9A" w:rsidRPr="00D0027E" w:rsidRDefault="002C5D9A" w:rsidP="00DA7E3B">
      <w:pPr>
        <w:pStyle w:val="a5"/>
        <w:widowControl w:val="0"/>
        <w:numPr>
          <w:ilvl w:val="0"/>
          <w:numId w:val="76"/>
        </w:numPr>
        <w:jc w:val="both"/>
        <w:rPr>
          <w:sz w:val="28"/>
          <w:szCs w:val="28"/>
        </w:rPr>
      </w:pPr>
      <w:r w:rsidRPr="00D0027E">
        <w:rPr>
          <w:sz w:val="28"/>
          <w:szCs w:val="28"/>
        </w:rPr>
        <w:t>Профессиональная надёжность водителя.</w:t>
      </w:r>
    </w:p>
    <w:p w:rsidR="002C5D9A" w:rsidRPr="00D0027E" w:rsidRDefault="002C5D9A" w:rsidP="00DA7E3B">
      <w:pPr>
        <w:pStyle w:val="a5"/>
        <w:widowControl w:val="0"/>
        <w:numPr>
          <w:ilvl w:val="0"/>
          <w:numId w:val="76"/>
        </w:numPr>
        <w:jc w:val="both"/>
        <w:rPr>
          <w:sz w:val="28"/>
          <w:szCs w:val="28"/>
        </w:rPr>
      </w:pPr>
      <w:r w:rsidRPr="00D0027E">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w:t>
      </w:r>
    </w:p>
    <w:p w:rsidR="002C5D9A" w:rsidRPr="00D0027E" w:rsidRDefault="002C5D9A" w:rsidP="00DA7E3B">
      <w:pPr>
        <w:pStyle w:val="a5"/>
        <w:widowControl w:val="0"/>
        <w:numPr>
          <w:ilvl w:val="0"/>
          <w:numId w:val="76"/>
        </w:numPr>
        <w:jc w:val="both"/>
        <w:rPr>
          <w:sz w:val="28"/>
          <w:szCs w:val="28"/>
        </w:rPr>
      </w:pPr>
      <w:r w:rsidRPr="00D0027E">
        <w:rPr>
          <w:sz w:val="28"/>
          <w:szCs w:val="28"/>
        </w:rPr>
        <w:t>Психофизиология труда водителя.</w:t>
      </w:r>
    </w:p>
    <w:p w:rsidR="002C5D9A" w:rsidRPr="00D0027E" w:rsidRDefault="002C5D9A" w:rsidP="00DA7E3B">
      <w:pPr>
        <w:pStyle w:val="a5"/>
        <w:widowControl w:val="0"/>
        <w:numPr>
          <w:ilvl w:val="0"/>
          <w:numId w:val="76"/>
        </w:numPr>
        <w:jc w:val="both"/>
        <w:rPr>
          <w:sz w:val="28"/>
          <w:szCs w:val="28"/>
        </w:rPr>
      </w:pPr>
      <w:r w:rsidRPr="00D0027E">
        <w:rPr>
          <w:sz w:val="28"/>
          <w:szCs w:val="28"/>
        </w:rPr>
        <w:t>Устойчивость и управляемость транспортного средства.</w:t>
      </w:r>
    </w:p>
    <w:p w:rsidR="002C5D9A" w:rsidRPr="00D0027E" w:rsidRDefault="002C5D9A" w:rsidP="00DA7E3B">
      <w:pPr>
        <w:pStyle w:val="a5"/>
        <w:widowControl w:val="0"/>
        <w:numPr>
          <w:ilvl w:val="0"/>
          <w:numId w:val="76"/>
        </w:numPr>
        <w:jc w:val="both"/>
        <w:rPr>
          <w:sz w:val="28"/>
          <w:szCs w:val="28"/>
        </w:rPr>
      </w:pPr>
      <w:r w:rsidRPr="00D0027E">
        <w:rPr>
          <w:sz w:val="28"/>
          <w:szCs w:val="28"/>
        </w:rPr>
        <w:t>Управление транспортным средством в экстремальных условиях деятельности.</w:t>
      </w:r>
    </w:p>
    <w:p w:rsidR="002C5D9A" w:rsidRPr="00D0027E" w:rsidRDefault="002C5D9A" w:rsidP="00DA7E3B">
      <w:pPr>
        <w:pStyle w:val="a5"/>
        <w:widowControl w:val="0"/>
        <w:numPr>
          <w:ilvl w:val="0"/>
          <w:numId w:val="76"/>
        </w:numPr>
        <w:jc w:val="both"/>
        <w:rPr>
          <w:sz w:val="28"/>
          <w:szCs w:val="28"/>
        </w:rPr>
      </w:pPr>
      <w:r w:rsidRPr="00D0027E">
        <w:rPr>
          <w:sz w:val="28"/>
          <w:szCs w:val="28"/>
        </w:rPr>
        <w:t>Занос задней оси, снос передней оси автомобиля, причины их возникновения и способы устранения.</w:t>
      </w:r>
    </w:p>
    <w:p w:rsidR="002C5D9A" w:rsidRPr="00D0027E" w:rsidRDefault="002C5D9A" w:rsidP="00DA7E3B">
      <w:pPr>
        <w:pStyle w:val="a5"/>
        <w:widowControl w:val="0"/>
        <w:numPr>
          <w:ilvl w:val="0"/>
          <w:numId w:val="76"/>
        </w:numPr>
        <w:jc w:val="both"/>
        <w:rPr>
          <w:sz w:val="28"/>
          <w:szCs w:val="28"/>
        </w:rPr>
      </w:pPr>
      <w:r w:rsidRPr="00D0027E">
        <w:rPr>
          <w:sz w:val="28"/>
          <w:szCs w:val="28"/>
        </w:rPr>
        <w:t>Профессиональный стресс, его виды, динамика профессионального стресса.</w:t>
      </w:r>
    </w:p>
    <w:p w:rsidR="002C5D9A" w:rsidRPr="00D0027E" w:rsidRDefault="002C5D9A" w:rsidP="00DA7E3B">
      <w:pPr>
        <w:pStyle w:val="a5"/>
        <w:widowControl w:val="0"/>
        <w:numPr>
          <w:ilvl w:val="0"/>
          <w:numId w:val="76"/>
        </w:numPr>
        <w:jc w:val="both"/>
        <w:rPr>
          <w:sz w:val="28"/>
          <w:szCs w:val="28"/>
        </w:rPr>
      </w:pPr>
      <w:r w:rsidRPr="00D0027E">
        <w:rPr>
          <w:sz w:val="28"/>
          <w:szCs w:val="28"/>
        </w:rPr>
        <w:t>Типы трансмиссий, применяемых на современных транспортных средствах, и их конструктивные особенности.</w:t>
      </w:r>
    </w:p>
    <w:p w:rsidR="002C5D9A" w:rsidRPr="00D0027E" w:rsidRDefault="002C5D9A" w:rsidP="00DA7E3B">
      <w:pPr>
        <w:pStyle w:val="a5"/>
        <w:widowControl w:val="0"/>
        <w:numPr>
          <w:ilvl w:val="0"/>
          <w:numId w:val="76"/>
        </w:numPr>
        <w:jc w:val="both"/>
        <w:rPr>
          <w:sz w:val="28"/>
          <w:szCs w:val="28"/>
        </w:rPr>
      </w:pPr>
      <w:r w:rsidRPr="00D0027E">
        <w:rPr>
          <w:sz w:val="28"/>
          <w:szCs w:val="28"/>
        </w:rPr>
        <w:t>Способы профилактики стресса (методы управления психофизиологическим состоянием человека).</w:t>
      </w:r>
    </w:p>
    <w:p w:rsidR="002C5D9A" w:rsidRPr="00D0027E" w:rsidRDefault="002C5D9A" w:rsidP="00DA7E3B">
      <w:pPr>
        <w:pStyle w:val="a5"/>
        <w:widowControl w:val="0"/>
        <w:numPr>
          <w:ilvl w:val="0"/>
          <w:numId w:val="76"/>
        </w:numPr>
        <w:jc w:val="both"/>
        <w:rPr>
          <w:sz w:val="28"/>
          <w:szCs w:val="28"/>
        </w:rPr>
      </w:pPr>
      <w:r w:rsidRPr="00D0027E">
        <w:rPr>
          <w:sz w:val="28"/>
          <w:szCs w:val="28"/>
        </w:rPr>
        <w:t>Активная безопасность автомобиля. Системы активной безопасности.</w:t>
      </w:r>
    </w:p>
    <w:p w:rsidR="002C5D9A" w:rsidRPr="00D0027E" w:rsidRDefault="002C5D9A" w:rsidP="00DA7E3B">
      <w:pPr>
        <w:pStyle w:val="a5"/>
        <w:widowControl w:val="0"/>
        <w:numPr>
          <w:ilvl w:val="0"/>
          <w:numId w:val="76"/>
        </w:numPr>
        <w:jc w:val="both"/>
        <w:rPr>
          <w:sz w:val="28"/>
          <w:szCs w:val="28"/>
        </w:rPr>
      </w:pPr>
      <w:r w:rsidRPr="00D0027E">
        <w:rPr>
          <w:sz w:val="28"/>
          <w:szCs w:val="28"/>
        </w:rPr>
        <w:t>Этимология и генезис терминов «этика», «мораль», «нравственность».</w:t>
      </w:r>
    </w:p>
    <w:p w:rsidR="002C5D9A" w:rsidRPr="00D0027E" w:rsidRDefault="002C5D9A" w:rsidP="00DA7E3B">
      <w:pPr>
        <w:pStyle w:val="a5"/>
        <w:widowControl w:val="0"/>
        <w:numPr>
          <w:ilvl w:val="0"/>
          <w:numId w:val="76"/>
        </w:numPr>
        <w:jc w:val="both"/>
        <w:rPr>
          <w:sz w:val="28"/>
          <w:szCs w:val="28"/>
        </w:rPr>
      </w:pPr>
      <w:r w:rsidRPr="00D0027E">
        <w:rPr>
          <w:sz w:val="28"/>
          <w:szCs w:val="28"/>
        </w:rPr>
        <w:t>Антиблокировочная система тормозов. Назначение, принцип работы.</w:t>
      </w:r>
    </w:p>
    <w:p w:rsidR="002C5D9A" w:rsidRPr="00D0027E" w:rsidRDefault="002C5D9A" w:rsidP="00DA7E3B">
      <w:pPr>
        <w:pStyle w:val="a5"/>
        <w:widowControl w:val="0"/>
        <w:numPr>
          <w:ilvl w:val="0"/>
          <w:numId w:val="76"/>
        </w:numPr>
        <w:jc w:val="both"/>
        <w:rPr>
          <w:sz w:val="28"/>
          <w:szCs w:val="28"/>
        </w:rPr>
      </w:pPr>
      <w:r w:rsidRPr="00D0027E">
        <w:rPr>
          <w:sz w:val="28"/>
          <w:szCs w:val="28"/>
        </w:rPr>
        <w:t>Культура поведения и профессиональная этика водителя.</w:t>
      </w:r>
    </w:p>
    <w:p w:rsidR="002C5D9A" w:rsidRPr="00D0027E" w:rsidRDefault="002C5D9A" w:rsidP="00DA7E3B">
      <w:pPr>
        <w:pStyle w:val="a5"/>
        <w:widowControl w:val="0"/>
        <w:numPr>
          <w:ilvl w:val="0"/>
          <w:numId w:val="76"/>
        </w:numPr>
        <w:jc w:val="both"/>
        <w:rPr>
          <w:sz w:val="28"/>
          <w:szCs w:val="28"/>
        </w:rPr>
      </w:pPr>
      <w:r w:rsidRPr="00D0027E">
        <w:rPr>
          <w:sz w:val="28"/>
          <w:szCs w:val="28"/>
        </w:rPr>
        <w:t>Раны: виды ран, их характеристика.</w:t>
      </w:r>
    </w:p>
    <w:p w:rsidR="002C5D9A" w:rsidRPr="00D0027E" w:rsidRDefault="002C5D9A" w:rsidP="00DA7E3B">
      <w:pPr>
        <w:pStyle w:val="a5"/>
        <w:widowControl w:val="0"/>
        <w:numPr>
          <w:ilvl w:val="0"/>
          <w:numId w:val="76"/>
        </w:numPr>
        <w:jc w:val="both"/>
        <w:rPr>
          <w:sz w:val="28"/>
          <w:szCs w:val="28"/>
        </w:rPr>
      </w:pPr>
      <w:r w:rsidRPr="00D0027E">
        <w:rPr>
          <w:sz w:val="28"/>
          <w:szCs w:val="28"/>
        </w:rPr>
        <w:t>Обязанности других водителей по отношению к транспортным средствам, движущимся с включенным проблесковым маяком синего цвета и специальным звуковым сигналом.</w:t>
      </w:r>
    </w:p>
    <w:p w:rsidR="002C5D9A" w:rsidRPr="00D0027E" w:rsidRDefault="002C5D9A" w:rsidP="00DA7E3B">
      <w:pPr>
        <w:pStyle w:val="a5"/>
        <w:widowControl w:val="0"/>
        <w:numPr>
          <w:ilvl w:val="0"/>
          <w:numId w:val="76"/>
        </w:numPr>
        <w:jc w:val="both"/>
        <w:rPr>
          <w:sz w:val="28"/>
          <w:szCs w:val="28"/>
        </w:rPr>
      </w:pPr>
      <w:r w:rsidRPr="00D0027E">
        <w:rPr>
          <w:sz w:val="28"/>
          <w:szCs w:val="28"/>
        </w:rPr>
        <w:t>Первая помощь при ранениях.</w:t>
      </w:r>
    </w:p>
    <w:p w:rsidR="002C5D9A" w:rsidRPr="00D0027E" w:rsidRDefault="002C5D9A" w:rsidP="00DA7E3B">
      <w:pPr>
        <w:pStyle w:val="a5"/>
        <w:widowControl w:val="0"/>
        <w:numPr>
          <w:ilvl w:val="0"/>
          <w:numId w:val="76"/>
        </w:numPr>
        <w:jc w:val="both"/>
        <w:rPr>
          <w:sz w:val="28"/>
          <w:szCs w:val="28"/>
        </w:rPr>
      </w:pPr>
      <w:r w:rsidRPr="00D0027E">
        <w:rPr>
          <w:sz w:val="28"/>
          <w:szCs w:val="28"/>
        </w:rPr>
        <w:t>Силы, действующие на транспортное средство во время движения.</w:t>
      </w:r>
    </w:p>
    <w:p w:rsidR="002C5D9A" w:rsidRPr="00D0027E" w:rsidRDefault="002C5D9A" w:rsidP="00DA7E3B">
      <w:pPr>
        <w:pStyle w:val="a5"/>
        <w:widowControl w:val="0"/>
        <w:numPr>
          <w:ilvl w:val="0"/>
          <w:numId w:val="76"/>
        </w:numPr>
        <w:jc w:val="both"/>
        <w:rPr>
          <w:sz w:val="28"/>
          <w:szCs w:val="28"/>
        </w:rPr>
      </w:pPr>
      <w:r w:rsidRPr="00D0027E">
        <w:rPr>
          <w:sz w:val="28"/>
          <w:szCs w:val="28"/>
        </w:rPr>
        <w:t>Кровотечение: виды кровотечений, их характеристика.</w:t>
      </w:r>
    </w:p>
    <w:p w:rsidR="002C5D9A" w:rsidRPr="00D0027E" w:rsidRDefault="002C5D9A" w:rsidP="00DA7E3B">
      <w:pPr>
        <w:pStyle w:val="a5"/>
        <w:widowControl w:val="0"/>
        <w:numPr>
          <w:ilvl w:val="0"/>
          <w:numId w:val="76"/>
        </w:numPr>
        <w:jc w:val="both"/>
        <w:rPr>
          <w:sz w:val="28"/>
          <w:szCs w:val="28"/>
        </w:rPr>
      </w:pPr>
      <w:r w:rsidRPr="00D0027E">
        <w:rPr>
          <w:sz w:val="28"/>
          <w:szCs w:val="28"/>
        </w:rPr>
        <w:lastRenderedPageBreak/>
        <w:t>Безопасность дорожного движения. Основные принципы обеспечения безопасности дорожного движения.</w:t>
      </w:r>
    </w:p>
    <w:p w:rsidR="002C5D9A" w:rsidRPr="00D0027E" w:rsidRDefault="002C5D9A" w:rsidP="00DA7E3B">
      <w:pPr>
        <w:pStyle w:val="a5"/>
        <w:widowControl w:val="0"/>
        <w:numPr>
          <w:ilvl w:val="0"/>
          <w:numId w:val="76"/>
        </w:numPr>
        <w:jc w:val="both"/>
        <w:rPr>
          <w:sz w:val="28"/>
          <w:szCs w:val="28"/>
        </w:rPr>
      </w:pPr>
      <w:r w:rsidRPr="00D0027E">
        <w:rPr>
          <w:sz w:val="28"/>
          <w:szCs w:val="28"/>
        </w:rPr>
        <w:t>Способы временной остановки кровотечения.</w:t>
      </w:r>
    </w:p>
    <w:p w:rsidR="002C5D9A" w:rsidRPr="00D0027E" w:rsidRDefault="002C5D9A" w:rsidP="00DA7E3B">
      <w:pPr>
        <w:pStyle w:val="a5"/>
        <w:widowControl w:val="0"/>
        <w:numPr>
          <w:ilvl w:val="0"/>
          <w:numId w:val="76"/>
        </w:numPr>
        <w:jc w:val="both"/>
        <w:rPr>
          <w:sz w:val="28"/>
          <w:szCs w:val="28"/>
        </w:rPr>
      </w:pPr>
      <w:r w:rsidRPr="00D0027E">
        <w:rPr>
          <w:sz w:val="28"/>
          <w:szCs w:val="28"/>
        </w:rPr>
        <w:t>Сцепление транспортного средства с дорожным покрытием и его зависимость от различных условий.</w:t>
      </w:r>
    </w:p>
    <w:p w:rsidR="002C5D9A" w:rsidRPr="00D0027E" w:rsidRDefault="002C5D9A" w:rsidP="00DA7E3B">
      <w:pPr>
        <w:pStyle w:val="a5"/>
        <w:widowControl w:val="0"/>
        <w:numPr>
          <w:ilvl w:val="0"/>
          <w:numId w:val="76"/>
        </w:numPr>
        <w:jc w:val="both"/>
        <w:rPr>
          <w:sz w:val="28"/>
          <w:szCs w:val="28"/>
        </w:rPr>
      </w:pPr>
      <w:r w:rsidRPr="00D0027E">
        <w:rPr>
          <w:sz w:val="28"/>
          <w:szCs w:val="28"/>
        </w:rPr>
        <w:t>Термическая травма. Определение степени и площади ожога.</w:t>
      </w:r>
    </w:p>
    <w:p w:rsidR="002C5D9A" w:rsidRPr="00D0027E" w:rsidRDefault="002C5D9A" w:rsidP="00DA7E3B">
      <w:pPr>
        <w:pStyle w:val="a5"/>
        <w:widowControl w:val="0"/>
        <w:numPr>
          <w:ilvl w:val="0"/>
          <w:numId w:val="76"/>
        </w:numPr>
        <w:jc w:val="both"/>
        <w:rPr>
          <w:sz w:val="28"/>
          <w:szCs w:val="28"/>
        </w:rPr>
      </w:pPr>
      <w:r w:rsidRPr="00D0027E">
        <w:rPr>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2C5D9A" w:rsidRPr="00D0027E" w:rsidRDefault="002C5D9A" w:rsidP="00DA7E3B">
      <w:pPr>
        <w:pStyle w:val="a5"/>
        <w:widowControl w:val="0"/>
        <w:numPr>
          <w:ilvl w:val="0"/>
          <w:numId w:val="76"/>
        </w:numPr>
        <w:jc w:val="both"/>
        <w:rPr>
          <w:sz w:val="28"/>
          <w:szCs w:val="28"/>
        </w:rPr>
      </w:pPr>
      <w:r w:rsidRPr="00D0027E">
        <w:rPr>
          <w:sz w:val="28"/>
          <w:szCs w:val="28"/>
        </w:rPr>
        <w:t>Первая помощь при ожогах.</w:t>
      </w:r>
    </w:p>
    <w:p w:rsidR="002C5D9A" w:rsidRPr="00D0027E" w:rsidRDefault="002C5D9A" w:rsidP="00DA7E3B">
      <w:pPr>
        <w:pStyle w:val="a5"/>
        <w:widowControl w:val="0"/>
        <w:numPr>
          <w:ilvl w:val="0"/>
          <w:numId w:val="76"/>
        </w:numPr>
        <w:jc w:val="both"/>
        <w:rPr>
          <w:sz w:val="28"/>
          <w:szCs w:val="28"/>
        </w:rPr>
      </w:pPr>
      <w:r w:rsidRPr="00D0027E">
        <w:rPr>
          <w:sz w:val="28"/>
          <w:szCs w:val="28"/>
        </w:rPr>
        <w:t>Остановочный и тормозной путь.</w:t>
      </w:r>
    </w:p>
    <w:p w:rsidR="002C5D9A" w:rsidRPr="00D0027E" w:rsidRDefault="002C5D9A" w:rsidP="00DA7E3B">
      <w:pPr>
        <w:pStyle w:val="a5"/>
        <w:widowControl w:val="0"/>
        <w:numPr>
          <w:ilvl w:val="0"/>
          <w:numId w:val="76"/>
        </w:numPr>
        <w:jc w:val="both"/>
        <w:rPr>
          <w:sz w:val="28"/>
          <w:szCs w:val="28"/>
        </w:rPr>
      </w:pPr>
      <w:r w:rsidRPr="00D0027E">
        <w:rPr>
          <w:sz w:val="28"/>
          <w:szCs w:val="28"/>
        </w:rPr>
        <w:t>Травмы. Признаки ушибов, повреждения связок и переломов.</w:t>
      </w:r>
    </w:p>
    <w:p w:rsidR="002C5D9A" w:rsidRPr="00D0027E" w:rsidRDefault="002C5D9A" w:rsidP="00DA7E3B">
      <w:pPr>
        <w:pStyle w:val="a5"/>
        <w:widowControl w:val="0"/>
        <w:numPr>
          <w:ilvl w:val="0"/>
          <w:numId w:val="76"/>
        </w:numPr>
        <w:jc w:val="both"/>
        <w:rPr>
          <w:sz w:val="28"/>
          <w:szCs w:val="28"/>
        </w:rPr>
      </w:pPr>
      <w:r w:rsidRPr="00D0027E">
        <w:rPr>
          <w:sz w:val="28"/>
          <w:szCs w:val="28"/>
        </w:rPr>
        <w:t>Действия водителя при дорожно-транспортных ситуациях со «слепыми зонами».</w:t>
      </w:r>
    </w:p>
    <w:p w:rsidR="002C5D9A" w:rsidRPr="00D0027E" w:rsidRDefault="002C5D9A" w:rsidP="00DA7E3B">
      <w:pPr>
        <w:pStyle w:val="a5"/>
        <w:widowControl w:val="0"/>
        <w:numPr>
          <w:ilvl w:val="0"/>
          <w:numId w:val="76"/>
        </w:numPr>
        <w:jc w:val="both"/>
        <w:rPr>
          <w:sz w:val="28"/>
          <w:szCs w:val="28"/>
        </w:rPr>
      </w:pPr>
      <w:r w:rsidRPr="00D0027E">
        <w:rPr>
          <w:sz w:val="28"/>
          <w:szCs w:val="28"/>
        </w:rPr>
        <w:t>Первая помощь при травмах.</w:t>
      </w:r>
    </w:p>
    <w:p w:rsidR="002C5D9A" w:rsidRPr="00D0027E" w:rsidRDefault="002C5D9A" w:rsidP="00DA7E3B">
      <w:pPr>
        <w:pStyle w:val="a5"/>
        <w:widowControl w:val="0"/>
        <w:numPr>
          <w:ilvl w:val="0"/>
          <w:numId w:val="76"/>
        </w:numPr>
        <w:jc w:val="both"/>
        <w:rPr>
          <w:sz w:val="28"/>
          <w:szCs w:val="28"/>
        </w:rPr>
      </w:pPr>
      <w:r w:rsidRPr="00D0027E">
        <w:rPr>
          <w:sz w:val="28"/>
          <w:szCs w:val="28"/>
        </w:rPr>
        <w:t>Реакции водителя на изменение дорожной обстановки.</w:t>
      </w:r>
    </w:p>
    <w:p w:rsidR="002C5D9A" w:rsidRPr="00D0027E" w:rsidRDefault="002C5D9A" w:rsidP="00DA7E3B">
      <w:pPr>
        <w:pStyle w:val="a5"/>
        <w:widowControl w:val="0"/>
        <w:numPr>
          <w:ilvl w:val="0"/>
          <w:numId w:val="76"/>
        </w:numPr>
        <w:jc w:val="both"/>
        <w:rPr>
          <w:sz w:val="28"/>
          <w:szCs w:val="28"/>
        </w:rPr>
      </w:pPr>
      <w:r w:rsidRPr="00D0027E">
        <w:rPr>
          <w:sz w:val="28"/>
          <w:szCs w:val="28"/>
        </w:rPr>
        <w:t>Взаимодействие с другими участниками дорожного движения.</w:t>
      </w:r>
    </w:p>
    <w:p w:rsidR="002C5D9A" w:rsidRPr="00D0027E" w:rsidRDefault="002C5D9A" w:rsidP="00DA7E3B">
      <w:pPr>
        <w:pStyle w:val="a5"/>
        <w:widowControl w:val="0"/>
        <w:numPr>
          <w:ilvl w:val="0"/>
          <w:numId w:val="76"/>
        </w:numPr>
        <w:jc w:val="both"/>
        <w:rPr>
          <w:sz w:val="28"/>
          <w:szCs w:val="28"/>
        </w:rPr>
      </w:pPr>
      <w:r w:rsidRPr="00D0027E">
        <w:rPr>
          <w:sz w:val="28"/>
          <w:szCs w:val="28"/>
        </w:rPr>
        <w:t>Типичные дорожно-транспортные происшествия при движении с включенными специальными световыми и звуковыми сигналами.</w:t>
      </w:r>
    </w:p>
    <w:p w:rsidR="002C5D9A" w:rsidRPr="00D0027E" w:rsidRDefault="002C5D9A" w:rsidP="00DA7E3B">
      <w:pPr>
        <w:pStyle w:val="a5"/>
        <w:widowControl w:val="0"/>
        <w:numPr>
          <w:ilvl w:val="0"/>
          <w:numId w:val="76"/>
        </w:numPr>
        <w:jc w:val="both"/>
        <w:rPr>
          <w:sz w:val="28"/>
          <w:szCs w:val="28"/>
        </w:rPr>
      </w:pPr>
      <w:r w:rsidRPr="00D0027E">
        <w:rPr>
          <w:sz w:val="28"/>
          <w:szCs w:val="28"/>
        </w:rPr>
        <w:t>Основные технические характеристики эксплуатируемых транспортных средств.</w:t>
      </w:r>
    </w:p>
    <w:p w:rsidR="002C5D9A" w:rsidRPr="00D0027E" w:rsidRDefault="002C5D9A" w:rsidP="00DA7E3B">
      <w:pPr>
        <w:pStyle w:val="a5"/>
        <w:widowControl w:val="0"/>
        <w:numPr>
          <w:ilvl w:val="0"/>
          <w:numId w:val="76"/>
        </w:numPr>
        <w:jc w:val="both"/>
        <w:rPr>
          <w:sz w:val="28"/>
          <w:szCs w:val="28"/>
        </w:rPr>
      </w:pPr>
      <w:r w:rsidRPr="00D0027E">
        <w:rPr>
          <w:sz w:val="28"/>
          <w:szCs w:val="28"/>
        </w:rPr>
        <w:t>Дать определение обеспечения безопасности дорожного движения. Основные принципы обеспечения безопасности дорожного движения.</w:t>
      </w:r>
    </w:p>
    <w:p w:rsidR="002C5D9A" w:rsidRPr="00D0027E" w:rsidRDefault="002C5D9A" w:rsidP="00DA7E3B">
      <w:pPr>
        <w:pStyle w:val="a5"/>
        <w:widowControl w:val="0"/>
        <w:numPr>
          <w:ilvl w:val="0"/>
          <w:numId w:val="76"/>
        </w:numPr>
        <w:jc w:val="both"/>
        <w:rPr>
          <w:sz w:val="28"/>
          <w:szCs w:val="28"/>
        </w:rPr>
      </w:pPr>
      <w:r w:rsidRPr="00D0027E">
        <w:rPr>
          <w:sz w:val="28"/>
          <w:szCs w:val="28"/>
        </w:rPr>
        <w:t>Особенности управления на различных скоростях движения.</w:t>
      </w:r>
    </w:p>
    <w:p w:rsidR="002C5D9A" w:rsidRPr="00D0027E" w:rsidRDefault="002C5D9A" w:rsidP="002C5D9A">
      <w:pPr>
        <w:widowControl w:val="0"/>
        <w:spacing w:after="0" w:line="240" w:lineRule="auto"/>
        <w:jc w:val="both"/>
        <w:rPr>
          <w:rFonts w:ascii="Times New Roman" w:hAnsi="Times New Roman" w:cs="Times New Roman"/>
          <w:sz w:val="28"/>
          <w:szCs w:val="28"/>
        </w:rPr>
      </w:pPr>
    </w:p>
    <w:p w:rsidR="002C5D9A" w:rsidRPr="00D0027E" w:rsidRDefault="002C5D9A" w:rsidP="0032633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задания для проведения итоговой аттестации</w:t>
      </w:r>
    </w:p>
    <w:p w:rsidR="002C5D9A" w:rsidRPr="00D0027E" w:rsidRDefault="002C5D9A" w:rsidP="0032633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w:t>
      </w:r>
      <w:r w:rsidR="00326336" w:rsidRPr="00D0027E">
        <w:rPr>
          <w:rFonts w:ascii="Times New Roman" w:hAnsi="Times New Roman" w:cs="Times New Roman"/>
          <w:b/>
          <w:sz w:val="28"/>
          <w:szCs w:val="28"/>
        </w:rPr>
        <w:t>практической квалификационной работы</w:t>
      </w:r>
      <w:r w:rsidRPr="00D0027E">
        <w:rPr>
          <w:rFonts w:ascii="Times New Roman" w:hAnsi="Times New Roman" w:cs="Times New Roman"/>
          <w:b/>
          <w:sz w:val="28"/>
          <w:szCs w:val="28"/>
        </w:rPr>
        <w:t>)</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«змейка».</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«змейка задним ходом».</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«параллельная парковка задним ходом».</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«разворот в ограниченном пространстве».</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«заезд в гараж задним ходом».</w:t>
      </w:r>
    </w:p>
    <w:p w:rsidR="002C5D9A" w:rsidRDefault="002C5D9A" w:rsidP="002C5D9A">
      <w:pPr>
        <w:widowControl w:val="0"/>
        <w:spacing w:after="0" w:line="240" w:lineRule="auto"/>
        <w:jc w:val="both"/>
        <w:rPr>
          <w:rFonts w:ascii="Times New Roman" w:hAnsi="Times New Roman" w:cs="Times New Roman"/>
          <w:sz w:val="28"/>
          <w:szCs w:val="28"/>
        </w:rPr>
      </w:pPr>
    </w:p>
    <w:p w:rsidR="002C5D9A" w:rsidRPr="00D0027E" w:rsidRDefault="002C5D9A" w:rsidP="002C5D9A">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 МЕТОДИЧЕСКИЕ УКАЗАНИЯ ДЛЯ ОБУЧАЮЩИХСЯ</w:t>
      </w:r>
    </w:p>
    <w:p w:rsidR="002C5D9A" w:rsidRPr="00D0027E" w:rsidRDefault="002C5D9A" w:rsidP="002C5D9A">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 ОСВОЕНИЮ ПРОГРАММЫ</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2C5D9A" w:rsidRPr="00D0027E" w:rsidRDefault="002C5D9A" w:rsidP="002C5D9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w:t>
      </w:r>
      <w:r w:rsidRPr="00D0027E">
        <w:rPr>
          <w:rFonts w:ascii="Times New Roman" w:hAnsi="Times New Roman" w:cs="Times New Roman"/>
          <w:sz w:val="28"/>
          <w:szCs w:val="28"/>
        </w:rPr>
        <w:lastRenderedPageBreak/>
        <w:t xml:space="preserve">задач и упражнений. </w:t>
      </w:r>
    </w:p>
    <w:p w:rsidR="002C5D9A" w:rsidRPr="00D0027E" w:rsidRDefault="002C5D9A" w:rsidP="002C5D9A">
      <w:pPr>
        <w:pStyle w:val="23"/>
        <w:widowControl w:val="0"/>
        <w:spacing w:after="0" w:line="240" w:lineRule="auto"/>
        <w:ind w:firstLine="567"/>
        <w:rPr>
          <w:rFonts w:ascii="Times New Roman" w:hAnsi="Times New Roman" w:cs="Times New Roman"/>
          <w:b/>
          <w:bCs/>
          <w:sz w:val="28"/>
          <w:szCs w:val="28"/>
        </w:rPr>
      </w:pPr>
    </w:p>
    <w:p w:rsidR="002C5D9A" w:rsidRPr="00D0027E" w:rsidRDefault="002C5D9A" w:rsidP="002C5D9A">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РЕСУРСНОЕ ОБЕСПЕЧЕНИЕ ПРОГРАММЫ</w:t>
      </w:r>
    </w:p>
    <w:p w:rsidR="002C5D9A" w:rsidRPr="00D0027E" w:rsidRDefault="002C5D9A" w:rsidP="002C5D9A">
      <w:pPr>
        <w:pStyle w:val="23"/>
        <w:widowControl w:val="0"/>
        <w:spacing w:after="0" w:line="240" w:lineRule="auto"/>
        <w:ind w:firstLine="709"/>
        <w:rPr>
          <w:rFonts w:ascii="Times New Roman" w:hAnsi="Times New Roman" w:cs="Times New Roman"/>
          <w:b/>
          <w:bCs/>
          <w:sz w:val="28"/>
          <w:szCs w:val="28"/>
        </w:rPr>
      </w:pPr>
    </w:p>
    <w:p w:rsidR="001B6BB4" w:rsidRPr="00D0027E" w:rsidRDefault="001B6BB4" w:rsidP="001B6BB4">
      <w:pPr>
        <w:pStyle w:val="a5"/>
        <w:widowControl w:val="0"/>
        <w:ind w:left="1069"/>
        <w:jc w:val="center"/>
        <w:rPr>
          <w:rFonts w:eastAsia="Calibri"/>
          <w:b/>
          <w:sz w:val="28"/>
          <w:szCs w:val="28"/>
        </w:rPr>
      </w:pPr>
      <w:r w:rsidRPr="00D0027E">
        <w:rPr>
          <w:rFonts w:eastAsia="Calibri"/>
          <w:b/>
          <w:sz w:val="28"/>
          <w:szCs w:val="28"/>
        </w:rPr>
        <w:t>6.1. Основная литература</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Анцупов А.Я., Шипилов А.И. Конфликтология. – М.: ЮНИТИ, 2000.  – 552с.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Безбородько М.Д. и др., Пожарная техника. – М: Академия Государственной противопожарной службы МЧС России, 2012.  – 437.</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Богоявленский И.Ф. Оказание первой медицинской, первой реанимационной помощи на месте происшествия и в очагах чрезвычайных ситуаций.  – СПб.: ОАО «Медиус», 2005.  – 312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 xml:space="preserve">Бубнов В.Г., Бубнова Н.В. Основы медицинских знаний. – М.: АСТ Астрель, 2005.  – 252 с. </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Гришина Н.В. Психология конфликтов.  – СПб.: Питер, 2008.– 544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Гришкевич А.И. Автомобили: теория. – Минск: Высшая школа, 1986. –208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 xml:space="preserve">Ломакин В. В., Покровский Ю. Ю., Степанов И. С., Гоманчук О. Г. Безопасность автотранспортных средств. – М.:МГТУ «МАМИ», 2011. – 299c. </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Преснов А.И. и др., Пожарные автомобили: Учебник водителя пожарного автомобиля. – СПб.,2006.  – 507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Сандомирский М.Е. Защита от стресса. – М.: изд-во института психотерапии, 2001.  – 336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Столяренко А.М. Экстремальная психопедагогика. – М.: Юнити-Дана, 2002. – 607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Цыганков Э.С. Контраварийное вождение.  –М.: Эксмо, 2010. – 160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Шойгу С.К., Воробьев Ю.Л. Учебник спасателя. – Краснодар: Сов. Кубань, 2002.  – 528 с.</w:t>
      </w:r>
    </w:p>
    <w:p w:rsidR="001B6BB4" w:rsidRPr="00D0027E" w:rsidRDefault="001B6BB4" w:rsidP="001B6BB4">
      <w:pPr>
        <w:pStyle w:val="a5"/>
        <w:widowControl w:val="0"/>
        <w:ind w:left="360"/>
        <w:rPr>
          <w:b/>
          <w:bCs/>
          <w:sz w:val="28"/>
          <w:szCs w:val="28"/>
        </w:rPr>
      </w:pPr>
    </w:p>
    <w:p w:rsidR="001B6BB4" w:rsidRPr="00D0027E" w:rsidRDefault="001B6BB4" w:rsidP="001B6BB4">
      <w:pPr>
        <w:pStyle w:val="a5"/>
        <w:widowControl w:val="0"/>
        <w:ind w:left="360"/>
        <w:rPr>
          <w:rFonts w:eastAsia="Calibri"/>
          <w:b/>
          <w:sz w:val="28"/>
          <w:szCs w:val="28"/>
        </w:rPr>
      </w:pPr>
      <w:r w:rsidRPr="00D0027E">
        <w:rPr>
          <w:rFonts w:eastAsia="Calibri"/>
          <w:b/>
          <w:sz w:val="28"/>
          <w:szCs w:val="28"/>
        </w:rPr>
        <w:t xml:space="preserve">6.2. </w:t>
      </w:r>
      <w:r w:rsidRPr="00D0027E">
        <w:rPr>
          <w:b/>
          <w:sz w:val="28"/>
          <w:szCs w:val="28"/>
        </w:rPr>
        <w:t>Нормативные правовые акты и нормативные документы</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21.11.2011 №323 «Об основах охраны здоровья граждан».</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13.06.1996 № 63-ФЗ «Уголовный кодекс РФ».</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22.08.1995 №151-ФЗ «Об аварийно-спасательных службах и статусе спасателей».</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 xml:space="preserve">Федеральный закон от РФ от 10.12.1995 № 196-ФЗ «О </w:t>
      </w:r>
      <w:r w:rsidRPr="00D0027E">
        <w:rPr>
          <w:sz w:val="28"/>
          <w:szCs w:val="28"/>
        </w:rPr>
        <w:lastRenderedPageBreak/>
        <w:t>безопасности дорожного движения».</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21.12.1994 № 68-ФЗ «О защите населения и территорий от чрезвычайных ситуаций природного и техногенного характера».</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21.12.1994 №69-ФЗ «О пожарной безопасности.</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Правила дорожного движения РФ. Утверждены Постановлением Совета Министров – Правительства Российской Федерации от 23 октября 1993 г. № 1090.</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ГОСТ Р 50574-2002. 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p w:rsidR="002C5D9A" w:rsidRPr="00D0027E" w:rsidRDefault="002C5D9A" w:rsidP="002C5D9A">
      <w:pPr>
        <w:widowControl w:val="0"/>
        <w:spacing w:after="0" w:line="240" w:lineRule="auto"/>
        <w:ind w:left="720"/>
        <w:jc w:val="both"/>
        <w:rPr>
          <w:rFonts w:ascii="Times New Roman" w:hAnsi="Times New Roman" w:cs="Times New Roman"/>
          <w:snapToGrid w:val="0"/>
          <w:sz w:val="28"/>
          <w:szCs w:val="28"/>
        </w:rPr>
      </w:pPr>
    </w:p>
    <w:p w:rsidR="00326336" w:rsidRPr="00D0027E" w:rsidRDefault="00326336">
      <w:pPr>
        <w:rPr>
          <w:rFonts w:ascii="Times New Roman" w:hAnsi="Times New Roman" w:cs="Times New Roman"/>
          <w:sz w:val="28"/>
          <w:szCs w:val="28"/>
        </w:rPr>
      </w:pPr>
      <w:r w:rsidRPr="00D0027E">
        <w:rPr>
          <w:rFonts w:ascii="Times New Roman" w:hAnsi="Times New Roman" w:cs="Times New Roman"/>
          <w:sz w:val="28"/>
          <w:szCs w:val="28"/>
        </w:rPr>
        <w:br w:type="page"/>
      </w:r>
    </w:p>
    <w:p w:rsidR="004139AB" w:rsidRPr="00DC5132" w:rsidRDefault="004139AB" w:rsidP="004139AB">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bookmarkStart w:id="15" w:name="_Toc85118262"/>
      <w:bookmarkStart w:id="16" w:name="_Toc96693606"/>
      <w:r w:rsidRPr="00DC5132">
        <w:rPr>
          <w:rFonts w:ascii="Times New Roman" w:hAnsi="Times New Roman" w:cs="Times New Roman"/>
          <w:b/>
          <w:sz w:val="28"/>
          <w:szCs w:val="28"/>
        </w:rPr>
        <w:lastRenderedPageBreak/>
        <w:t>Программа повышение квалификации</w:t>
      </w:r>
    </w:p>
    <w:p w:rsidR="004139AB" w:rsidRPr="00DC5132" w:rsidRDefault="004139AB" w:rsidP="004139A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p>
    <w:p w:rsidR="004139AB" w:rsidRPr="00DC5132" w:rsidRDefault="004139AB" w:rsidP="004139AB">
      <w:pPr>
        <w:widowControl w:val="0"/>
        <w:shd w:val="clear" w:color="auto" w:fill="FFFFFF"/>
        <w:autoSpaceDE w:val="0"/>
        <w:autoSpaceDN w:val="0"/>
        <w:adjustRightInd w:val="0"/>
        <w:spacing w:after="0" w:line="240" w:lineRule="auto"/>
        <w:jc w:val="center"/>
        <w:rPr>
          <w:rFonts w:ascii="Times New Roman" w:hAnsi="Times New Roman" w:cs="Times New Roman"/>
          <w:b/>
          <w:spacing w:val="-4"/>
          <w:sz w:val="28"/>
          <w:szCs w:val="28"/>
        </w:rPr>
      </w:pPr>
      <w:r w:rsidRPr="00DC5132">
        <w:rPr>
          <w:rFonts w:ascii="Times New Roman" w:hAnsi="Times New Roman" w:cs="Times New Roman"/>
          <w:b/>
          <w:sz w:val="28"/>
          <w:szCs w:val="28"/>
        </w:rPr>
        <w:t>ПОВЫШЕНИЕ КВАЛИФИКАЦИИ СОТРУДНИКОВ И РАБОТНИКОВ В КАЧЕСТВЕ НЕШТАТНЫХ САНИТАРНЫХ ИНСТРУКТОРОВ</w:t>
      </w:r>
    </w:p>
    <w:p w:rsidR="004139AB" w:rsidRPr="00DC5132" w:rsidRDefault="004139AB" w:rsidP="004139AB">
      <w:pPr>
        <w:widowControl w:val="0"/>
        <w:spacing w:after="0" w:line="240" w:lineRule="auto"/>
        <w:ind w:firstLine="708"/>
        <w:jc w:val="both"/>
        <w:rPr>
          <w:rFonts w:ascii="Times New Roman" w:hAnsi="Times New Roman" w:cs="Times New Roman"/>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1. Общая характеристика программы</w:t>
      </w:r>
    </w:p>
    <w:p w:rsidR="004139AB" w:rsidRPr="00DC5132" w:rsidRDefault="004139AB" w:rsidP="004139AB">
      <w:pPr>
        <w:tabs>
          <w:tab w:val="left" w:pos="900"/>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b/>
          <w:bCs/>
          <w:sz w:val="28"/>
          <w:szCs w:val="28"/>
        </w:rPr>
        <w:t>1.1</w:t>
      </w:r>
      <w:r>
        <w:rPr>
          <w:rFonts w:ascii="Times New Roman" w:hAnsi="Times New Roman" w:cs="Times New Roman"/>
          <w:b/>
          <w:bCs/>
          <w:sz w:val="28"/>
          <w:szCs w:val="28"/>
        </w:rPr>
        <w:t>.</w:t>
      </w:r>
      <w:r w:rsidRPr="00DC5132">
        <w:rPr>
          <w:rFonts w:ascii="Times New Roman" w:hAnsi="Times New Roman" w:cs="Times New Roman"/>
          <w:b/>
          <w:bCs/>
          <w:sz w:val="28"/>
          <w:szCs w:val="28"/>
        </w:rPr>
        <w:t xml:space="preserve"> Цель: </w:t>
      </w:r>
      <w:r w:rsidRPr="00DC5132">
        <w:rPr>
          <w:rFonts w:ascii="Times New Roman" w:hAnsi="Times New Roman" w:cs="Times New Roman"/>
          <w:sz w:val="28"/>
          <w:szCs w:val="28"/>
        </w:rPr>
        <w:t>совершенствование компетенции сотрудников и работников пожарных подразделений ГПС, спасательных и аварийно-спасательных формирований МЧС России, необходимой для профессиональной деятельности и повышение их профессионального уровня в рамках имеющейся квалификации.</w:t>
      </w:r>
    </w:p>
    <w:p w:rsidR="004139AB" w:rsidRPr="00DC5132" w:rsidRDefault="004139AB" w:rsidP="004139AB">
      <w:pPr>
        <w:tabs>
          <w:tab w:val="left" w:pos="900"/>
        </w:tabs>
        <w:spacing w:after="0" w:line="240" w:lineRule="auto"/>
        <w:ind w:firstLine="709"/>
        <w:jc w:val="both"/>
        <w:rPr>
          <w:rFonts w:ascii="Times New Roman" w:hAnsi="Times New Roman" w:cs="Times New Roman"/>
          <w:b/>
          <w:sz w:val="28"/>
          <w:szCs w:val="28"/>
        </w:rPr>
      </w:pPr>
      <w:r w:rsidRPr="00DC5132">
        <w:rPr>
          <w:rFonts w:ascii="Times New Roman" w:hAnsi="Times New Roman" w:cs="Times New Roman"/>
          <w:b/>
          <w:sz w:val="28"/>
          <w:szCs w:val="28"/>
        </w:rPr>
        <w:t>1.2</w:t>
      </w:r>
      <w:r>
        <w:rPr>
          <w:rFonts w:ascii="Times New Roman" w:hAnsi="Times New Roman" w:cs="Times New Roman"/>
          <w:b/>
          <w:sz w:val="28"/>
          <w:szCs w:val="28"/>
        </w:rPr>
        <w:t>.</w:t>
      </w:r>
      <w:r w:rsidRPr="00DC5132">
        <w:rPr>
          <w:rFonts w:ascii="Times New Roman" w:hAnsi="Times New Roman" w:cs="Times New Roman"/>
          <w:b/>
          <w:sz w:val="28"/>
          <w:szCs w:val="28"/>
        </w:rPr>
        <w:t xml:space="preserve"> Планируемые результаты обучения.</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Повышение квалификации санитарных инструкторов проводится в целях пополнения и совершенствования имеющихся знаний, умений и навыков необходимых для оказания первой помощи пострадавшим.</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В результате освоения образовательной программы слушатели должны обладать общими компетенциями (ОК), включающими в себя способность:</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1. Знать основы анатомии и физиологии человека, расположение основных внутренних органов, кровеносных сосудов, нервных стволов.</w:t>
      </w:r>
    </w:p>
    <w:p w:rsidR="004139AB" w:rsidRPr="00DC5132" w:rsidRDefault="004139AB" w:rsidP="004139AB">
      <w:pPr>
        <w:spacing w:after="0" w:line="240" w:lineRule="auto"/>
        <w:ind w:firstLine="708"/>
        <w:jc w:val="both"/>
        <w:rPr>
          <w:rFonts w:ascii="Times New Roman" w:hAnsi="Times New Roman" w:cs="Times New Roman"/>
          <w:snapToGrid w:val="0"/>
          <w:spacing w:val="-8"/>
          <w:sz w:val="28"/>
          <w:szCs w:val="28"/>
        </w:rPr>
      </w:pPr>
      <w:r w:rsidRPr="00DC5132">
        <w:rPr>
          <w:rFonts w:ascii="Times New Roman" w:hAnsi="Times New Roman" w:cs="Times New Roman"/>
          <w:snapToGrid w:val="0"/>
          <w:spacing w:val="-8"/>
          <w:sz w:val="28"/>
          <w:szCs w:val="28"/>
        </w:rPr>
        <w:t>ОК 2. Определять характер различных видов травм, ранений и кровотечений.</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3. Анализировать признаки асфиксии, отравления, воздействие низких и высоких температур.</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4. Знать шоковое состояние, признаки клинической и биологической смерти.</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5. Знать виды и способы транспортировки пострадавших.</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6. Определять признаки синдрома длительного сдавливания.</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7. Знать содержание и назначение средств первой помощи.</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В результате освоения образовательной программы слушатели должны обладать профессиональными компетенциями (ПК):</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1. Определять по внешним признакам состояние пострадавшего.</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2. Выбирать наиболее эффективный способ оказания первой помощи и средства (в том числе подручные) для ее осуществления.</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3. Оказывать первую помощь при ранениях, ожогах, отморожениях, отравлениях.</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4.</w:t>
      </w:r>
      <w:r w:rsidR="00441B7C">
        <w:rPr>
          <w:rFonts w:ascii="Times New Roman" w:hAnsi="Times New Roman" w:cs="Times New Roman"/>
          <w:snapToGrid w:val="0"/>
          <w:sz w:val="28"/>
          <w:szCs w:val="28"/>
        </w:rPr>
        <w:t xml:space="preserve"> </w:t>
      </w:r>
      <w:r w:rsidRPr="00DC5132">
        <w:rPr>
          <w:rFonts w:ascii="Times New Roman" w:hAnsi="Times New Roman" w:cs="Times New Roman"/>
          <w:sz w:val="28"/>
          <w:szCs w:val="28"/>
        </w:rPr>
        <w:t>Проводить</w:t>
      </w:r>
      <w:r w:rsidR="00441B7C">
        <w:rPr>
          <w:rFonts w:ascii="Times New Roman" w:hAnsi="Times New Roman" w:cs="Times New Roman"/>
          <w:sz w:val="28"/>
          <w:szCs w:val="28"/>
        </w:rPr>
        <w:t xml:space="preserve"> </w:t>
      </w:r>
      <w:r w:rsidRPr="00DC5132">
        <w:rPr>
          <w:rFonts w:ascii="Times New Roman" w:hAnsi="Times New Roman" w:cs="Times New Roman"/>
          <w:sz w:val="28"/>
          <w:szCs w:val="28"/>
        </w:rPr>
        <w:t>сердечно-лёгочную реанимацию, временную остановку кровотечений</w:t>
      </w:r>
      <w:r w:rsidRPr="00DC5132">
        <w:rPr>
          <w:rFonts w:ascii="Times New Roman" w:hAnsi="Times New Roman" w:cs="Times New Roman"/>
          <w:snapToGrid w:val="0"/>
          <w:sz w:val="28"/>
          <w:szCs w:val="28"/>
        </w:rPr>
        <w:t>.</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5. Накладывать шины и жгут.</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6. Извлекать пострадавших из транспортных средств, попавших в аварию, также из завалов, обвалов, разрушенных зданий.</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lastRenderedPageBreak/>
        <w:t>ПК 7. Осуществлять транспортировку и эвакуацию пострадавших из очагов поражения.</w:t>
      </w:r>
    </w:p>
    <w:p w:rsidR="004139AB" w:rsidRPr="00DC5132" w:rsidRDefault="004139AB" w:rsidP="004139AB">
      <w:pPr>
        <w:tabs>
          <w:tab w:val="left" w:pos="900"/>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napToGrid w:val="0"/>
          <w:sz w:val="28"/>
          <w:szCs w:val="28"/>
        </w:rPr>
        <w:t>ПК 8. Оказывать первую помощь пострадавшим, практически применять полученные навыки при несении караульной службы, проведении АСР, проведении ПТЗ, ПТУ, ликвидации пожаров и последствий ЧС.</w:t>
      </w:r>
    </w:p>
    <w:p w:rsidR="004139AB" w:rsidRPr="00DC5132" w:rsidRDefault="004139AB" w:rsidP="004139AB">
      <w:pPr>
        <w:tabs>
          <w:tab w:val="left" w:pos="900"/>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b/>
          <w:sz w:val="28"/>
          <w:szCs w:val="28"/>
        </w:rPr>
        <w:t>1.3. Категория слушателей:</w:t>
      </w:r>
      <w:r>
        <w:rPr>
          <w:rFonts w:ascii="Times New Roman" w:hAnsi="Times New Roman" w:cs="Times New Roman"/>
          <w:b/>
          <w:sz w:val="28"/>
          <w:szCs w:val="28"/>
        </w:rPr>
        <w:t xml:space="preserve"> </w:t>
      </w:r>
      <w:r w:rsidRPr="00DC5132">
        <w:rPr>
          <w:rFonts w:ascii="Times New Roman" w:hAnsi="Times New Roman" w:cs="Times New Roman"/>
          <w:sz w:val="28"/>
          <w:szCs w:val="28"/>
        </w:rPr>
        <w:t>сотрудники и работники, имеющие среднее общее образование и прошедшие профессиональное обучение по программе профессиональной подготовки по профессии 16781 «Пожарный».</w:t>
      </w:r>
    </w:p>
    <w:p w:rsidR="004139AB" w:rsidRPr="00DC5132" w:rsidRDefault="004139AB" w:rsidP="004139AB">
      <w:pPr>
        <w:tabs>
          <w:tab w:val="left" w:pos="900"/>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b/>
          <w:sz w:val="28"/>
          <w:szCs w:val="28"/>
        </w:rPr>
        <w:t>1.4 Трудоемкость обучения:</w:t>
      </w:r>
      <w:r w:rsidRPr="00DC5132">
        <w:rPr>
          <w:rFonts w:ascii="Times New Roman" w:hAnsi="Times New Roman" w:cs="Times New Roman"/>
          <w:sz w:val="28"/>
          <w:szCs w:val="28"/>
        </w:rPr>
        <w:t xml:space="preserve"> 28 часов.</w:t>
      </w:r>
    </w:p>
    <w:p w:rsidR="004139AB" w:rsidRPr="00DC5132" w:rsidRDefault="004139AB" w:rsidP="004139AB">
      <w:pPr>
        <w:shd w:val="clear" w:color="auto" w:fill="FFFFFF"/>
        <w:spacing w:after="0" w:line="240" w:lineRule="auto"/>
        <w:ind w:firstLine="709"/>
        <w:jc w:val="both"/>
        <w:rPr>
          <w:rFonts w:ascii="Times New Roman" w:hAnsi="Times New Roman" w:cs="Times New Roman"/>
          <w:b/>
          <w:bCs/>
          <w:sz w:val="28"/>
          <w:szCs w:val="28"/>
        </w:rPr>
      </w:pPr>
      <w:r w:rsidRPr="00DC5132">
        <w:rPr>
          <w:rFonts w:ascii="Times New Roman" w:hAnsi="Times New Roman" w:cs="Times New Roman"/>
          <w:b/>
          <w:bCs/>
          <w:sz w:val="28"/>
          <w:szCs w:val="28"/>
        </w:rPr>
        <w:t>1.5 Формы обучения:</w:t>
      </w:r>
    </w:p>
    <w:p w:rsidR="004139AB" w:rsidRPr="00DC5132" w:rsidRDefault="004139AB" w:rsidP="004139AB">
      <w:pPr>
        <w:numPr>
          <w:ilvl w:val="0"/>
          <w:numId w:val="165"/>
        </w:numPr>
        <w:shd w:val="clear" w:color="auto" w:fill="FFFFFF"/>
        <w:tabs>
          <w:tab w:val="num" w:pos="0"/>
          <w:tab w:val="num" w:pos="426"/>
          <w:tab w:val="left" w:pos="1134"/>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Очная форма обучения – проводится на базе учебного центра ФПС с полным отрывом от работы со сроком 28 часов, при 5-дневной рабочей неделе – 4учебных дня, с продолжительностью занятий 8 часов в день.</w:t>
      </w:r>
    </w:p>
    <w:p w:rsidR="004139AB" w:rsidRPr="00DC5132" w:rsidRDefault="004139AB" w:rsidP="004139AB">
      <w:pPr>
        <w:numPr>
          <w:ilvl w:val="0"/>
          <w:numId w:val="165"/>
        </w:numPr>
        <w:shd w:val="clear" w:color="auto" w:fill="FFFFFF"/>
        <w:tabs>
          <w:tab w:val="num" w:pos="0"/>
          <w:tab w:val="num" w:pos="426"/>
          <w:tab w:val="left" w:pos="1134"/>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Дистанционная форма обучения проводится без отрыва от работы (частичным отрывом от работы) по месту нахождения слушателя через сеть Интернет, в соответствии с учебно-тематическим планом с изучением учебных материалов и сдачей промежуточной и итоговой аттестаций (зачетов).Для обучения по дистанционной форме с частичным отрывом от работы (выполнения должностных обязанностей) определить слушателям период обучения 7 учебных дней с ежедневным выделением 4 часов свободного от работы времени для прохождения обучения с возможностью доступа к сети Интернет.</w:t>
      </w:r>
    </w:p>
    <w:p w:rsidR="004139AB" w:rsidRPr="00DC5132" w:rsidRDefault="004139AB" w:rsidP="004139AB">
      <w:pPr>
        <w:numPr>
          <w:ilvl w:val="0"/>
          <w:numId w:val="165"/>
        </w:numPr>
        <w:shd w:val="clear" w:color="auto" w:fill="FFFFFF"/>
        <w:tabs>
          <w:tab w:val="num" w:pos="0"/>
          <w:tab w:val="num" w:pos="426"/>
          <w:tab w:val="left" w:pos="1134"/>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Дистанционно-очное обучение – проводится в 2 этапа: 1 этап - электронное обучение и обучение с применением дистанционных образовательных технологий; 2 этап - очная форма обучения. Учебный центр ФПС самостоятельно осуществляет распределение часов между этапами, не выходя за рамки трудоемкости обучения.</w:t>
      </w:r>
    </w:p>
    <w:p w:rsidR="004139AB" w:rsidRPr="00DC5132" w:rsidRDefault="004139AB" w:rsidP="004139AB">
      <w:pPr>
        <w:shd w:val="clear" w:color="auto" w:fill="FFFFFF"/>
        <w:tabs>
          <w:tab w:val="left" w:pos="0"/>
          <w:tab w:val="left" w:pos="993"/>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Допускается сочетание различных форм получения образования и форм обучения.</w:t>
      </w:r>
    </w:p>
    <w:p w:rsidR="004139AB" w:rsidRPr="00DC5132" w:rsidRDefault="004139AB" w:rsidP="004139AB">
      <w:pPr>
        <w:shd w:val="clear" w:color="auto" w:fill="FFFFFF"/>
        <w:tabs>
          <w:tab w:val="num" w:pos="426"/>
          <w:tab w:val="left" w:pos="1134"/>
        </w:tabs>
        <w:spacing w:after="0" w:line="240" w:lineRule="auto"/>
        <w:jc w:val="both"/>
        <w:rPr>
          <w:rFonts w:ascii="Times New Roman" w:hAnsi="Times New Roman" w:cs="Times New Roman"/>
          <w:sz w:val="28"/>
          <w:szCs w:val="28"/>
        </w:rPr>
      </w:pPr>
    </w:p>
    <w:p w:rsidR="004139AB" w:rsidRPr="00DC5132" w:rsidRDefault="004139AB" w:rsidP="004139AB">
      <w:pPr>
        <w:pStyle w:val="a5"/>
        <w:numPr>
          <w:ilvl w:val="0"/>
          <w:numId w:val="162"/>
        </w:numPr>
        <w:shd w:val="clear" w:color="auto" w:fill="FFFFFF"/>
        <w:tabs>
          <w:tab w:val="num" w:pos="426"/>
        </w:tabs>
        <w:ind w:left="0" w:firstLine="142"/>
        <w:jc w:val="center"/>
        <w:rPr>
          <w:b/>
          <w:sz w:val="28"/>
          <w:szCs w:val="28"/>
        </w:rPr>
      </w:pPr>
      <w:r w:rsidRPr="00DC5132">
        <w:rPr>
          <w:b/>
          <w:sz w:val="28"/>
          <w:szCs w:val="28"/>
        </w:rPr>
        <w:t>Содержание программы</w:t>
      </w:r>
    </w:p>
    <w:p w:rsidR="004139AB" w:rsidRPr="00DC5132" w:rsidRDefault="004139AB" w:rsidP="004139AB">
      <w:pPr>
        <w:pStyle w:val="a5"/>
        <w:shd w:val="clear" w:color="auto" w:fill="FFFFFF"/>
        <w:tabs>
          <w:tab w:val="num" w:pos="426"/>
          <w:tab w:val="left" w:pos="1134"/>
        </w:tabs>
        <w:rPr>
          <w:b/>
          <w:sz w:val="28"/>
          <w:szCs w:val="28"/>
        </w:rPr>
      </w:pPr>
    </w:p>
    <w:p w:rsidR="004139AB" w:rsidRDefault="004139AB" w:rsidP="004139AB">
      <w:pPr>
        <w:pStyle w:val="a5"/>
        <w:numPr>
          <w:ilvl w:val="1"/>
          <w:numId w:val="8"/>
        </w:numPr>
        <w:shd w:val="clear" w:color="auto" w:fill="FFFFFF"/>
        <w:tabs>
          <w:tab w:val="num" w:pos="426"/>
          <w:tab w:val="left" w:pos="1134"/>
        </w:tabs>
        <w:ind w:left="0" w:firstLine="0"/>
        <w:jc w:val="center"/>
        <w:rPr>
          <w:b/>
          <w:sz w:val="28"/>
          <w:szCs w:val="28"/>
        </w:rPr>
      </w:pPr>
      <w:r w:rsidRPr="00DC5132">
        <w:rPr>
          <w:b/>
          <w:sz w:val="28"/>
          <w:szCs w:val="28"/>
        </w:rPr>
        <w:t xml:space="preserve">Учебный план </w:t>
      </w:r>
    </w:p>
    <w:p w:rsidR="004139AB" w:rsidRPr="00DC5132" w:rsidRDefault="004139AB" w:rsidP="004139AB">
      <w:pPr>
        <w:pStyle w:val="a5"/>
        <w:shd w:val="clear" w:color="auto" w:fill="FFFFFF"/>
        <w:tabs>
          <w:tab w:val="num" w:pos="426"/>
          <w:tab w:val="left" w:pos="1134"/>
        </w:tabs>
        <w:ind w:left="1789"/>
        <w:rPr>
          <w:b/>
          <w:sz w:val="28"/>
          <w:szCs w:val="28"/>
        </w:rPr>
      </w:pPr>
    </w:p>
    <w:tbl>
      <w:tblPr>
        <w:tblW w:w="9397" w:type="dxa"/>
        <w:jc w:val="center"/>
        <w:tblLayout w:type="fixed"/>
        <w:tblCellMar>
          <w:left w:w="40" w:type="dxa"/>
          <w:right w:w="40" w:type="dxa"/>
        </w:tblCellMar>
        <w:tblLook w:val="0000" w:firstRow="0" w:lastRow="0" w:firstColumn="0" w:lastColumn="0" w:noHBand="0" w:noVBand="0"/>
      </w:tblPr>
      <w:tblGrid>
        <w:gridCol w:w="567"/>
        <w:gridCol w:w="4111"/>
        <w:gridCol w:w="749"/>
        <w:gridCol w:w="992"/>
        <w:gridCol w:w="1094"/>
        <w:gridCol w:w="891"/>
        <w:gridCol w:w="993"/>
      </w:tblGrid>
      <w:tr w:rsidR="004139AB" w:rsidRPr="00DC5132" w:rsidTr="00784609">
        <w:trPr>
          <w:cantSplit/>
          <w:trHeight w:val="240"/>
          <w:jc w:val="center"/>
        </w:trPr>
        <w:tc>
          <w:tcPr>
            <w:tcW w:w="567" w:type="dxa"/>
            <w:vMerge w:val="restart"/>
            <w:tcBorders>
              <w:top w:val="single" w:sz="6" w:space="0" w:color="auto"/>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п/п</w:t>
            </w:r>
          </w:p>
        </w:tc>
        <w:tc>
          <w:tcPr>
            <w:tcW w:w="4111" w:type="dxa"/>
            <w:vMerge w:val="restart"/>
            <w:tcBorders>
              <w:top w:val="single" w:sz="6" w:space="0" w:color="auto"/>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Наименование дисциплины</w:t>
            </w:r>
          </w:p>
        </w:tc>
        <w:tc>
          <w:tcPr>
            <w:tcW w:w="749" w:type="dxa"/>
            <w:vMerge w:val="restart"/>
            <w:tcBorders>
              <w:top w:val="single" w:sz="6" w:space="0" w:color="auto"/>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Всегочасов</w:t>
            </w:r>
          </w:p>
        </w:tc>
        <w:tc>
          <w:tcPr>
            <w:tcW w:w="2086"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Количество часов</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по видам занятий</w:t>
            </w:r>
          </w:p>
        </w:tc>
        <w:tc>
          <w:tcPr>
            <w:tcW w:w="1884" w:type="dxa"/>
            <w:gridSpan w:val="2"/>
            <w:vMerge w:val="restart"/>
            <w:tcBorders>
              <w:top w:val="single" w:sz="6" w:space="0" w:color="auto"/>
              <w:left w:val="single" w:sz="4"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Форма промежуточной и итоговой аттестации</w:t>
            </w:r>
          </w:p>
        </w:tc>
      </w:tr>
      <w:tr w:rsidR="004139AB" w:rsidRPr="00DC5132" w:rsidTr="00784609">
        <w:trPr>
          <w:cantSplit/>
          <w:trHeight w:val="276"/>
          <w:jc w:val="center"/>
        </w:trPr>
        <w:tc>
          <w:tcPr>
            <w:tcW w:w="567" w:type="dxa"/>
            <w:vMerge/>
            <w:tcBorders>
              <w:top w:val="nil"/>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4111" w:type="dxa"/>
            <w:vMerge/>
            <w:tcBorders>
              <w:top w:val="nil"/>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749" w:type="dxa"/>
            <w:vMerge/>
            <w:tcBorders>
              <w:top w:val="nil"/>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992" w:type="dxa"/>
            <w:vMerge w:val="restart"/>
            <w:tcBorders>
              <w:top w:val="single" w:sz="4" w:space="0" w:color="auto"/>
              <w:left w:val="single" w:sz="6" w:space="0" w:color="auto"/>
              <w:bottom w:val="nil"/>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теоретические</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занятия</w:t>
            </w:r>
          </w:p>
        </w:tc>
        <w:tc>
          <w:tcPr>
            <w:tcW w:w="1094" w:type="dxa"/>
            <w:vMerge w:val="restart"/>
            <w:tcBorders>
              <w:top w:val="single" w:sz="4" w:space="0" w:color="auto"/>
              <w:left w:val="single" w:sz="4" w:space="0" w:color="auto"/>
              <w:bottom w:val="nil"/>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практические</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занятия</w:t>
            </w:r>
          </w:p>
        </w:tc>
        <w:tc>
          <w:tcPr>
            <w:tcW w:w="1884" w:type="dxa"/>
            <w:gridSpan w:val="2"/>
            <w:vMerge/>
            <w:tcBorders>
              <w:left w:val="single" w:sz="4" w:space="0" w:color="auto"/>
              <w:bottom w:val="single" w:sz="4"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r>
      <w:tr w:rsidR="004139AB" w:rsidRPr="00DC5132" w:rsidTr="00784609">
        <w:trPr>
          <w:cantSplit/>
          <w:trHeight w:val="240"/>
          <w:jc w:val="center"/>
        </w:trPr>
        <w:tc>
          <w:tcPr>
            <w:tcW w:w="567" w:type="dxa"/>
            <w:vMerge/>
            <w:tcBorders>
              <w:top w:val="nil"/>
              <w:left w:val="single" w:sz="6" w:space="0" w:color="auto"/>
              <w:bottom w:val="single" w:sz="6"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4111" w:type="dxa"/>
            <w:vMerge/>
            <w:tcBorders>
              <w:top w:val="nil"/>
              <w:left w:val="single" w:sz="6" w:space="0" w:color="auto"/>
              <w:bottom w:val="single" w:sz="6"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749" w:type="dxa"/>
            <w:vMerge/>
            <w:tcBorders>
              <w:top w:val="nil"/>
              <w:left w:val="single" w:sz="6" w:space="0" w:color="auto"/>
              <w:bottom w:val="single" w:sz="6"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992" w:type="dxa"/>
            <w:vMerge/>
            <w:tcBorders>
              <w:top w:val="nil"/>
              <w:left w:val="single" w:sz="6" w:space="0" w:color="auto"/>
              <w:bottom w:val="single" w:sz="6" w:space="0" w:color="auto"/>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1094" w:type="dxa"/>
            <w:vMerge/>
            <w:tcBorders>
              <w:top w:val="nil"/>
              <w:left w:val="single" w:sz="4" w:space="0" w:color="auto"/>
              <w:bottom w:val="single" w:sz="6" w:space="0" w:color="auto"/>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891" w:type="dxa"/>
            <w:tcBorders>
              <w:top w:val="single" w:sz="4" w:space="0" w:color="auto"/>
              <w:left w:val="single" w:sz="4" w:space="0" w:color="auto"/>
              <w:bottom w:val="single" w:sz="6" w:space="0" w:color="auto"/>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зачет</w:t>
            </w:r>
          </w:p>
        </w:tc>
        <w:tc>
          <w:tcPr>
            <w:tcW w:w="993" w:type="dxa"/>
            <w:tcBorders>
              <w:top w:val="single" w:sz="4" w:space="0" w:color="auto"/>
              <w:left w:val="single" w:sz="4" w:space="0" w:color="auto"/>
              <w:bottom w:val="single" w:sz="6"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экзамен</w:t>
            </w:r>
          </w:p>
        </w:tc>
      </w:tr>
      <w:tr w:rsidR="004139AB" w:rsidRPr="00DC5132" w:rsidTr="00784609">
        <w:trPr>
          <w:cantSplit/>
          <w:trHeight w:val="240"/>
          <w:jc w:val="center"/>
        </w:trPr>
        <w:tc>
          <w:tcPr>
            <w:tcW w:w="567" w:type="dxa"/>
            <w:tcBorders>
              <w:top w:val="nil"/>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1.</w:t>
            </w:r>
          </w:p>
        </w:tc>
        <w:tc>
          <w:tcPr>
            <w:tcW w:w="4111" w:type="dxa"/>
            <w:tcBorders>
              <w:top w:val="nil"/>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Входной контроль</w:t>
            </w:r>
          </w:p>
        </w:tc>
        <w:tc>
          <w:tcPr>
            <w:tcW w:w="749" w:type="dxa"/>
            <w:tcBorders>
              <w:top w:val="nil"/>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2" w:type="dxa"/>
            <w:tcBorders>
              <w:top w:val="nil"/>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1094" w:type="dxa"/>
            <w:tcBorders>
              <w:top w:val="nil"/>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891" w:type="dxa"/>
            <w:tcBorders>
              <w:top w:val="single" w:sz="4"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3" w:type="dxa"/>
            <w:tcBorders>
              <w:top w:val="single" w:sz="4"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784609">
        <w:trPr>
          <w:cantSplit/>
          <w:trHeight w:val="24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tabs>
                <w:tab w:val="left" w:pos="555"/>
              </w:tabs>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Первая помощь</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24</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16</w:t>
            </w:r>
          </w:p>
        </w:tc>
        <w:tc>
          <w:tcPr>
            <w:tcW w:w="1094" w:type="dxa"/>
            <w:tcBorders>
              <w:top w:val="single" w:sz="6"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6</w:t>
            </w:r>
          </w:p>
        </w:tc>
        <w:tc>
          <w:tcPr>
            <w:tcW w:w="891" w:type="dxa"/>
            <w:tcBorders>
              <w:top w:val="single" w:sz="6"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784609">
        <w:trPr>
          <w:cantSplit/>
          <w:trHeight w:val="24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lastRenderedPageBreak/>
              <w:t>3.</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tabs>
                <w:tab w:val="left" w:pos="555"/>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Итоговая аттестация (квалификационный экзамен)</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1094" w:type="dxa"/>
            <w:tcBorders>
              <w:top w:val="single" w:sz="6"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891" w:type="dxa"/>
            <w:tcBorders>
              <w:top w:val="single" w:sz="6"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784609">
        <w:trPr>
          <w:cantSplit/>
          <w:trHeight w:val="240"/>
          <w:jc w:val="center"/>
        </w:trPr>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ИТОГО:</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28</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16</w:t>
            </w:r>
          </w:p>
        </w:tc>
        <w:tc>
          <w:tcPr>
            <w:tcW w:w="1094" w:type="dxa"/>
            <w:tcBorders>
              <w:top w:val="single" w:sz="6"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6</w:t>
            </w:r>
          </w:p>
        </w:tc>
        <w:tc>
          <w:tcPr>
            <w:tcW w:w="891" w:type="dxa"/>
            <w:tcBorders>
              <w:top w:val="single" w:sz="6" w:space="0" w:color="auto"/>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6</w:t>
            </w: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bl>
    <w:p w:rsidR="004139AB" w:rsidRPr="00DC5132" w:rsidRDefault="004139AB" w:rsidP="004139AB">
      <w:pPr>
        <w:tabs>
          <w:tab w:val="left" w:pos="900"/>
        </w:tabs>
        <w:spacing w:after="0" w:line="240" w:lineRule="auto"/>
        <w:ind w:firstLine="540"/>
        <w:jc w:val="both"/>
        <w:rPr>
          <w:rFonts w:ascii="Times New Roman" w:hAnsi="Times New Roman" w:cs="Times New Roman"/>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2.2. Календарный учебный график (28 часов)</w:t>
      </w:r>
    </w:p>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Очная форма обучения</w:t>
      </w:r>
    </w:p>
    <w:p w:rsidR="004139AB" w:rsidRPr="00DC5132" w:rsidRDefault="004139AB" w:rsidP="004139AB">
      <w:pPr>
        <w:spacing w:after="0" w:line="240" w:lineRule="auto"/>
        <w:jc w:val="center"/>
        <w:rPr>
          <w:rFonts w:ascii="Times New Roman" w:hAnsi="Times New Roman" w:cs="Times New Roman"/>
          <w:b/>
          <w:bCs/>
          <w:sz w:val="28"/>
          <w:szCs w:val="28"/>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4139AB" w:rsidRPr="00DC5132"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 xml:space="preserve">Неделя </w:t>
            </w:r>
          </w:p>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Итого часов</w:t>
            </w:r>
          </w:p>
        </w:tc>
      </w:tr>
      <w:tr w:rsidR="004139AB" w:rsidRPr="00DC5132" w:rsidTr="00EA2D59">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2/ ИА2</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28</w:t>
            </w: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28</w:t>
            </w:r>
          </w:p>
        </w:tc>
      </w:tr>
      <w:tr w:rsidR="004139AB" w:rsidRPr="00DC5132" w:rsidTr="00EA2D59">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Примечание: ИА – Итоговая аттестация (квалификационный экзамен)</w:t>
            </w:r>
          </w:p>
        </w:tc>
      </w:tr>
    </w:tbl>
    <w:p w:rsidR="004139AB" w:rsidRPr="00DC5132" w:rsidRDefault="004139AB" w:rsidP="004139AB">
      <w:pPr>
        <w:spacing w:after="0" w:line="240" w:lineRule="auto"/>
        <w:jc w:val="center"/>
        <w:rPr>
          <w:rFonts w:ascii="Times New Roman" w:hAnsi="Times New Roman" w:cs="Times New Roman"/>
          <w:b/>
          <w:sz w:val="28"/>
          <w:szCs w:val="24"/>
          <w:lang w:eastAsia="ar-SA"/>
        </w:rPr>
      </w:pPr>
    </w:p>
    <w:p w:rsidR="004139AB" w:rsidRPr="00DC5132" w:rsidRDefault="004139AB" w:rsidP="004139AB">
      <w:pPr>
        <w:spacing w:after="0" w:line="240" w:lineRule="auto"/>
        <w:jc w:val="center"/>
        <w:rPr>
          <w:rFonts w:ascii="Times New Roman" w:hAnsi="Times New Roman" w:cs="Times New Roman"/>
          <w:b/>
          <w:sz w:val="28"/>
          <w:szCs w:val="24"/>
          <w:lang w:eastAsia="ar-SA"/>
        </w:rPr>
      </w:pPr>
    </w:p>
    <w:p w:rsidR="004139AB" w:rsidRPr="00DC5132" w:rsidRDefault="004139AB" w:rsidP="004139AB">
      <w:pPr>
        <w:spacing w:after="0" w:line="240" w:lineRule="auto"/>
        <w:jc w:val="center"/>
        <w:rPr>
          <w:rFonts w:ascii="Times New Roman" w:hAnsi="Times New Roman" w:cs="Times New Roman"/>
          <w:b/>
          <w:sz w:val="28"/>
          <w:szCs w:val="24"/>
          <w:lang w:eastAsia="ar-SA"/>
        </w:rPr>
      </w:pPr>
      <w:r w:rsidRPr="00DC5132">
        <w:rPr>
          <w:rFonts w:ascii="Times New Roman" w:hAnsi="Times New Roman" w:cs="Times New Roman"/>
          <w:b/>
          <w:sz w:val="28"/>
          <w:szCs w:val="24"/>
          <w:lang w:eastAsia="ar-SA"/>
        </w:rPr>
        <w:t>Электронное обучение и обучение с применением дистанционных образовательных технологий</w:t>
      </w:r>
    </w:p>
    <w:p w:rsidR="004139AB" w:rsidRPr="00DC5132" w:rsidRDefault="004139AB" w:rsidP="004139AB">
      <w:pPr>
        <w:spacing w:after="0" w:line="240" w:lineRule="auto"/>
        <w:jc w:val="center"/>
        <w:rPr>
          <w:rFonts w:ascii="Times New Roman" w:hAnsi="Times New Roman" w:cs="Times New Roman"/>
          <w:b/>
          <w:sz w:val="28"/>
          <w:szCs w:val="24"/>
          <w:lang w:eastAsia="ar-SA"/>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4139AB" w:rsidRPr="00DC5132"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 xml:space="preserve">Неделя </w:t>
            </w:r>
          </w:p>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Итого часов</w:t>
            </w:r>
          </w:p>
        </w:tc>
      </w:tr>
      <w:tr w:rsidR="004139AB" w:rsidRPr="00DC5132" w:rsidTr="00EA2D59">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20</w:t>
            </w: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2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2/ИА2</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8</w:t>
            </w: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28</w:t>
            </w:r>
          </w:p>
        </w:tc>
      </w:tr>
      <w:tr w:rsidR="004139AB" w:rsidRPr="00DC5132" w:rsidTr="00EA2D59">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Примечание: ИА – Итоговая аттестация (квалификационный экзамен)</w:t>
            </w:r>
          </w:p>
        </w:tc>
      </w:tr>
    </w:tbl>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2.3. Учебная программа</w:t>
      </w:r>
    </w:p>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Содержание дисциплины</w:t>
      </w:r>
    </w:p>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1. Входной контроль (2 часа)</w:t>
      </w:r>
    </w:p>
    <w:p w:rsidR="004139AB" w:rsidRPr="00DC5132" w:rsidRDefault="004139AB" w:rsidP="004139AB">
      <w:pPr>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следующим направлениям:</w:t>
      </w:r>
    </w:p>
    <w:p w:rsidR="004139AB" w:rsidRPr="00DC5132" w:rsidRDefault="004139AB" w:rsidP="004139AB">
      <w:pPr>
        <w:shd w:val="clear" w:color="auto" w:fill="FFFFFF"/>
        <w:tabs>
          <w:tab w:val="num" w:pos="900"/>
        </w:tabs>
        <w:autoSpaceDE w:val="0"/>
        <w:autoSpaceDN w:val="0"/>
        <w:adjustRightInd w:val="0"/>
        <w:spacing w:after="0" w:line="240" w:lineRule="auto"/>
        <w:ind w:left="709"/>
        <w:jc w:val="both"/>
        <w:rPr>
          <w:rFonts w:ascii="Times New Roman" w:hAnsi="Times New Roman" w:cs="Times New Roman"/>
          <w:sz w:val="28"/>
          <w:szCs w:val="28"/>
        </w:rPr>
      </w:pPr>
      <w:r w:rsidRPr="00DC5132">
        <w:rPr>
          <w:rFonts w:ascii="Times New Roman" w:hAnsi="Times New Roman" w:cs="Times New Roman"/>
          <w:sz w:val="28"/>
          <w:szCs w:val="28"/>
        </w:rPr>
        <w:t>основы анатомии и физиологии человека;</w:t>
      </w:r>
    </w:p>
    <w:p w:rsidR="004139AB" w:rsidRPr="00DC5132" w:rsidRDefault="004139AB" w:rsidP="004139AB">
      <w:pPr>
        <w:shd w:val="clear" w:color="auto" w:fill="FFFFFF"/>
        <w:tabs>
          <w:tab w:val="num" w:pos="900"/>
        </w:tabs>
        <w:autoSpaceDE w:val="0"/>
        <w:autoSpaceDN w:val="0"/>
        <w:adjustRightInd w:val="0"/>
        <w:spacing w:after="0" w:line="240" w:lineRule="auto"/>
        <w:ind w:left="709"/>
        <w:jc w:val="both"/>
        <w:rPr>
          <w:rFonts w:ascii="Times New Roman" w:hAnsi="Times New Roman" w:cs="Times New Roman"/>
          <w:sz w:val="28"/>
          <w:szCs w:val="28"/>
        </w:rPr>
      </w:pPr>
      <w:r w:rsidRPr="00DC5132">
        <w:rPr>
          <w:rFonts w:ascii="Times New Roman" w:hAnsi="Times New Roman" w:cs="Times New Roman"/>
          <w:sz w:val="28"/>
          <w:szCs w:val="28"/>
        </w:rPr>
        <w:t>основы оказания первой помощи в различных ситуациях;</w:t>
      </w:r>
    </w:p>
    <w:p w:rsidR="004139AB" w:rsidRPr="00DC5132" w:rsidRDefault="004139AB" w:rsidP="004139AB">
      <w:pPr>
        <w:shd w:val="clear" w:color="auto" w:fill="FFFFFF"/>
        <w:tabs>
          <w:tab w:val="num" w:pos="900"/>
        </w:tabs>
        <w:autoSpaceDE w:val="0"/>
        <w:autoSpaceDN w:val="0"/>
        <w:adjustRightInd w:val="0"/>
        <w:spacing w:after="0" w:line="240" w:lineRule="auto"/>
        <w:ind w:left="709"/>
        <w:jc w:val="both"/>
        <w:rPr>
          <w:rFonts w:ascii="Times New Roman" w:hAnsi="Times New Roman" w:cs="Times New Roman"/>
          <w:sz w:val="28"/>
          <w:szCs w:val="28"/>
        </w:rPr>
      </w:pPr>
      <w:r w:rsidRPr="00DC5132">
        <w:rPr>
          <w:rFonts w:ascii="Times New Roman" w:hAnsi="Times New Roman" w:cs="Times New Roman"/>
          <w:sz w:val="28"/>
          <w:szCs w:val="28"/>
        </w:rPr>
        <w:t>основы</w:t>
      </w:r>
      <w:r>
        <w:rPr>
          <w:rFonts w:ascii="Times New Roman" w:hAnsi="Times New Roman" w:cs="Times New Roman"/>
          <w:sz w:val="28"/>
          <w:szCs w:val="28"/>
        </w:rPr>
        <w:t xml:space="preserve"> </w:t>
      </w:r>
      <w:r w:rsidRPr="00DC5132">
        <w:rPr>
          <w:rFonts w:ascii="Times New Roman" w:hAnsi="Times New Roman" w:cs="Times New Roman"/>
          <w:sz w:val="28"/>
          <w:szCs w:val="28"/>
        </w:rPr>
        <w:t>проведения сердечно-легочной реанимации.</w:t>
      </w:r>
    </w:p>
    <w:p w:rsidR="004139AB" w:rsidRPr="00DC5132" w:rsidRDefault="004139AB" w:rsidP="004139AB">
      <w:pPr>
        <w:spacing w:after="0" w:line="240" w:lineRule="auto"/>
        <w:jc w:val="both"/>
        <w:rPr>
          <w:rFonts w:ascii="Times New Roman" w:hAnsi="Times New Roman" w:cs="Times New Roman"/>
          <w:b/>
          <w:bCs/>
          <w:sz w:val="28"/>
          <w:szCs w:val="28"/>
        </w:rPr>
      </w:pPr>
      <w:r w:rsidRPr="00DC5132">
        <w:rPr>
          <w:rFonts w:ascii="Times New Roman" w:hAnsi="Times New Roman" w:cs="Times New Roman"/>
          <w:sz w:val="28"/>
          <w:szCs w:val="28"/>
        </w:rPr>
        <w:t>По результатам входного контроля формируется справка (ведомость),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w:t>
      </w:r>
    </w:p>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Перечень вопросов для приема входного контроля</w:t>
      </w:r>
    </w:p>
    <w:p w:rsidR="004139AB" w:rsidRPr="00DC5132" w:rsidRDefault="004139AB" w:rsidP="004139AB">
      <w:pPr>
        <w:numPr>
          <w:ilvl w:val="0"/>
          <w:numId w:val="167"/>
        </w:numPr>
        <w:tabs>
          <w:tab w:val="clear" w:pos="900"/>
          <w:tab w:val="num" w:pos="0"/>
        </w:tabs>
        <w:spacing w:after="0" w:line="240" w:lineRule="auto"/>
        <w:ind w:left="180" w:firstLine="0"/>
        <w:jc w:val="both"/>
        <w:rPr>
          <w:rFonts w:ascii="Times New Roman" w:hAnsi="Times New Roman" w:cs="Times New Roman"/>
          <w:sz w:val="28"/>
          <w:szCs w:val="28"/>
        </w:rPr>
      </w:pPr>
      <w:r w:rsidRPr="00DC5132">
        <w:rPr>
          <w:rFonts w:ascii="Times New Roman" w:hAnsi="Times New Roman" w:cs="Times New Roman"/>
          <w:sz w:val="28"/>
          <w:szCs w:val="28"/>
        </w:rPr>
        <w:t>Общие понятия анатомии и физиологии человека</w:t>
      </w:r>
    </w:p>
    <w:p w:rsidR="004139AB" w:rsidRPr="00DC5132" w:rsidRDefault="004139AB" w:rsidP="004139AB">
      <w:pPr>
        <w:numPr>
          <w:ilvl w:val="0"/>
          <w:numId w:val="167"/>
        </w:numPr>
        <w:tabs>
          <w:tab w:val="clear" w:pos="900"/>
          <w:tab w:val="num" w:pos="0"/>
        </w:tabs>
        <w:spacing w:after="0" w:line="240" w:lineRule="auto"/>
        <w:ind w:left="180" w:firstLine="0"/>
        <w:jc w:val="both"/>
        <w:rPr>
          <w:rFonts w:ascii="Times New Roman" w:hAnsi="Times New Roman" w:cs="Times New Roman"/>
          <w:sz w:val="28"/>
          <w:szCs w:val="28"/>
        </w:rPr>
      </w:pPr>
      <w:r w:rsidRPr="00DC5132">
        <w:rPr>
          <w:rFonts w:ascii="Times New Roman" w:hAnsi="Times New Roman" w:cs="Times New Roman"/>
          <w:sz w:val="28"/>
          <w:szCs w:val="28"/>
        </w:rPr>
        <w:t>Скелет и его функции.</w:t>
      </w:r>
    </w:p>
    <w:p w:rsidR="004139AB" w:rsidRPr="00DC5132" w:rsidRDefault="004139AB" w:rsidP="004139AB">
      <w:pPr>
        <w:numPr>
          <w:ilvl w:val="0"/>
          <w:numId w:val="167"/>
        </w:numPr>
        <w:tabs>
          <w:tab w:val="clear" w:pos="900"/>
          <w:tab w:val="num" w:pos="0"/>
        </w:tabs>
        <w:spacing w:after="0" w:line="240" w:lineRule="auto"/>
        <w:ind w:left="180" w:firstLine="0"/>
        <w:jc w:val="both"/>
        <w:rPr>
          <w:rFonts w:ascii="Times New Roman" w:hAnsi="Times New Roman" w:cs="Times New Roman"/>
          <w:sz w:val="28"/>
          <w:szCs w:val="28"/>
        </w:rPr>
      </w:pPr>
      <w:r w:rsidRPr="00DC5132">
        <w:rPr>
          <w:rFonts w:ascii="Times New Roman" w:hAnsi="Times New Roman" w:cs="Times New Roman"/>
          <w:sz w:val="28"/>
          <w:szCs w:val="28"/>
        </w:rPr>
        <w:lastRenderedPageBreak/>
        <w:t>Системы дыхания и кровообращения.</w:t>
      </w:r>
    </w:p>
    <w:p w:rsidR="004139AB" w:rsidRPr="00DC5132" w:rsidRDefault="004139AB" w:rsidP="004139AB">
      <w:pPr>
        <w:shd w:val="clear" w:color="auto" w:fill="FFFFFF"/>
        <w:tabs>
          <w:tab w:val="num" w:pos="900"/>
        </w:tabs>
        <w:autoSpaceDE w:val="0"/>
        <w:autoSpaceDN w:val="0"/>
        <w:adjustRightInd w:val="0"/>
        <w:spacing w:after="0" w:line="240" w:lineRule="auto"/>
        <w:ind w:left="180"/>
        <w:rPr>
          <w:rFonts w:ascii="Times New Roman" w:hAnsi="Times New Roman" w:cs="Times New Roman"/>
          <w:sz w:val="28"/>
          <w:szCs w:val="28"/>
        </w:rPr>
      </w:pPr>
      <w:r w:rsidRPr="00DC5132">
        <w:rPr>
          <w:rFonts w:ascii="Times New Roman" w:hAnsi="Times New Roman" w:cs="Times New Roman"/>
          <w:sz w:val="28"/>
          <w:szCs w:val="28"/>
        </w:rPr>
        <w:t>4.     Порядок оказания помощи пострадавшим в дорожно-транспортных.</w:t>
      </w:r>
    </w:p>
    <w:p w:rsidR="004139AB" w:rsidRPr="00DC5132" w:rsidRDefault="004139AB" w:rsidP="004139AB">
      <w:pPr>
        <w:shd w:val="clear" w:color="auto" w:fill="FFFFFF"/>
        <w:tabs>
          <w:tab w:val="num" w:pos="900"/>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 xml:space="preserve">происшествиях (ДТП). </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Средства первой помощи. Аптечка первой помощи.</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 xml:space="preserve">Правила и порядок осмотра пострадавшего. </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Оценка состояния пострадавшего.</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 xml:space="preserve">  Основыпроведения сердечно-легочной реанимации.</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венозном кровотечении.</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артериальном кровотечении.</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ожогах и отморожениях.</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травме опорно-двигательной системы.</w:t>
      </w:r>
    </w:p>
    <w:p w:rsidR="004139AB" w:rsidRPr="00DC5132" w:rsidRDefault="004139AB" w:rsidP="004139AB">
      <w:pPr>
        <w:shd w:val="clear" w:color="auto" w:fill="FFFFFF"/>
        <w:autoSpaceDE w:val="0"/>
        <w:autoSpaceDN w:val="0"/>
        <w:adjustRightInd w:val="0"/>
        <w:spacing w:after="0" w:line="240" w:lineRule="auto"/>
        <w:rPr>
          <w:rFonts w:ascii="Times New Roman" w:hAnsi="Times New Roman" w:cs="Times New Roman"/>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2. Первая помощь</w:t>
      </w:r>
    </w:p>
    <w:p w:rsidR="004139AB" w:rsidRPr="00DC5132" w:rsidRDefault="004139AB" w:rsidP="004139AB">
      <w:pPr>
        <w:shd w:val="clear" w:color="auto" w:fill="FFFFFF"/>
        <w:tabs>
          <w:tab w:val="left" w:pos="1134"/>
          <w:tab w:val="left" w:pos="3000"/>
        </w:tabs>
        <w:spacing w:after="0" w:line="240" w:lineRule="auto"/>
        <w:rPr>
          <w:rFonts w:ascii="Times New Roman" w:hAnsi="Times New Roman" w:cs="Times New Roman"/>
          <w:b/>
          <w:bCs/>
        </w:rPr>
      </w:pPr>
    </w:p>
    <w:p w:rsidR="004139AB" w:rsidRPr="00DC5132" w:rsidRDefault="004139AB" w:rsidP="004139AB">
      <w:pPr>
        <w:shd w:val="clear" w:color="auto" w:fill="FFFFFF"/>
        <w:tabs>
          <w:tab w:val="left" w:pos="1134"/>
          <w:tab w:val="left" w:pos="3000"/>
        </w:tabs>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Пояснительная записка</w:t>
      </w:r>
    </w:p>
    <w:p w:rsidR="004139AB" w:rsidRPr="00DC5132" w:rsidRDefault="004139AB" w:rsidP="004139AB">
      <w:pPr>
        <w:tabs>
          <w:tab w:val="left" w:pos="720"/>
          <w:tab w:val="left" w:pos="900"/>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Целью изучения дисциплины является приобретение и совершенствование знаний по оказанию первой помощи.</w:t>
      </w:r>
    </w:p>
    <w:p w:rsidR="004139AB" w:rsidRPr="00DC5132" w:rsidRDefault="004139AB" w:rsidP="004139AB">
      <w:pPr>
        <w:shd w:val="clear" w:color="auto" w:fill="FFFFFF"/>
        <w:tabs>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 окончании обучения слушатели должны:</w:t>
      </w:r>
    </w:p>
    <w:p w:rsidR="004139AB" w:rsidRPr="00DC5132" w:rsidRDefault="004139AB" w:rsidP="004139AB">
      <w:pPr>
        <w:shd w:val="clear" w:color="auto" w:fill="FFFFFF"/>
        <w:tabs>
          <w:tab w:val="left" w:pos="1276"/>
        </w:tabs>
        <w:spacing w:after="0" w:line="240" w:lineRule="auto"/>
        <w:ind w:firstLine="709"/>
        <w:jc w:val="both"/>
        <w:rPr>
          <w:rFonts w:ascii="Times New Roman" w:hAnsi="Times New Roman" w:cs="Times New Roman"/>
          <w:b/>
          <w:bCs/>
          <w:i/>
          <w:iCs/>
          <w:sz w:val="28"/>
          <w:szCs w:val="28"/>
        </w:rPr>
      </w:pPr>
      <w:r w:rsidRPr="00DC5132">
        <w:rPr>
          <w:rFonts w:ascii="Times New Roman" w:hAnsi="Times New Roman" w:cs="Times New Roman"/>
          <w:b/>
          <w:bCs/>
          <w:i/>
          <w:iCs/>
          <w:sz w:val="28"/>
          <w:szCs w:val="28"/>
        </w:rPr>
        <w:t>знать:</w:t>
      </w:r>
    </w:p>
    <w:p w:rsidR="004139AB" w:rsidRPr="00DC5132" w:rsidRDefault="004139AB" w:rsidP="004139AB">
      <w:pPr>
        <w:shd w:val="clear" w:color="auto" w:fill="FFFFFF"/>
        <w:tabs>
          <w:tab w:val="left" w:pos="426"/>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основы анатомии и физиологии человека, расположение основных внутренних органов, кровеносных сосудов, нервных стволов;</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характер различных видов травм, ранений и кровотечений;</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pacing w:val="-4"/>
          <w:sz w:val="28"/>
          <w:szCs w:val="28"/>
        </w:rPr>
      </w:pPr>
      <w:r w:rsidRPr="00DC5132">
        <w:rPr>
          <w:rFonts w:ascii="Times New Roman" w:hAnsi="Times New Roman" w:cs="Times New Roman"/>
          <w:spacing w:val="-4"/>
          <w:sz w:val="28"/>
          <w:szCs w:val="28"/>
        </w:rPr>
        <w:t>признаки асфиксии, отравления, воздействие низких и высоких температур;</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шоковое состояние, признаки клинической и биологической смерти;</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виды и способы транспортировки пострадавших;</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признаки синдрома длительного сдавливания;</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содержание и назначение средств первой помощи;</w:t>
      </w:r>
    </w:p>
    <w:p w:rsidR="004139AB" w:rsidRPr="00DC5132" w:rsidRDefault="004139AB" w:rsidP="004139AB">
      <w:pPr>
        <w:shd w:val="clear" w:color="auto" w:fill="FFFFFF"/>
        <w:tabs>
          <w:tab w:val="left" w:pos="1276"/>
        </w:tabs>
        <w:spacing w:after="0" w:line="240" w:lineRule="auto"/>
        <w:ind w:firstLine="709"/>
        <w:jc w:val="both"/>
        <w:rPr>
          <w:rFonts w:ascii="Times New Roman" w:hAnsi="Times New Roman" w:cs="Times New Roman"/>
          <w:b/>
          <w:bCs/>
          <w:i/>
          <w:iCs/>
          <w:sz w:val="28"/>
          <w:szCs w:val="28"/>
        </w:rPr>
      </w:pPr>
      <w:r w:rsidRPr="00DC5132">
        <w:rPr>
          <w:rFonts w:ascii="Times New Roman" w:hAnsi="Times New Roman" w:cs="Times New Roman"/>
          <w:b/>
          <w:bCs/>
          <w:i/>
          <w:iCs/>
          <w:sz w:val="28"/>
          <w:szCs w:val="28"/>
        </w:rPr>
        <w:t>уметь:</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определять по внешним признакам состояние пострадавшего;</w:t>
      </w:r>
    </w:p>
    <w:p w:rsidR="004139AB" w:rsidRPr="00DC5132" w:rsidRDefault="004139AB" w:rsidP="004139AB">
      <w:pPr>
        <w:shd w:val="clear" w:color="auto" w:fill="FFFFFF"/>
        <w:tabs>
          <w:tab w:val="left" w:pos="0"/>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выбирать наиболее эффективный способ оказания первой помощи и средства (в том числе подручные) для ее осуществления;</w:t>
      </w:r>
    </w:p>
    <w:p w:rsidR="004139AB" w:rsidRPr="00DC5132" w:rsidRDefault="004139AB" w:rsidP="004139AB">
      <w:pPr>
        <w:shd w:val="clear" w:color="auto" w:fill="FFFFFF"/>
        <w:tabs>
          <w:tab w:val="left" w:pos="709"/>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оказывать первую помощь при ранениях, ожогах, отморожениях, отравлениях;</w:t>
      </w:r>
    </w:p>
    <w:p w:rsidR="004139AB" w:rsidRPr="00DC5132" w:rsidRDefault="004139AB" w:rsidP="004139AB">
      <w:pPr>
        <w:shd w:val="clear" w:color="auto" w:fill="FFFFFF"/>
        <w:tabs>
          <w:tab w:val="left" w:pos="0"/>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проводитьсердечно-лёгочную реанимацию, временную остановку кровотечений;</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накладывать шины и жгут;</w:t>
      </w:r>
    </w:p>
    <w:p w:rsidR="004139AB" w:rsidRPr="00DC5132" w:rsidRDefault="004139AB" w:rsidP="004139AB">
      <w:pPr>
        <w:shd w:val="clear" w:color="auto" w:fill="FFFFFF"/>
        <w:tabs>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извлекать пострадавших из транспортных средств, попавших в аварию, также из завалов, обвалов, разрушенных зданий;</w:t>
      </w:r>
    </w:p>
    <w:p w:rsidR="004139AB" w:rsidRPr="00DC5132" w:rsidRDefault="004139AB" w:rsidP="004139AB">
      <w:pPr>
        <w:shd w:val="clear" w:color="auto" w:fill="FFFFFF"/>
        <w:tabs>
          <w:tab w:val="left" w:pos="709"/>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осуществлять транспортировку и эвакуацию пострадавших из очагов поражения.</w:t>
      </w:r>
    </w:p>
    <w:p w:rsidR="004139AB" w:rsidRPr="00DC5132" w:rsidRDefault="004139AB" w:rsidP="004139AB">
      <w:pPr>
        <w:shd w:val="clear" w:color="auto" w:fill="FFFFFF"/>
        <w:tabs>
          <w:tab w:val="left" w:pos="709"/>
          <w:tab w:val="left" w:pos="1276"/>
        </w:tabs>
        <w:spacing w:after="0" w:line="240" w:lineRule="auto"/>
        <w:ind w:firstLine="709"/>
        <w:jc w:val="both"/>
        <w:rPr>
          <w:rFonts w:ascii="Times New Roman" w:hAnsi="Times New Roman" w:cs="Times New Roman"/>
          <w:b/>
          <w:bCs/>
          <w:i/>
          <w:iCs/>
          <w:sz w:val="28"/>
          <w:szCs w:val="28"/>
        </w:rPr>
      </w:pPr>
      <w:r w:rsidRPr="00DC5132">
        <w:rPr>
          <w:rFonts w:ascii="Times New Roman" w:hAnsi="Times New Roman" w:cs="Times New Roman"/>
          <w:b/>
          <w:bCs/>
          <w:i/>
          <w:iCs/>
          <w:sz w:val="28"/>
          <w:szCs w:val="28"/>
        </w:rPr>
        <w:t>владеть навыками:</w:t>
      </w:r>
    </w:p>
    <w:p w:rsidR="004139AB" w:rsidRPr="00DC5132" w:rsidRDefault="004139AB" w:rsidP="004139AB">
      <w:pPr>
        <w:shd w:val="clear" w:color="auto" w:fill="FFFFFF"/>
        <w:tabs>
          <w:tab w:val="left" w:pos="709"/>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lastRenderedPageBreak/>
        <w:t>оказания первой помощи пострадавшим,</w:t>
      </w:r>
      <w:r w:rsidR="00441B7C">
        <w:rPr>
          <w:rFonts w:ascii="Times New Roman" w:hAnsi="Times New Roman" w:cs="Times New Roman"/>
          <w:sz w:val="28"/>
          <w:szCs w:val="28"/>
        </w:rPr>
        <w:t xml:space="preserve"> </w:t>
      </w:r>
      <w:r w:rsidRPr="00DC5132">
        <w:rPr>
          <w:rFonts w:ascii="Times New Roman" w:hAnsi="Times New Roman" w:cs="Times New Roman"/>
          <w:sz w:val="28"/>
          <w:szCs w:val="28"/>
        </w:rPr>
        <w:t>практического применения полученных навыков при несении караульной службы, проведении АСР, проведении ПТЗ, ПТУ, ликвидации пожаров и</w:t>
      </w:r>
      <w:r w:rsidR="00441B7C">
        <w:rPr>
          <w:rFonts w:ascii="Times New Roman" w:hAnsi="Times New Roman" w:cs="Times New Roman"/>
          <w:sz w:val="28"/>
          <w:szCs w:val="28"/>
        </w:rPr>
        <w:t xml:space="preserve"> </w:t>
      </w:r>
      <w:bookmarkStart w:id="17" w:name="_GoBack"/>
      <w:bookmarkEnd w:id="17"/>
      <w:r w:rsidRPr="00DC5132">
        <w:rPr>
          <w:rFonts w:ascii="Times New Roman" w:hAnsi="Times New Roman" w:cs="Times New Roman"/>
          <w:sz w:val="28"/>
          <w:szCs w:val="28"/>
        </w:rPr>
        <w:t>последствий ЧС.</w:t>
      </w:r>
    </w:p>
    <w:p w:rsidR="004139AB" w:rsidRPr="00DC5132" w:rsidRDefault="004139AB" w:rsidP="004139AB">
      <w:pPr>
        <w:tabs>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Самостоятельная работа слушателей проводится в соответствии с распорядком дня, кроме выходных и предпраздничных дней.</w:t>
      </w:r>
    </w:p>
    <w:p w:rsidR="004139AB" w:rsidRPr="00DC5132" w:rsidRDefault="004139AB" w:rsidP="004139AB">
      <w:pPr>
        <w:tabs>
          <w:tab w:val="left" w:pos="1276"/>
        </w:tabs>
        <w:spacing w:after="0" w:line="240" w:lineRule="auto"/>
        <w:ind w:firstLine="709"/>
        <w:jc w:val="both"/>
        <w:rPr>
          <w:rFonts w:ascii="Times New Roman" w:eastAsia="MS Mincho" w:hAnsi="Times New Roman" w:cs="Times New Roman"/>
          <w:sz w:val="28"/>
          <w:szCs w:val="28"/>
        </w:rPr>
      </w:pPr>
      <w:r w:rsidRPr="00DC5132">
        <w:rPr>
          <w:rFonts w:ascii="Times New Roman" w:eastAsia="MS Mincho" w:hAnsi="Times New Roman" w:cs="Times New Roman"/>
          <w:sz w:val="28"/>
          <w:szCs w:val="28"/>
        </w:rPr>
        <w:t>Слушатели за время обучения на данных курсах получают объем знаний, умений и навыков, необходимых для оказания первой помощи пострадавшим при осуществлении должностных обязанностей.</w:t>
      </w:r>
    </w:p>
    <w:p w:rsidR="004139AB" w:rsidRPr="00DC5132" w:rsidRDefault="004139AB" w:rsidP="004139AB">
      <w:pPr>
        <w:spacing w:after="0" w:line="240" w:lineRule="auto"/>
        <w:ind w:firstLine="720"/>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 xml:space="preserve">Практические занятия должны проводиться, как правило, двумя преподавателями. </w:t>
      </w:r>
    </w:p>
    <w:p w:rsidR="004139AB" w:rsidRPr="00DC5132" w:rsidRDefault="004139AB" w:rsidP="004139AB">
      <w:pPr>
        <w:spacing w:after="0" w:line="240" w:lineRule="auto"/>
        <w:ind w:firstLine="720"/>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Для закрепления и углубления знаний программного материала рекомендуется демонстрировать учебные фильмы.</w:t>
      </w:r>
    </w:p>
    <w:p w:rsidR="004139AB" w:rsidRPr="00DC5132" w:rsidRDefault="004139AB" w:rsidP="004139AB">
      <w:pPr>
        <w:spacing w:after="0" w:line="240" w:lineRule="auto"/>
        <w:ind w:firstLine="720"/>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По окончании изучения первого раздела дисциплины проводится промежуточная аттестация (экзамен).</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По окончании обучения по программе проводится итоговая аттестация (зачет). Оценочный материал для итоговой аттестации разрабатывается в соответствии с квалификационными требованиями, задачами и функциями санитарного инструктора.</w:t>
      </w:r>
    </w:p>
    <w:p w:rsidR="004139AB" w:rsidRPr="00DC5132" w:rsidRDefault="004139AB" w:rsidP="004139AB">
      <w:pPr>
        <w:spacing w:after="0" w:line="240" w:lineRule="auto"/>
        <w:ind w:firstLine="720"/>
        <w:jc w:val="both"/>
        <w:rPr>
          <w:rFonts w:ascii="Times New Roman" w:hAnsi="Times New Roman" w:cs="Times New Roman"/>
          <w:snapToGrid w:val="0"/>
          <w:spacing w:val="-4"/>
          <w:sz w:val="28"/>
          <w:szCs w:val="28"/>
        </w:rPr>
      </w:pPr>
      <w:r w:rsidRPr="00DC5132">
        <w:rPr>
          <w:rFonts w:ascii="Times New Roman" w:hAnsi="Times New Roman" w:cs="Times New Roman"/>
          <w:snapToGrid w:val="0"/>
          <w:spacing w:val="-4"/>
          <w:sz w:val="28"/>
          <w:szCs w:val="28"/>
        </w:rPr>
        <w:t>В случае успешного прохождения итоговой аттестации слушатель соответствует требованиям, предъявляемым к квалификации санитарного инструктора.</w:t>
      </w:r>
    </w:p>
    <w:p w:rsidR="004139AB" w:rsidRPr="00DC5132" w:rsidRDefault="004139AB" w:rsidP="004139AB">
      <w:pPr>
        <w:shd w:val="clear" w:color="auto" w:fill="FFFFFF"/>
        <w:tabs>
          <w:tab w:val="left" w:pos="1134"/>
          <w:tab w:val="left" w:pos="3000"/>
        </w:tabs>
        <w:spacing w:after="0" w:line="240" w:lineRule="auto"/>
        <w:jc w:val="center"/>
        <w:rPr>
          <w:rFonts w:ascii="Times New Roman" w:hAnsi="Times New Roman" w:cs="Times New Roman"/>
          <w:b/>
          <w:bCs/>
          <w:sz w:val="28"/>
          <w:szCs w:val="28"/>
        </w:rPr>
      </w:pPr>
    </w:p>
    <w:p w:rsidR="004139AB" w:rsidRPr="00DC5132" w:rsidRDefault="004139AB" w:rsidP="004139AB">
      <w:pPr>
        <w:shd w:val="clear" w:color="auto" w:fill="FFFFFF"/>
        <w:tabs>
          <w:tab w:val="left" w:pos="1134"/>
          <w:tab w:val="left" w:pos="3000"/>
        </w:tabs>
        <w:spacing w:after="0" w:line="240" w:lineRule="auto"/>
        <w:jc w:val="center"/>
        <w:rPr>
          <w:rFonts w:ascii="Times New Roman" w:hAnsi="Times New Roman" w:cs="Times New Roman"/>
          <w:sz w:val="28"/>
          <w:szCs w:val="28"/>
        </w:rPr>
      </w:pPr>
      <w:r w:rsidRPr="00DC5132">
        <w:rPr>
          <w:rFonts w:ascii="Times New Roman" w:hAnsi="Times New Roman" w:cs="Times New Roman"/>
          <w:b/>
          <w:bCs/>
          <w:sz w:val="28"/>
          <w:szCs w:val="28"/>
        </w:rPr>
        <w:t>Тематический план</w:t>
      </w:r>
    </w:p>
    <w:p w:rsidR="004139AB" w:rsidRPr="00DC5132" w:rsidRDefault="004139AB" w:rsidP="004139AB">
      <w:pPr>
        <w:spacing w:after="0" w:line="240" w:lineRule="auto"/>
        <w:rPr>
          <w:rFonts w:ascii="Times New Roman" w:hAnsi="Times New Roman" w:cs="Times New Roman"/>
          <w:sz w:val="24"/>
          <w:szCs w:val="24"/>
        </w:rPr>
      </w:pPr>
    </w:p>
    <w:tbl>
      <w:tblPr>
        <w:tblW w:w="9572" w:type="dxa"/>
        <w:jc w:val="right"/>
        <w:tblLayout w:type="fixed"/>
        <w:tblCellMar>
          <w:left w:w="48" w:type="dxa"/>
          <w:right w:w="48" w:type="dxa"/>
        </w:tblCellMar>
        <w:tblLook w:val="0000" w:firstRow="0" w:lastRow="0" w:firstColumn="0" w:lastColumn="0" w:noHBand="0" w:noVBand="0"/>
      </w:tblPr>
      <w:tblGrid>
        <w:gridCol w:w="420"/>
        <w:gridCol w:w="3408"/>
        <w:gridCol w:w="688"/>
        <w:gridCol w:w="1654"/>
        <w:gridCol w:w="1560"/>
        <w:gridCol w:w="850"/>
        <w:gridCol w:w="992"/>
      </w:tblGrid>
      <w:tr w:rsidR="004139AB" w:rsidRPr="00DC5132" w:rsidTr="00EA2D59">
        <w:trPr>
          <w:cantSplit/>
          <w:trHeight w:val="673"/>
          <w:tblHeader/>
          <w:jc w:val="right"/>
        </w:trPr>
        <w:tc>
          <w:tcPr>
            <w:tcW w:w="420" w:type="dxa"/>
            <w:vMerge w:val="restart"/>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п/п</w:t>
            </w:r>
          </w:p>
        </w:tc>
        <w:tc>
          <w:tcPr>
            <w:tcW w:w="3408" w:type="dxa"/>
            <w:vMerge w:val="restart"/>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Наименование разделов и тем</w:t>
            </w:r>
          </w:p>
        </w:tc>
        <w:tc>
          <w:tcPr>
            <w:tcW w:w="688" w:type="dxa"/>
            <w:vMerge w:val="restart"/>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Всего</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часов</w:t>
            </w:r>
          </w:p>
        </w:tc>
        <w:tc>
          <w:tcPr>
            <w:tcW w:w="3214" w:type="dxa"/>
            <w:gridSpan w:val="2"/>
            <w:tcBorders>
              <w:top w:val="single" w:sz="6" w:space="0" w:color="auto"/>
              <w:left w:val="single" w:sz="6"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Количество часов по видам</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занятий</w:t>
            </w:r>
          </w:p>
        </w:tc>
        <w:tc>
          <w:tcPr>
            <w:tcW w:w="1842" w:type="dxa"/>
            <w:gridSpan w:val="2"/>
            <w:tcBorders>
              <w:top w:val="single" w:sz="6" w:space="0" w:color="auto"/>
              <w:left w:val="single" w:sz="4" w:space="0" w:color="auto"/>
              <w:bottom w:val="single" w:sz="4" w:space="0" w:color="auto"/>
              <w:right w:val="single" w:sz="4" w:space="0" w:color="auto"/>
            </w:tcBorders>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Форма</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промежуточной</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и итоговой</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аттестации</w:t>
            </w:r>
          </w:p>
        </w:tc>
      </w:tr>
      <w:tr w:rsidR="004139AB" w:rsidRPr="00DC5132" w:rsidTr="00EA2D59">
        <w:trPr>
          <w:cantSplit/>
          <w:trHeight w:val="253"/>
          <w:tblHeader/>
          <w:jc w:val="right"/>
        </w:trPr>
        <w:tc>
          <w:tcPr>
            <w:tcW w:w="420" w:type="dxa"/>
            <w:vMerge/>
            <w:tcBorders>
              <w:left w:val="single" w:sz="6" w:space="0" w:color="auto"/>
              <w:bottom w:val="single" w:sz="4"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p>
        </w:tc>
        <w:tc>
          <w:tcPr>
            <w:tcW w:w="3408" w:type="dxa"/>
            <w:vMerge/>
            <w:tcBorders>
              <w:left w:val="single" w:sz="6" w:space="0" w:color="auto"/>
              <w:bottom w:val="single" w:sz="4"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p>
        </w:tc>
        <w:tc>
          <w:tcPr>
            <w:tcW w:w="688" w:type="dxa"/>
            <w:vMerge/>
            <w:tcBorders>
              <w:left w:val="single" w:sz="6" w:space="0" w:color="auto"/>
              <w:bottom w:val="single" w:sz="4"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p>
        </w:tc>
        <w:tc>
          <w:tcPr>
            <w:tcW w:w="1654" w:type="dxa"/>
            <w:tcBorders>
              <w:top w:val="single" w:sz="6" w:space="0" w:color="auto"/>
              <w:left w:val="single" w:sz="6" w:space="0" w:color="auto"/>
              <w:bottom w:val="single" w:sz="4"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теоретические</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занятия</w:t>
            </w:r>
          </w:p>
        </w:tc>
        <w:tc>
          <w:tcPr>
            <w:tcW w:w="1560" w:type="dxa"/>
            <w:tcBorders>
              <w:top w:val="single" w:sz="6" w:space="0" w:color="auto"/>
              <w:left w:val="single" w:sz="6"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практические</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занятия</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зачет</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экзамен</w:t>
            </w:r>
          </w:p>
        </w:tc>
      </w:tr>
      <w:tr w:rsidR="004139AB" w:rsidRPr="00DC5132" w:rsidTr="00EA2D59">
        <w:trPr>
          <w:cantSplit/>
          <w:jc w:val="right"/>
        </w:trPr>
        <w:tc>
          <w:tcPr>
            <w:tcW w:w="9572" w:type="dxa"/>
            <w:gridSpan w:val="7"/>
            <w:tcBorders>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Раздел 1. Общая подготовка</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1.</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ind w:firstLine="10"/>
              <w:jc w:val="both"/>
              <w:rPr>
                <w:rFonts w:ascii="Times New Roman" w:hAnsi="Times New Roman" w:cs="Times New Roman"/>
                <w:sz w:val="24"/>
                <w:szCs w:val="24"/>
              </w:rPr>
            </w:pPr>
            <w:r w:rsidRPr="00DC5132">
              <w:rPr>
                <w:rFonts w:ascii="Times New Roman" w:hAnsi="Times New Roman" w:cs="Times New Roman"/>
                <w:sz w:val="24"/>
                <w:szCs w:val="24"/>
              </w:rPr>
              <w:t>Основы анатомии и физиологии человека.*</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r>
      <w:tr w:rsidR="004139AB" w:rsidRPr="00DC5132" w:rsidTr="00EA2D59">
        <w:trPr>
          <w:cantSplit/>
          <w:trHeight w:val="284"/>
          <w:jc w:val="right"/>
        </w:trPr>
        <w:tc>
          <w:tcPr>
            <w:tcW w:w="420" w:type="dxa"/>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3408" w:type="dxa"/>
            <w:tcBorders>
              <w:top w:val="single" w:sz="6" w:space="0" w:color="auto"/>
              <w:left w:val="single" w:sz="6" w:space="0" w:color="auto"/>
              <w:right w:val="single" w:sz="6" w:space="0" w:color="auto"/>
            </w:tcBorders>
          </w:tcPr>
          <w:p w:rsidR="004139AB" w:rsidRPr="00DC5132" w:rsidRDefault="004139AB" w:rsidP="00EA2D59">
            <w:pPr>
              <w:autoSpaceDE w:val="0"/>
              <w:autoSpaceDN w:val="0"/>
              <w:adjustRightInd w:val="0"/>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различных видах травм.*</w:t>
            </w:r>
          </w:p>
        </w:tc>
        <w:tc>
          <w:tcPr>
            <w:tcW w:w="688"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r>
      <w:tr w:rsidR="004139AB" w:rsidRPr="00DC5132" w:rsidTr="00EA2D59">
        <w:trPr>
          <w:cantSplit/>
          <w:trHeight w:val="275"/>
          <w:jc w:val="right"/>
        </w:trPr>
        <w:tc>
          <w:tcPr>
            <w:tcW w:w="420" w:type="dxa"/>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3.</w:t>
            </w:r>
          </w:p>
        </w:tc>
        <w:tc>
          <w:tcPr>
            <w:tcW w:w="3408"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ind w:hanging="5"/>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ранениях и кровотечениях.</w:t>
            </w:r>
          </w:p>
        </w:tc>
        <w:tc>
          <w:tcPr>
            <w:tcW w:w="688"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4</w:t>
            </w:r>
          </w:p>
        </w:tc>
        <w:tc>
          <w:tcPr>
            <w:tcW w:w="1654"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850" w:type="dxa"/>
            <w:tcBorders>
              <w:top w:val="single" w:sz="6" w:space="0" w:color="auto"/>
              <w:left w:val="single" w:sz="4"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r>
      <w:tr w:rsidR="004139AB" w:rsidRPr="00DC5132" w:rsidTr="00EA2D59">
        <w:trPr>
          <w:cantSplit/>
          <w:trHeight w:val="275"/>
          <w:jc w:val="right"/>
        </w:trPr>
        <w:tc>
          <w:tcPr>
            <w:tcW w:w="3828" w:type="dxa"/>
            <w:gridSpan w:val="2"/>
            <w:tcBorders>
              <w:top w:val="single" w:sz="6" w:space="0" w:color="auto"/>
              <w:left w:val="single" w:sz="6" w:space="0" w:color="auto"/>
              <w:right w:val="single" w:sz="6" w:space="0" w:color="auto"/>
            </w:tcBorders>
            <w:vAlign w:val="center"/>
          </w:tcPr>
          <w:p w:rsidR="004139AB" w:rsidRPr="00DC5132" w:rsidRDefault="004139AB" w:rsidP="00EA2D59">
            <w:pPr>
              <w:shd w:val="clear" w:color="auto" w:fill="FFFFFF"/>
              <w:spacing w:after="0" w:line="240" w:lineRule="auto"/>
              <w:ind w:hanging="5"/>
              <w:jc w:val="both"/>
              <w:rPr>
                <w:rFonts w:ascii="Times New Roman" w:hAnsi="Times New Roman" w:cs="Times New Roman"/>
                <w:sz w:val="24"/>
                <w:szCs w:val="24"/>
              </w:rPr>
            </w:pPr>
            <w:r w:rsidRPr="00DC5132">
              <w:rPr>
                <w:rFonts w:ascii="Times New Roman" w:hAnsi="Times New Roman" w:cs="Times New Roman"/>
                <w:sz w:val="24"/>
                <w:szCs w:val="24"/>
              </w:rPr>
              <w:t>Промежуточная аттестация (зачет)</w:t>
            </w:r>
          </w:p>
        </w:tc>
        <w:tc>
          <w:tcPr>
            <w:tcW w:w="688"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1560" w:type="dxa"/>
            <w:tcBorders>
              <w:top w:val="single" w:sz="6" w:space="0" w:color="auto"/>
              <w:left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2" w:type="dxa"/>
            <w:tcBorders>
              <w:top w:val="single" w:sz="6" w:space="0" w:color="auto"/>
              <w:left w:val="single" w:sz="4"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trHeight w:val="275"/>
          <w:jc w:val="right"/>
        </w:trPr>
        <w:tc>
          <w:tcPr>
            <w:tcW w:w="9572" w:type="dxa"/>
            <w:gridSpan w:val="7"/>
            <w:tcBorders>
              <w:top w:val="single" w:sz="6" w:space="0" w:color="auto"/>
              <w:left w:val="single" w:sz="6" w:space="0" w:color="auto"/>
              <w:right w:val="single" w:sz="6" w:space="0" w:color="auto"/>
            </w:tcBorders>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b/>
                <w:bCs/>
                <w:sz w:val="24"/>
                <w:szCs w:val="24"/>
              </w:rPr>
              <w:t>Раздел 2. Специальная подготовка</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4.</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Основы сердечно-лёгочной реанимации.</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4</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tabs>
                <w:tab w:val="left" w:pos="1519"/>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5.</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ind w:hanging="10"/>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воздействии низких и высоких температур.</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tabs>
                <w:tab w:val="left" w:pos="1519"/>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6.</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несчастных случаях.</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tabs>
                <w:tab w:val="left" w:pos="1519"/>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lastRenderedPageBreak/>
              <w:t>7.</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Вынос и транспортировка пострадавших из очагов поражения.</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tabs>
                <w:tab w:val="center" w:pos="1163"/>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8.</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синдроме</w:t>
            </w:r>
          </w:p>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длительного сдавления.</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9</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ind w:firstLine="10"/>
              <w:jc w:val="both"/>
              <w:rPr>
                <w:rFonts w:ascii="Times New Roman" w:hAnsi="Times New Roman" w:cs="Times New Roman"/>
                <w:sz w:val="24"/>
                <w:szCs w:val="24"/>
              </w:rPr>
            </w:pPr>
            <w:r w:rsidRPr="00DC5132">
              <w:rPr>
                <w:rFonts w:ascii="Times New Roman" w:hAnsi="Times New Roman" w:cs="Times New Roman"/>
                <w:sz w:val="24"/>
                <w:szCs w:val="24"/>
              </w:rPr>
              <w:t>Средства оказания первой помощи.</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3828" w:type="dxa"/>
            <w:gridSpan w:val="2"/>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Итоговая аттестация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(квалификационный экзамен)</w:t>
            </w:r>
          </w:p>
        </w:tc>
        <w:tc>
          <w:tcPr>
            <w:tcW w:w="688"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r>
      <w:tr w:rsidR="004139AB" w:rsidRPr="00DC5132" w:rsidTr="00EA2D59">
        <w:trPr>
          <w:cantSplit/>
          <w:jc w:val="right"/>
        </w:trPr>
        <w:tc>
          <w:tcPr>
            <w:tcW w:w="3828" w:type="dxa"/>
            <w:gridSpan w:val="2"/>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rPr>
                <w:rFonts w:ascii="Times New Roman" w:hAnsi="Times New Roman" w:cs="Times New Roman"/>
                <w:b/>
                <w:bCs/>
                <w:sz w:val="24"/>
                <w:szCs w:val="24"/>
              </w:rPr>
            </w:pPr>
            <w:r w:rsidRPr="00DC5132">
              <w:rPr>
                <w:rFonts w:ascii="Times New Roman" w:hAnsi="Times New Roman" w:cs="Times New Roman"/>
                <w:b/>
                <w:bCs/>
                <w:snapToGrid w:val="0"/>
                <w:sz w:val="24"/>
                <w:szCs w:val="24"/>
              </w:rPr>
              <w:t>Итого:</w:t>
            </w:r>
          </w:p>
        </w:tc>
        <w:tc>
          <w:tcPr>
            <w:tcW w:w="688"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26</w:t>
            </w:r>
          </w:p>
        </w:tc>
        <w:tc>
          <w:tcPr>
            <w:tcW w:w="1654"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16</w:t>
            </w:r>
          </w:p>
        </w:tc>
        <w:tc>
          <w:tcPr>
            <w:tcW w:w="1560" w:type="dxa"/>
            <w:tcBorders>
              <w:top w:val="single" w:sz="6" w:space="0" w:color="auto"/>
              <w:left w:val="single" w:sz="6"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6</w:t>
            </w:r>
          </w:p>
        </w:tc>
        <w:tc>
          <w:tcPr>
            <w:tcW w:w="850" w:type="dxa"/>
            <w:tcBorders>
              <w:top w:val="single" w:sz="6" w:space="0" w:color="auto"/>
              <w:left w:val="single" w:sz="4"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2</w:t>
            </w:r>
          </w:p>
        </w:tc>
        <w:tc>
          <w:tcPr>
            <w:tcW w:w="992" w:type="dxa"/>
            <w:tcBorders>
              <w:top w:val="single" w:sz="6" w:space="0" w:color="auto"/>
              <w:left w:val="single" w:sz="4"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2</w:t>
            </w:r>
          </w:p>
        </w:tc>
      </w:tr>
    </w:tbl>
    <w:p w:rsidR="004139AB" w:rsidRPr="00DC5132" w:rsidRDefault="004139AB" w:rsidP="004139AB">
      <w:pPr>
        <w:tabs>
          <w:tab w:val="left" w:pos="5052"/>
        </w:tabs>
        <w:spacing w:after="0" w:line="240" w:lineRule="auto"/>
        <w:jc w:val="center"/>
        <w:rPr>
          <w:rFonts w:ascii="Times New Roman" w:hAnsi="Times New Roman" w:cs="Times New Roman"/>
          <w:b/>
          <w:bCs/>
          <w:sz w:val="28"/>
          <w:szCs w:val="28"/>
        </w:rPr>
      </w:pPr>
    </w:p>
    <w:p w:rsidR="004139AB" w:rsidRPr="00DC5132" w:rsidRDefault="004139AB" w:rsidP="004139AB">
      <w:pPr>
        <w:tabs>
          <w:tab w:val="left" w:pos="5052"/>
        </w:tabs>
        <w:spacing w:after="0" w:line="240" w:lineRule="auto"/>
        <w:jc w:val="center"/>
        <w:rPr>
          <w:rFonts w:ascii="Times New Roman" w:hAnsi="Times New Roman" w:cs="Times New Roman"/>
          <w:b/>
          <w:bCs/>
          <w:sz w:val="28"/>
          <w:szCs w:val="28"/>
        </w:rPr>
      </w:pPr>
    </w:p>
    <w:p w:rsidR="004139AB" w:rsidRPr="00DC5132" w:rsidRDefault="004139AB" w:rsidP="004139AB">
      <w:pPr>
        <w:tabs>
          <w:tab w:val="left" w:pos="5052"/>
        </w:tabs>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Содержание тем дисциплины</w:t>
      </w:r>
    </w:p>
    <w:p w:rsidR="004139AB" w:rsidRPr="00DC5132" w:rsidRDefault="004139AB" w:rsidP="004139AB">
      <w:pPr>
        <w:tabs>
          <w:tab w:val="left" w:pos="5052"/>
        </w:tabs>
        <w:spacing w:after="0" w:line="240" w:lineRule="auto"/>
        <w:jc w:val="center"/>
        <w:rPr>
          <w:rFonts w:ascii="Times New Roman" w:hAnsi="Times New Roman" w:cs="Times New Roman"/>
          <w:b/>
          <w:bCs/>
          <w:sz w:val="20"/>
          <w:szCs w:val="20"/>
        </w:rPr>
      </w:pPr>
    </w:p>
    <w:p w:rsidR="004139AB" w:rsidRPr="00DC5132" w:rsidRDefault="004139AB" w:rsidP="004139AB">
      <w:pPr>
        <w:tabs>
          <w:tab w:val="left" w:pos="709"/>
        </w:tabs>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Раздел 1</w:t>
      </w:r>
    </w:p>
    <w:p w:rsidR="004139AB" w:rsidRPr="00DC5132" w:rsidRDefault="004139AB" w:rsidP="004139AB">
      <w:pPr>
        <w:tabs>
          <w:tab w:val="left" w:pos="709"/>
        </w:tabs>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Общая подготовка</w:t>
      </w:r>
    </w:p>
    <w:p w:rsidR="004139AB" w:rsidRPr="00DC5132" w:rsidRDefault="004139AB" w:rsidP="004139AB">
      <w:pPr>
        <w:tabs>
          <w:tab w:val="left" w:pos="709"/>
        </w:tabs>
        <w:spacing w:after="0" w:line="240" w:lineRule="auto"/>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1. Основы анатомии и физиологии человека (2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Организм человека – как общее целое. Скелет человека, его основные функции. Суставы, мышечный и связочный аппараты человека, их функции.</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Основные системы организма человека (сердечнососудистая, дыхательная, нервная, органы пищеварения, выделения).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Возрастные особенности организма человека.</w:t>
      </w:r>
    </w:p>
    <w:p w:rsidR="004139AB" w:rsidRPr="00DC5132" w:rsidRDefault="004139AB" w:rsidP="004139AB">
      <w:pPr>
        <w:shd w:val="clear" w:color="auto" w:fill="FFFFFF"/>
        <w:spacing w:after="0" w:line="240" w:lineRule="auto"/>
        <w:ind w:firstLine="284"/>
        <w:jc w:val="both"/>
        <w:rPr>
          <w:rFonts w:ascii="Times New Roman" w:hAnsi="Times New Roman" w:cs="Times New Roman"/>
        </w:rPr>
      </w:pPr>
    </w:p>
    <w:p w:rsidR="004139AB" w:rsidRPr="00DC5132" w:rsidRDefault="004139AB" w:rsidP="004139AB">
      <w:pPr>
        <w:shd w:val="clear" w:color="auto" w:fill="FFFFFF"/>
        <w:spacing w:after="0" w:line="240" w:lineRule="auto"/>
        <w:jc w:val="both"/>
        <w:rPr>
          <w:rFonts w:ascii="Times New Roman" w:hAnsi="Times New Roman" w:cs="Times New Roman"/>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2. Первая помощь при различных видах травм (2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Общее понятие о первой помощи. Последовательность действий при оказании первой помощи пострадавшим.</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травме. Ушибы, переломы костей, вывихи, растяжения, разрывы связок, их признаки и меры первой помощи.</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Травматический шок, причины, основные признаки. Противошоковые мероприятия.</w:t>
      </w:r>
    </w:p>
    <w:p w:rsidR="004139AB" w:rsidRPr="00DC5132" w:rsidRDefault="004139AB" w:rsidP="004139AB">
      <w:pPr>
        <w:shd w:val="clear" w:color="auto" w:fill="FFFFFF"/>
        <w:spacing w:after="0" w:line="240" w:lineRule="auto"/>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3. Первая помощь при ранениях и кровотечениях (4часа)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ранениях. Классификация ран, их характеристика. Раневая инфекция. Асептика и антисептика.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 xml:space="preserve">Виды кровотечений, их характеристика. Способы временной остановки кровотечений. Наложение давящей повязки, жгута, закрутки. Максимальное сгибание конечностей. Тугая тампонада ран. Длительность </w:t>
      </w:r>
      <w:r w:rsidRPr="00DC5132">
        <w:rPr>
          <w:rFonts w:ascii="Times New Roman" w:hAnsi="Times New Roman" w:cs="Times New Roman"/>
          <w:sz w:val="28"/>
          <w:szCs w:val="28"/>
        </w:rPr>
        <w:lastRenderedPageBreak/>
        <w:t>наложения жгута, закрутки. Использование подручных средств для временной остановки кровотечения.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Индивидуальный перевязочный пакет. Типовые повязки, способы их наложения.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Особенности наложения повязки при проникающих ранениях. Наложение повязок на различные участки тела.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Практическое занятие:</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Оказание первой помощи при ранениях и кровотечениях.</w:t>
      </w:r>
    </w:p>
    <w:p w:rsidR="004139AB" w:rsidRPr="00DC5132" w:rsidRDefault="004139AB" w:rsidP="004139AB">
      <w:pPr>
        <w:shd w:val="clear" w:color="auto" w:fill="FFFFFF"/>
        <w:spacing w:after="0" w:line="240" w:lineRule="auto"/>
        <w:ind w:firstLine="284"/>
        <w:jc w:val="center"/>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284"/>
        <w:jc w:val="center"/>
        <w:rPr>
          <w:rFonts w:ascii="Times New Roman" w:hAnsi="Times New Roman" w:cs="Times New Roman"/>
          <w:b/>
          <w:sz w:val="28"/>
          <w:szCs w:val="28"/>
        </w:rPr>
      </w:pPr>
      <w:r w:rsidRPr="00DC5132">
        <w:rPr>
          <w:rFonts w:ascii="Times New Roman" w:hAnsi="Times New Roman" w:cs="Times New Roman"/>
          <w:b/>
          <w:sz w:val="28"/>
          <w:szCs w:val="28"/>
        </w:rPr>
        <w:t>Промежуточная аттестация (зачет) 2 часа</w:t>
      </w:r>
    </w:p>
    <w:p w:rsidR="004139AB" w:rsidRPr="00DC5132" w:rsidRDefault="004139AB" w:rsidP="004139AB">
      <w:pPr>
        <w:spacing w:after="0" w:line="240" w:lineRule="auto"/>
        <w:ind w:left="420"/>
        <w:jc w:val="both"/>
        <w:rPr>
          <w:rFonts w:ascii="Times New Roman" w:hAnsi="Times New Roman" w:cs="Times New Roman"/>
          <w:sz w:val="28"/>
          <w:szCs w:val="28"/>
        </w:rPr>
      </w:pPr>
      <w:r w:rsidRPr="00DC5132">
        <w:rPr>
          <w:rFonts w:ascii="Times New Roman" w:hAnsi="Times New Roman" w:cs="Times New Roman"/>
          <w:sz w:val="28"/>
          <w:szCs w:val="28"/>
        </w:rPr>
        <w:t>1.  Общие понятия анатомии и физиологии человека.</w:t>
      </w:r>
    </w:p>
    <w:p w:rsidR="004139AB" w:rsidRPr="00DC5132" w:rsidRDefault="004139AB" w:rsidP="004139AB">
      <w:pPr>
        <w:spacing w:after="0" w:line="240" w:lineRule="auto"/>
        <w:ind w:left="420"/>
        <w:jc w:val="both"/>
        <w:rPr>
          <w:rFonts w:ascii="Times New Roman" w:hAnsi="Times New Roman" w:cs="Times New Roman"/>
          <w:sz w:val="28"/>
          <w:szCs w:val="28"/>
        </w:rPr>
      </w:pPr>
      <w:r w:rsidRPr="00DC5132">
        <w:rPr>
          <w:rFonts w:ascii="Times New Roman" w:hAnsi="Times New Roman" w:cs="Times New Roman"/>
          <w:sz w:val="28"/>
          <w:szCs w:val="28"/>
        </w:rPr>
        <w:t>2.  Система дыхания.</w:t>
      </w:r>
    </w:p>
    <w:p w:rsidR="004139AB" w:rsidRPr="00DC5132" w:rsidRDefault="004139AB" w:rsidP="004139AB">
      <w:pPr>
        <w:spacing w:after="0" w:line="240" w:lineRule="auto"/>
        <w:ind w:left="420"/>
        <w:jc w:val="both"/>
        <w:rPr>
          <w:rFonts w:ascii="Times New Roman" w:hAnsi="Times New Roman" w:cs="Times New Roman"/>
          <w:sz w:val="28"/>
          <w:szCs w:val="28"/>
        </w:rPr>
      </w:pPr>
      <w:r w:rsidRPr="00DC5132">
        <w:rPr>
          <w:rFonts w:ascii="Times New Roman" w:hAnsi="Times New Roman" w:cs="Times New Roman"/>
          <w:sz w:val="28"/>
          <w:szCs w:val="28"/>
        </w:rPr>
        <w:t>3.  Система кровообращения.</w:t>
      </w:r>
    </w:p>
    <w:p w:rsidR="004139AB" w:rsidRPr="00DC5132" w:rsidRDefault="004139AB" w:rsidP="004139AB">
      <w:pPr>
        <w:spacing w:after="0" w:line="240" w:lineRule="auto"/>
        <w:ind w:left="420"/>
        <w:jc w:val="both"/>
        <w:rPr>
          <w:rFonts w:ascii="Times New Roman" w:hAnsi="Times New Roman" w:cs="Times New Roman"/>
          <w:sz w:val="28"/>
          <w:szCs w:val="28"/>
        </w:rPr>
      </w:pPr>
      <w:r w:rsidRPr="00DC5132">
        <w:rPr>
          <w:rFonts w:ascii="Times New Roman" w:hAnsi="Times New Roman" w:cs="Times New Roman"/>
          <w:sz w:val="28"/>
          <w:szCs w:val="28"/>
        </w:rPr>
        <w:t>4.  Скелет и его функции.</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Органы, системы органов, и их функции.</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Физиологические и психические функции.</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Понятие  о ранениях.</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Классификация ран, их характеристики.</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Проникающие ранения черепа, груди, живота, симптомы и первая помощь.</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Первичная повязка.</w:t>
      </w:r>
    </w:p>
    <w:p w:rsidR="004139AB" w:rsidRPr="00DC5132" w:rsidRDefault="004139AB" w:rsidP="004139AB">
      <w:pPr>
        <w:numPr>
          <w:ilvl w:val="0"/>
          <w:numId w:val="169"/>
        </w:numPr>
        <w:tabs>
          <w:tab w:val="left" w:pos="426"/>
        </w:tabs>
        <w:spacing w:after="0" w:line="240" w:lineRule="auto"/>
        <w:rPr>
          <w:rFonts w:ascii="Times New Roman" w:hAnsi="Times New Roman" w:cs="Times New Roman"/>
          <w:sz w:val="28"/>
          <w:szCs w:val="28"/>
        </w:rPr>
      </w:pPr>
      <w:r w:rsidRPr="00DC5132">
        <w:rPr>
          <w:rFonts w:ascii="Times New Roman" w:hAnsi="Times New Roman" w:cs="Times New Roman"/>
          <w:sz w:val="28"/>
          <w:szCs w:val="28"/>
        </w:rPr>
        <w:t>Виды кровотечений и их опасность.</w:t>
      </w:r>
    </w:p>
    <w:p w:rsidR="004139AB" w:rsidRPr="00DC5132" w:rsidRDefault="004139AB" w:rsidP="004139AB">
      <w:pPr>
        <w:numPr>
          <w:ilvl w:val="0"/>
          <w:numId w:val="169"/>
        </w:numPr>
        <w:tabs>
          <w:tab w:val="left" w:pos="426"/>
        </w:tabs>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наружном кровотечении.</w:t>
      </w:r>
    </w:p>
    <w:p w:rsidR="004139AB" w:rsidRPr="00DC5132" w:rsidRDefault="004139AB" w:rsidP="004139AB">
      <w:pPr>
        <w:widowControl w:val="0"/>
        <w:numPr>
          <w:ilvl w:val="0"/>
          <w:numId w:val="169"/>
        </w:numPr>
        <w:tabs>
          <w:tab w:val="left" w:pos="426"/>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Метод временной остановки артериального кровотечения (пальцевое прижатие).</w:t>
      </w:r>
    </w:p>
    <w:p w:rsidR="004139AB" w:rsidRPr="00DC5132" w:rsidRDefault="004139AB" w:rsidP="004139AB">
      <w:pPr>
        <w:widowControl w:val="0"/>
        <w:numPr>
          <w:ilvl w:val="0"/>
          <w:numId w:val="169"/>
        </w:numPr>
        <w:tabs>
          <w:tab w:val="left" w:pos="426"/>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Метод временной остановки артериального кровотечения (наложение кровоостанавливающего жгута).</w:t>
      </w:r>
    </w:p>
    <w:p w:rsidR="004139AB" w:rsidRPr="00DC5132" w:rsidRDefault="004139AB" w:rsidP="004139AB">
      <w:pPr>
        <w:widowControl w:val="0"/>
        <w:numPr>
          <w:ilvl w:val="0"/>
          <w:numId w:val="169"/>
        </w:numPr>
        <w:tabs>
          <w:tab w:val="left" w:pos="426"/>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Метод временной остановки артериального кровотечения (максимальное сгибание конечностей).</w:t>
      </w:r>
    </w:p>
    <w:p w:rsidR="004139AB" w:rsidRPr="00DC5132" w:rsidRDefault="004139AB" w:rsidP="004139AB">
      <w:pPr>
        <w:widowControl w:val="0"/>
        <w:numPr>
          <w:ilvl w:val="0"/>
          <w:numId w:val="169"/>
        </w:numPr>
        <w:tabs>
          <w:tab w:val="left" w:pos="426"/>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Метод временной остановки артериального кровотечения (наложение закрутки).</w:t>
      </w:r>
    </w:p>
    <w:p w:rsidR="004139AB" w:rsidRPr="00DC5132" w:rsidRDefault="004139AB" w:rsidP="004139AB">
      <w:pPr>
        <w:shd w:val="clear" w:color="auto" w:fill="FFFFFF"/>
        <w:spacing w:after="0" w:line="240" w:lineRule="auto"/>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r w:rsidRPr="00DC5132">
        <w:rPr>
          <w:rFonts w:ascii="Times New Roman" w:hAnsi="Times New Roman" w:cs="Times New Roman"/>
          <w:b/>
          <w:bCs/>
          <w:sz w:val="28"/>
          <w:szCs w:val="28"/>
        </w:rPr>
        <w:t>Раздел 2</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r w:rsidRPr="00DC5132">
        <w:rPr>
          <w:rFonts w:ascii="Times New Roman" w:hAnsi="Times New Roman" w:cs="Times New Roman"/>
          <w:b/>
          <w:bCs/>
          <w:sz w:val="28"/>
          <w:szCs w:val="28"/>
        </w:rPr>
        <w:t>Специальная подготовка</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284"/>
        <w:jc w:val="both"/>
        <w:rPr>
          <w:rFonts w:ascii="Times New Roman" w:hAnsi="Times New Roman" w:cs="Times New Roman"/>
          <w:b/>
          <w:bCs/>
          <w:sz w:val="28"/>
          <w:szCs w:val="28"/>
        </w:rPr>
      </w:pPr>
      <w:r w:rsidRPr="00DC5132">
        <w:rPr>
          <w:rFonts w:ascii="Times New Roman" w:hAnsi="Times New Roman" w:cs="Times New Roman"/>
          <w:b/>
          <w:bCs/>
          <w:sz w:val="28"/>
          <w:szCs w:val="28"/>
        </w:rPr>
        <w:t>Тема 4. Основы сердечно-лёгочной реанимации (4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клинической и биологической смерти. Признаки наступления клинической и биологической смерти, методы их определения.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Искусственное дыхание, непрямой массаж сердца. Способы и методика их проведения.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Практическое занятие:</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Способы реанимации при оказании первой помощи.</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709"/>
        <w:jc w:val="both"/>
        <w:rPr>
          <w:rFonts w:ascii="Times New Roman" w:hAnsi="Times New Roman" w:cs="Times New Roman"/>
          <w:spacing w:val="-4"/>
          <w:sz w:val="28"/>
          <w:szCs w:val="28"/>
        </w:rPr>
      </w:pPr>
      <w:r w:rsidRPr="00DC5132">
        <w:rPr>
          <w:rFonts w:ascii="Times New Roman" w:hAnsi="Times New Roman" w:cs="Times New Roman"/>
          <w:b/>
          <w:bCs/>
          <w:spacing w:val="-4"/>
          <w:sz w:val="28"/>
          <w:szCs w:val="28"/>
        </w:rPr>
        <w:t xml:space="preserve">Тема 5. Первая помощь при воздействии низких и высоких температур </w:t>
      </w:r>
      <w:r>
        <w:rPr>
          <w:rFonts w:ascii="Times New Roman" w:hAnsi="Times New Roman" w:cs="Times New Roman"/>
          <w:b/>
          <w:bCs/>
          <w:spacing w:val="-4"/>
          <w:sz w:val="28"/>
          <w:szCs w:val="28"/>
        </w:rPr>
        <w:t xml:space="preserve"> </w:t>
      </w:r>
      <w:r w:rsidRPr="00DC5132">
        <w:rPr>
          <w:rFonts w:ascii="Times New Roman" w:hAnsi="Times New Roman" w:cs="Times New Roman"/>
          <w:b/>
          <w:bCs/>
          <w:sz w:val="28"/>
          <w:szCs w:val="28"/>
        </w:rPr>
        <w:t>(2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Ожоги, их классификация. Ожоги боевыми зажигательными смесями Ожоговый шок Особенности оказания первой помощи при ожогах.</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Отморожения: понятие, классификация, первая помощь. Траншейная стопа, иммерсионная стопа: понятие, первая помощь.</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Общее переохлаждение: понятие, клиника и первая помощь.</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6. Первая помощь при несчастных случаях (2 часа)</w:t>
      </w:r>
    </w:p>
    <w:p w:rsidR="004139AB" w:rsidRPr="00DC5132" w:rsidRDefault="004139AB" w:rsidP="004139AB">
      <w:pPr>
        <w:autoSpaceDE w:val="0"/>
        <w:autoSpaceDN w:val="0"/>
        <w:adjustRightInd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Первая помощь при утоплении. Белая и синяя асфиксия. Первая помощь при поражении электрическим током и молнией.</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Профилактика теплового и солнечного удара. Первая помощь.</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7. Вынос и транспортировка пострадавших из очагов поражения</w:t>
      </w:r>
      <w:r>
        <w:rPr>
          <w:rFonts w:ascii="Times New Roman" w:hAnsi="Times New Roman" w:cs="Times New Roman"/>
          <w:b/>
          <w:bCs/>
          <w:sz w:val="28"/>
          <w:szCs w:val="28"/>
        </w:rPr>
        <w:t xml:space="preserve"> </w:t>
      </w:r>
      <w:r w:rsidRPr="00DC5132">
        <w:rPr>
          <w:rFonts w:ascii="Times New Roman" w:hAnsi="Times New Roman" w:cs="Times New Roman"/>
          <w:b/>
          <w:bCs/>
          <w:sz w:val="28"/>
          <w:szCs w:val="28"/>
        </w:rPr>
        <w:t>(2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Способы переноски пострадавших. Транспортировка пострадавших в зависимости от вида травмы. Погрузка и выгрузка пострадавших.</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Средства и приспособления, используемые для погрузки и выгрузки, атакже транспортировки пострадавших вручную.</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Способы переноски и транспортировки пострадавших.</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8. Первая помощь при синдроме длительного сдавления (2 часа)</w:t>
      </w:r>
    </w:p>
    <w:p w:rsidR="004139AB" w:rsidRPr="00DC5132" w:rsidRDefault="004139AB" w:rsidP="004139AB">
      <w:pPr>
        <w:autoSpaceDE w:val="0"/>
        <w:autoSpaceDN w:val="0"/>
        <w:adjustRightInd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синдроме длительного сдавления. Виды компрессии: раздавливание, сдавление, позиционное сдавление.</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Определение степени ишемии: классификация, клиника, периоды компрессии, прогностические признаки. Особенности оказания первой помощи до и после освобождения пострадавших из-под завалов.</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sz w:val="28"/>
          <w:szCs w:val="28"/>
        </w:rPr>
      </w:pPr>
      <w:r w:rsidRPr="00DC5132">
        <w:rPr>
          <w:rFonts w:ascii="Times New Roman" w:hAnsi="Times New Roman" w:cs="Times New Roman"/>
          <w:b/>
          <w:bCs/>
          <w:sz w:val="28"/>
          <w:szCs w:val="28"/>
        </w:rPr>
        <w:t>Тема 9. Средства оказания первой помощи (2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Практическое занятие:</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медикаментозных средствах первой помощи. Характеристика основных лекарственных средств, применяемых при оказании первой помощи.</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Назначение и правила пользования индивидуальной аптечкой, пакетом перевязочным медицинским индивидуальным (ППМИ), сумкой медицинской санитарной, пакетом противохимическим индивидуальным (ППИ). ППМИ: состав, правила применения. Аптечка индивидуальная: содержимое правила использования.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Правила применения лекарственных препаратов и перевязочного материала при оказании первой помощи.</w:t>
      </w:r>
    </w:p>
    <w:p w:rsidR="004139AB" w:rsidRPr="00DC5132" w:rsidRDefault="004139AB" w:rsidP="004139AB">
      <w:pPr>
        <w:shd w:val="clear" w:color="auto" w:fill="FFFFFF"/>
        <w:spacing w:after="0" w:line="240" w:lineRule="auto"/>
        <w:jc w:val="center"/>
        <w:rPr>
          <w:rFonts w:ascii="Times New Roman" w:hAnsi="Times New Roman" w:cs="Times New Roman"/>
          <w:b/>
          <w:sz w:val="28"/>
          <w:szCs w:val="28"/>
        </w:rPr>
      </w:pPr>
      <w:r w:rsidRPr="00DC5132">
        <w:rPr>
          <w:rFonts w:ascii="Times New Roman" w:hAnsi="Times New Roman" w:cs="Times New Roman"/>
          <w:b/>
          <w:sz w:val="28"/>
          <w:szCs w:val="28"/>
        </w:rPr>
        <w:lastRenderedPageBreak/>
        <w:t>3. Условия реализации программы</w:t>
      </w:r>
    </w:p>
    <w:p w:rsidR="004139AB" w:rsidRPr="00DC5132" w:rsidRDefault="004139AB" w:rsidP="004139AB">
      <w:pPr>
        <w:shd w:val="clear" w:color="auto" w:fill="FFFFFF"/>
        <w:spacing w:after="0" w:line="240" w:lineRule="auto"/>
        <w:ind w:firstLine="284"/>
        <w:rPr>
          <w:rFonts w:ascii="Times New Roman" w:hAnsi="Times New Roman" w:cs="Times New Roman"/>
          <w:sz w:val="28"/>
          <w:szCs w:val="28"/>
        </w:rPr>
      </w:pPr>
    </w:p>
    <w:p w:rsidR="004139AB" w:rsidRPr="00DC5132" w:rsidRDefault="004139AB" w:rsidP="004139AB">
      <w:pPr>
        <w:tabs>
          <w:tab w:val="left" w:pos="1134"/>
        </w:tabs>
        <w:spacing w:after="0" w:line="240" w:lineRule="auto"/>
        <w:jc w:val="both"/>
        <w:rPr>
          <w:rFonts w:ascii="Times New Roman" w:hAnsi="Times New Roman" w:cs="Times New Roman"/>
          <w:b/>
          <w:sz w:val="28"/>
          <w:szCs w:val="28"/>
        </w:rPr>
      </w:pPr>
      <w:r w:rsidRPr="00DC5132">
        <w:rPr>
          <w:rFonts w:ascii="Times New Roman" w:hAnsi="Times New Roman" w:cs="Times New Roman"/>
          <w:b/>
          <w:sz w:val="28"/>
          <w:szCs w:val="28"/>
        </w:rPr>
        <w:t>3.1. Материально-технические условия реализации программы</w:t>
      </w:r>
    </w:p>
    <w:p w:rsidR="004139AB" w:rsidRPr="00DC5132" w:rsidRDefault="004139AB" w:rsidP="004139AB">
      <w:pPr>
        <w:tabs>
          <w:tab w:val="left" w:pos="1134"/>
        </w:tabs>
        <w:spacing w:after="0" w:line="240" w:lineRule="auto"/>
        <w:jc w:val="both"/>
        <w:rPr>
          <w:rFonts w:ascii="Times New Roman" w:hAnsi="Times New Roman" w:cs="Times New Roman"/>
          <w:sz w:val="28"/>
          <w:szCs w:val="28"/>
        </w:rPr>
      </w:pPr>
    </w:p>
    <w:tbl>
      <w:tblPr>
        <w:tblW w:w="9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2402"/>
        <w:gridCol w:w="3646"/>
        <w:gridCol w:w="2748"/>
      </w:tblGrid>
      <w:tr w:rsidR="004139AB" w:rsidRPr="00DC5132" w:rsidTr="00EA2D59">
        <w:trPr>
          <w:jc w:val="center"/>
        </w:trPr>
        <w:tc>
          <w:tcPr>
            <w:tcW w:w="540" w:type="dxa"/>
          </w:tcPr>
          <w:p w:rsidR="004139AB" w:rsidRPr="00DC5132" w:rsidRDefault="004139AB" w:rsidP="00EA2D59">
            <w:pPr>
              <w:tabs>
                <w:tab w:val="left" w:pos="1134"/>
              </w:tabs>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w:t>
            </w:r>
          </w:p>
          <w:p w:rsidR="004139AB" w:rsidRPr="00DC5132" w:rsidRDefault="004139AB" w:rsidP="00EA2D59">
            <w:pPr>
              <w:tabs>
                <w:tab w:val="left" w:pos="1134"/>
              </w:tabs>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п/п</w:t>
            </w:r>
          </w:p>
        </w:tc>
        <w:tc>
          <w:tcPr>
            <w:tcW w:w="2402" w:type="dxa"/>
          </w:tcPr>
          <w:p w:rsidR="004139AB" w:rsidRPr="00DC5132" w:rsidRDefault="004139AB" w:rsidP="00EA2D59">
            <w:pPr>
              <w:tabs>
                <w:tab w:val="left" w:pos="1134"/>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Наименование специализированных аудиторий, учебно-тренировочных комплексов, рабочих мест</w:t>
            </w:r>
          </w:p>
        </w:tc>
        <w:tc>
          <w:tcPr>
            <w:tcW w:w="3646" w:type="dxa"/>
          </w:tcPr>
          <w:p w:rsidR="004139AB" w:rsidRPr="00DC5132" w:rsidRDefault="004139AB" w:rsidP="00EA2D59">
            <w:pPr>
              <w:tabs>
                <w:tab w:val="left" w:pos="1134"/>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Вид занятия</w:t>
            </w:r>
          </w:p>
        </w:tc>
        <w:tc>
          <w:tcPr>
            <w:tcW w:w="2748" w:type="dxa"/>
          </w:tcPr>
          <w:p w:rsidR="004139AB" w:rsidRPr="00DC5132" w:rsidRDefault="004139AB" w:rsidP="00EA2D59">
            <w:pPr>
              <w:tabs>
                <w:tab w:val="left" w:pos="1134"/>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Наименование оборудования, программного обеспечения</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Компьютерный класс № 400</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рассчитана на 15 посадочных мест.</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c>
          <w:tcPr>
            <w:tcW w:w="3646"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Электронное обучение и обучение с помощью дистанционных технологий.</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оборудована: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мультимедийным проектором с возможностью демонстрации презентаций и учебных видеофильмов; </w:t>
            </w:r>
          </w:p>
          <w:p w:rsidR="004139AB" w:rsidRPr="00DC5132" w:rsidRDefault="004139AB" w:rsidP="00EA2D59">
            <w:pPr>
              <w:spacing w:after="0" w:line="240" w:lineRule="auto"/>
              <w:rPr>
                <w:rFonts w:ascii="Times New Roman" w:hAnsi="Times New Roman" w:cs="Times New Roman"/>
                <w:b/>
                <w:bCs/>
                <w:sz w:val="24"/>
                <w:szCs w:val="24"/>
              </w:rPr>
            </w:pPr>
            <w:r w:rsidRPr="00DC5132">
              <w:rPr>
                <w:rFonts w:ascii="Times New Roman" w:hAnsi="Times New Roman" w:cs="Times New Roman"/>
                <w:bCs/>
                <w:sz w:val="24"/>
                <w:szCs w:val="24"/>
              </w:rPr>
              <w:t>- 15 ноутбуками с возможностью выхода в интернет.</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Аудитория </w:t>
            </w:r>
            <w:r w:rsidRPr="00DC5132">
              <w:rPr>
                <w:rFonts w:ascii="Times New Roman" w:hAnsi="Times New Roman" w:cs="Times New Roman"/>
                <w:bCs/>
                <w:sz w:val="24"/>
                <w:szCs w:val="24"/>
              </w:rPr>
              <w:t>«Охраны труда»</w:t>
            </w:r>
            <w:r w:rsidRPr="00DC5132">
              <w:rPr>
                <w:rFonts w:ascii="Times New Roman" w:hAnsi="Times New Roman" w:cs="Times New Roman"/>
                <w:sz w:val="24"/>
                <w:szCs w:val="24"/>
              </w:rPr>
              <w:t>№ 401</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рассчитана на 24 посадочных места.</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проведения занятий   со слушателями различных категорий по дисциплине «Охрана труда и электробезопасность в электроустановках», обучения слушателей правилам охраны труда в подразделениях ГПС МЧС России, безопасным приемам работы с электрооборудованием, теоретического и практического обучения приемам работы с электроинструментом. </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u w:val="single"/>
              </w:rPr>
            </w:pPr>
            <w:r w:rsidRPr="00DC5132">
              <w:rPr>
                <w:rFonts w:ascii="Times New Roman" w:hAnsi="Times New Roman" w:cs="Times New Roman"/>
                <w:bCs/>
                <w:sz w:val="24"/>
                <w:szCs w:val="24"/>
              </w:rPr>
              <w:t xml:space="preserve"> -видеопроектором для демонстрации презентаций и учебных видеофильмов;</w:t>
            </w:r>
          </w:p>
          <w:p w:rsidR="004139AB" w:rsidRPr="00DC5132" w:rsidRDefault="004139AB" w:rsidP="00EA2D59">
            <w:pPr>
              <w:tabs>
                <w:tab w:val="left" w:pos="0"/>
              </w:tabs>
              <w:spacing w:after="0" w:line="240" w:lineRule="auto"/>
              <w:rPr>
                <w:rFonts w:ascii="Times New Roman" w:hAnsi="Times New Roman" w:cs="Times New Roman"/>
                <w:bCs/>
                <w:sz w:val="24"/>
                <w:szCs w:val="24"/>
                <w:u w:val="single"/>
              </w:rPr>
            </w:pPr>
            <w:r w:rsidRPr="00DC5132">
              <w:rPr>
                <w:rFonts w:ascii="Times New Roman" w:hAnsi="Times New Roman" w:cs="Times New Roman"/>
                <w:bCs/>
                <w:sz w:val="24"/>
                <w:szCs w:val="24"/>
              </w:rPr>
              <w:t>- акустической системой;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электроизмерительными приборами (амперметр, вольтметр, частометр, омметр, ваттметр);</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диэлектрическим комплектом, переносным заземляющим устройством;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образцами электрических предохранителей (с плавкой вставкой) и автоматических выключателей;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стендом с наглядными образцам электрических проводов;</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стендом «Знаки безопасности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lastRenderedPageBreak/>
              <w:t>- стендом «Расследование несчастных случаев».</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пожарной профилактики № 402</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32 посадочных места.</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с инженерно-инспекторским составом органов ГПН и со слушателями других категорий по дисциплине «Пожарная профилактика», изучения пожарной безопасности объектов и населенных пунктов,    технологических процессов и производств, а также проведения пожарно-технического минимума с ответственными за пожарную безопасность на объектах защиты, работниками пожароопасных профессий, специалистами по проектированию, монтажу, наладке, ремонту и техническому обслуживанию систем противопожарной защиты.</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оборудована:</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-электрифицированными светодинамическими стендами: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«Схема работы автоматической системы сплинклерного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«Схема работы автоматической системы дренчерного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«Схема работы автоматической системы порошкового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«Схема работы автоматической системы газового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«Автоматическая система пожарной сигнализации»;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-интерактивным системным модулем «Радиорасширители и маршрутизаторы беспроводных систем сигнализации»;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-интерактивным демонстрационно-тренажерным стендом «Беспроводная система сигнализации»; </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-натуральными образцами самоспасателей для защиты органов дыхания, зрения при эвакуации людей из здания;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-макетами первичных средств пожаротушения, огнетушителей;</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-комплектом </w:t>
            </w:r>
            <w:r w:rsidRPr="00DC5132">
              <w:rPr>
                <w:rFonts w:ascii="Times New Roman" w:hAnsi="Times New Roman" w:cs="Times New Roman"/>
                <w:sz w:val="24"/>
                <w:szCs w:val="24"/>
              </w:rPr>
              <w:lastRenderedPageBreak/>
              <w:t>оборудования для внутриквартирного пожаротушения.</w:t>
            </w: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Для демонстрации учебных презентаций и видеоматериала используется интерактивная доска со встроенным проектором.</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первой помощи № 403</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56 посадочных мест.</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со слушателями различных категорий по дисциплине «Первая помощь», изучения анатомии и физиологии человека, теоретического и практического обучения приемам оказания первой помощи при ранениях, кровотечениях, различных видах травм, критических состояниях.</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оборудована:</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стендами по первой помощи;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-натуральными образцами для оказания первой помощи;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-макетами и плакатами строения человеческого организма.</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Имеются: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манекен типа «Максим»;</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w:t>
            </w:r>
            <w:r w:rsidRPr="00DC5132">
              <w:rPr>
                <w:rFonts w:ascii="Times New Roman" w:hAnsi="Times New Roman" w:cs="Times New Roman"/>
                <w:bCs/>
                <w:sz w:val="24"/>
                <w:szCs w:val="24"/>
              </w:rPr>
              <w:t>тренажерный комплекс «ЭЛТЕК»;</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-тренажер-манекен «Петр» для отработки навыков тушения горящего тела и оказания первой помощи пострадавшему при пожаре (со светозвуковым индикатором);</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-тренажер-манекен «Петр», для отработки приемов восстановления проходимости верхних дыхательных путей;</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-полномасштабный муляж ребенка, анатомический дисплей ребенка;</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-электрифицированный стенд-тренажер «Этапы оказания первой помощи»;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-электрифицированный стенд-тренажер «Остановка кровотечения»;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lastRenderedPageBreak/>
              <w:t xml:space="preserve"> -электрифицированный стенд-тренажер «Травматизм и меры оказания первой помощи»;</w:t>
            </w:r>
          </w:p>
          <w:p w:rsidR="004139AB" w:rsidRPr="00DC5132" w:rsidRDefault="004139AB" w:rsidP="00EA2D59">
            <w:pPr>
              <w:tabs>
                <w:tab w:val="left" w:pos="1134"/>
              </w:tabs>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 имитаторы ранений для отработки практических навыков оказания первой помощи;</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-мультимедийный проектор с возможностью демонстрации презентаций и учебных видеофильмов;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акустическая система;</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меловая доска.</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 используется ЖК телевизор.</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ГОиЧС</w:t>
            </w:r>
            <w:r w:rsidRPr="00DC5132">
              <w:rPr>
                <w:rFonts w:ascii="Times New Roman" w:hAnsi="Times New Roman" w:cs="Times New Roman"/>
                <w:bCs/>
                <w:sz w:val="24"/>
                <w:szCs w:val="24"/>
              </w:rPr>
              <w:t xml:space="preserve">№ </w:t>
            </w:r>
            <w:r w:rsidRPr="00DC5132">
              <w:rPr>
                <w:rFonts w:ascii="Times New Roman" w:hAnsi="Times New Roman" w:cs="Times New Roman"/>
                <w:sz w:val="24"/>
                <w:szCs w:val="24"/>
              </w:rPr>
              <w:t>404</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16 посадочных мест.</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обучения и повышения квалификации специалистов РСЧС в области эксплуатации системы защиты от угроз техногенного и природного характера, информирования и оповещения населения на транспорте.   </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оборудована: </w:t>
            </w:r>
          </w:p>
          <w:p w:rsidR="004139AB" w:rsidRPr="00DC5132" w:rsidRDefault="004139AB" w:rsidP="00EA2D59">
            <w:pPr>
              <w:tabs>
                <w:tab w:val="num" w:pos="85"/>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-мультимедийным проектором с возможностью демонстрации презентаций и учебных видеофильмов;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акустической системой;</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меловой доской; </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-восьмью стендами информационного характера.</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ГДЗС</w:t>
            </w:r>
          </w:p>
          <w:p w:rsidR="004139AB" w:rsidRPr="00DC5132" w:rsidRDefault="004139AB" w:rsidP="00EA2D59">
            <w:pPr>
              <w:tabs>
                <w:tab w:val="left" w:pos="-63"/>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 135</w:t>
            </w:r>
          </w:p>
          <w:p w:rsidR="004139AB" w:rsidRPr="00DC5132" w:rsidRDefault="004139AB" w:rsidP="00EA2D59">
            <w:pPr>
              <w:tabs>
                <w:tab w:val="left" w:pos="-63"/>
              </w:tabs>
              <w:spacing w:after="0" w:line="240" w:lineRule="auto"/>
              <w:rPr>
                <w:rFonts w:ascii="Times New Roman" w:hAnsi="Times New Roman" w:cs="Times New Roman"/>
                <w:bCs/>
                <w:sz w:val="24"/>
                <w:szCs w:val="24"/>
              </w:rPr>
            </w:pPr>
          </w:p>
          <w:p w:rsidR="004139AB" w:rsidRPr="00DC5132" w:rsidRDefault="004139AB" w:rsidP="00EA2D59">
            <w:pPr>
              <w:tabs>
                <w:tab w:val="left" w:pos="-63"/>
              </w:tabs>
              <w:spacing w:after="0" w:line="240" w:lineRule="auto"/>
              <w:rPr>
                <w:rFonts w:ascii="Times New Roman" w:hAnsi="Times New Roman" w:cs="Times New Roman"/>
                <w:b/>
                <w:bCs/>
                <w:sz w:val="24"/>
                <w:szCs w:val="24"/>
              </w:rPr>
            </w:pPr>
            <w:r w:rsidRPr="00DC5132">
              <w:rPr>
                <w:rFonts w:ascii="Times New Roman" w:hAnsi="Times New Roman" w:cs="Times New Roman"/>
                <w:bCs/>
                <w:sz w:val="24"/>
                <w:szCs w:val="24"/>
              </w:rPr>
              <w:t>Аудитория рассчитана на 30 посадочных мест</w:t>
            </w:r>
            <w:r w:rsidRPr="00DC5132">
              <w:rPr>
                <w:rFonts w:ascii="Times New Roman" w:hAnsi="Times New Roman" w:cs="Times New Roman"/>
                <w:b/>
                <w:bCs/>
                <w:sz w:val="24"/>
                <w:szCs w:val="24"/>
              </w:rPr>
              <w:t>.</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с категорией: «Повышение квалификации газодымозащитников», а также со слушателями других категорий по дисциплине «Газодымозащитная служба», для изученияустройства и правил эксплуатации СИЗОД; правил работы в непригодной для дыхания среде, требование правил по охране труда при тушении пожаров с применением СИЗОД.</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Теоретические и практические занятия, промежуточная и </w:t>
            </w:r>
            <w:r w:rsidRPr="00DC5132">
              <w:rPr>
                <w:rFonts w:ascii="Times New Roman" w:hAnsi="Times New Roman" w:cs="Times New Roman"/>
                <w:sz w:val="24"/>
                <w:szCs w:val="24"/>
              </w:rPr>
              <w:lastRenderedPageBreak/>
              <w:t>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lastRenderedPageBreak/>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u w:val="single"/>
              </w:rPr>
            </w:pPr>
            <w:r w:rsidRPr="00DC5132">
              <w:rPr>
                <w:rFonts w:ascii="Times New Roman" w:hAnsi="Times New Roman" w:cs="Times New Roman"/>
                <w:bCs/>
                <w:sz w:val="24"/>
                <w:szCs w:val="24"/>
              </w:rPr>
              <w:t>-плакатами по дисциплине «Газодымозащитная служба»;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натуральными образцами средств индивидуальной защиты органов дыхания и зрения пожарных (дыхательными аппаратами на свежем воздухе отечественного и зарубежного производства).</w:t>
            </w: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 xml:space="preserve">Для демонстрации </w:t>
            </w:r>
            <w:r w:rsidRPr="00DC5132">
              <w:rPr>
                <w:rFonts w:ascii="Times New Roman" w:hAnsi="Times New Roman" w:cs="Times New Roman"/>
                <w:bCs/>
                <w:sz w:val="24"/>
                <w:szCs w:val="24"/>
              </w:rPr>
              <w:lastRenderedPageBreak/>
              <w:t>учебных презентаций и видеоматериала используется экран и проектор.</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Актовый зал № 222</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Актовый зал рассчитан на 80 посадочных мест</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Актовый зал предназначен для проведения встреч с руководством, учебных сборов, а также культурно-массовых мероприятий со всем личным составом учебного центра</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Актовый зал оборудован:</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-видеопроектором для демонстрации презентаций и учебных видеофильмов.</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пожарной автоматики</w:t>
            </w:r>
            <w:r w:rsidRPr="00DC5132">
              <w:rPr>
                <w:rFonts w:ascii="Times New Roman" w:hAnsi="Times New Roman" w:cs="Times New Roman"/>
                <w:bCs/>
                <w:sz w:val="24"/>
                <w:szCs w:val="24"/>
              </w:rPr>
              <w:t xml:space="preserve">№ </w:t>
            </w:r>
            <w:r w:rsidRPr="00DC5132">
              <w:rPr>
                <w:rFonts w:ascii="Times New Roman" w:hAnsi="Times New Roman" w:cs="Times New Roman"/>
                <w:sz w:val="24"/>
                <w:szCs w:val="24"/>
              </w:rPr>
              <w:t>221</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30 посадочных мест.</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с инженерно-инспекторским составом органов ГПН и со слушателями других категорий по дисциплине «Пожарная автоматика», изучения общих принципов выбора и проектирования установок пожарной сигнализации и других систем противопожарной защиты.</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стендом автоматической пожарной сигнализации с использованием возможностей приемно-контрольного прибора ДОЗОР -1А;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-стендом построения системы оповещения, дымоудаления и пожаротушения на базе адресного прибора ДОЗОР-1А;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-стендом взрывозащищенного электрооборудования на базе приемно-контрольного прибора ДОЗОР -1А;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-макетами первичных средств пожаротушения и модулей порошкового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Для демонстрации учебных презентаций и видеоматериала используется интерактивная доска со встроенным проектором.</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АС</w:t>
            </w:r>
            <w:r>
              <w:rPr>
                <w:rFonts w:ascii="Times New Roman" w:hAnsi="Times New Roman" w:cs="Times New Roman"/>
                <w:sz w:val="24"/>
                <w:szCs w:val="24"/>
              </w:rPr>
              <w:t xml:space="preserve"> </w:t>
            </w:r>
            <w:r w:rsidRPr="00DC5132">
              <w:rPr>
                <w:rFonts w:ascii="Times New Roman" w:hAnsi="Times New Roman" w:cs="Times New Roman"/>
                <w:sz w:val="24"/>
                <w:szCs w:val="24"/>
              </w:rPr>
              <w:t>и</w:t>
            </w:r>
            <w:r>
              <w:rPr>
                <w:rFonts w:ascii="Times New Roman" w:hAnsi="Times New Roman" w:cs="Times New Roman"/>
                <w:sz w:val="24"/>
                <w:szCs w:val="24"/>
              </w:rPr>
              <w:t xml:space="preserve"> </w:t>
            </w:r>
            <w:r w:rsidRPr="00DC5132">
              <w:rPr>
                <w:rFonts w:ascii="Times New Roman" w:hAnsi="Times New Roman" w:cs="Times New Roman"/>
                <w:sz w:val="24"/>
                <w:szCs w:val="24"/>
              </w:rPr>
              <w:t>ДНР № 320</w:t>
            </w:r>
          </w:p>
          <w:p w:rsidR="004139AB" w:rsidRPr="00DC5132" w:rsidRDefault="004139AB" w:rsidP="00EA2D59">
            <w:pPr>
              <w:tabs>
                <w:tab w:val="left" w:pos="0"/>
              </w:tabs>
              <w:spacing w:after="0" w:line="240" w:lineRule="auto"/>
              <w:rPr>
                <w:rFonts w:ascii="Times New Roman" w:hAnsi="Times New Roman" w:cs="Times New Roman"/>
                <w:bCs/>
                <w:sz w:val="24"/>
                <w:szCs w:val="24"/>
              </w:rPr>
            </w:pP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30 посадочных мест.</w:t>
            </w:r>
          </w:p>
        </w:tc>
        <w:tc>
          <w:tcPr>
            <w:tcW w:w="3646"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проведения занятий с пожарными, спасателями и со слушателями других категорий по дисциплине «Пожарная техника», изучения различных видов аварийно-спасательного инструмента его устройства и приёмов работы с ним. </w:t>
            </w:r>
          </w:p>
          <w:p w:rsidR="004139AB" w:rsidRPr="00DC5132" w:rsidRDefault="004139AB" w:rsidP="00EA2D59">
            <w:pPr>
              <w:tabs>
                <w:tab w:val="left" w:pos="0"/>
              </w:tabs>
              <w:spacing w:after="0" w:line="240" w:lineRule="auto"/>
              <w:rPr>
                <w:rFonts w:ascii="Times New Roman" w:hAnsi="Times New Roman" w:cs="Times New Roman"/>
                <w:sz w:val="24"/>
                <w:szCs w:val="24"/>
              </w:rPr>
            </w:pP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lastRenderedPageBreak/>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-плакатами по устройству аварийно-спасательного инструмента и дополнительного оборудования к нему;</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Для демонстрации </w:t>
            </w:r>
            <w:r w:rsidRPr="00DC5132">
              <w:rPr>
                <w:rFonts w:ascii="Times New Roman" w:hAnsi="Times New Roman" w:cs="Times New Roman"/>
                <w:bCs/>
                <w:sz w:val="24"/>
                <w:szCs w:val="24"/>
              </w:rPr>
              <w:lastRenderedPageBreak/>
              <w:t>учебных презентаций и видеоматериалов используется мультимедийный проектор.</w:t>
            </w: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Имеется гидравлический аварийно-спасательный инструмент «Медведь».</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устройства пожарного автомобиля № 321</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32 посадочных места.</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проведения занятий с водителями пожарных автомобилей, пожарных автолестниц, транспортных средств, оборудованных устройствами для подачи специальных световых и звуковых сигналов по дисциплине «Пожарная техника», изучения устройства пожарного автомобиля и его специальных агрегатов, а также правил безопасного управления транспортным средством. </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-видеопроектором для демонстрации презентаций и учебных видеофильмов;</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акустической системой;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меловой доской;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-стационарным экраном для проектора.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-автомобильным тренажером «Форсаж-5»;</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-учебно-тренировочным комплексом средств тушения пожара МК-204/Н;</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-интерактивным тренажером «Автолестница пожарная АЛ-50»;</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-тренажер грузового автомобиля КамАЗ модель </w:t>
            </w:r>
            <w:r w:rsidRPr="00DC5132">
              <w:rPr>
                <w:rFonts w:ascii="Times New Roman" w:hAnsi="Times New Roman" w:cs="Times New Roman"/>
                <w:bCs/>
                <w:sz w:val="24"/>
                <w:szCs w:val="24"/>
                <w:lang w:val="en-US"/>
              </w:rPr>
              <w:t>FORWARDSIMTT</w:t>
            </w:r>
            <w:r w:rsidRPr="00DC5132">
              <w:rPr>
                <w:rFonts w:ascii="Times New Roman" w:hAnsi="Times New Roman" w:cs="Times New Roman"/>
                <w:bCs/>
                <w:sz w:val="24"/>
                <w:szCs w:val="24"/>
              </w:rPr>
              <w:t>.</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пожарной тактики</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 322</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36 посадочных мест.</w:t>
            </w:r>
          </w:p>
        </w:tc>
        <w:tc>
          <w:tcPr>
            <w:tcW w:w="3646"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по дисциплине «Пожарная тактика» в целях изучения основ развития пожара, прекращения горения, особенностей ведения действий по тушению пожаров и проведению связанных с ними аварийно-спасательных работ на различных объектах, основ управления силами и средствами на пожаре.</w:t>
            </w:r>
          </w:p>
          <w:p w:rsidR="004139AB" w:rsidRPr="00DC5132" w:rsidRDefault="004139AB" w:rsidP="00EA2D59">
            <w:pPr>
              <w:tabs>
                <w:tab w:val="left" w:pos="0"/>
              </w:tabs>
              <w:spacing w:after="0" w:line="240" w:lineRule="auto"/>
              <w:rPr>
                <w:rFonts w:ascii="Times New Roman" w:hAnsi="Times New Roman" w:cs="Times New Roman"/>
                <w:bCs/>
                <w:sz w:val="24"/>
                <w:szCs w:val="24"/>
              </w:rPr>
            </w:pP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оборудована: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-интерактивной доской с возможностью демонстрации презентаций и учебных видеофильмов;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акустической системой;</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меловой доской;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-кафедрой и столом для преподавателя;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-пятью остекленными шкафами с макетами зданий;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 xml:space="preserve">-девятью стендами по </w:t>
            </w:r>
            <w:r w:rsidRPr="00DC5132">
              <w:rPr>
                <w:rFonts w:ascii="Times New Roman" w:hAnsi="Times New Roman" w:cs="Times New Roman"/>
                <w:bCs/>
                <w:sz w:val="24"/>
                <w:szCs w:val="24"/>
              </w:rPr>
              <w:lastRenderedPageBreak/>
              <w:t>пожарной тактике.</w:t>
            </w:r>
          </w:p>
          <w:p w:rsidR="004139AB" w:rsidRPr="00DC5132" w:rsidRDefault="004139AB" w:rsidP="00EA2D59">
            <w:pPr>
              <w:tabs>
                <w:tab w:val="left" w:pos="0"/>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подготовки диспетчеров и психологической подготовки</w:t>
            </w:r>
            <w:r w:rsidRPr="00DC5132">
              <w:rPr>
                <w:rFonts w:ascii="Times New Roman" w:hAnsi="Times New Roman" w:cs="Times New Roman"/>
                <w:bCs/>
                <w:sz w:val="24"/>
                <w:szCs w:val="24"/>
              </w:rPr>
              <w:t xml:space="preserve">№ </w:t>
            </w:r>
            <w:r w:rsidRPr="00DC5132">
              <w:rPr>
                <w:rFonts w:ascii="Times New Roman" w:hAnsi="Times New Roman" w:cs="Times New Roman"/>
                <w:sz w:val="24"/>
                <w:szCs w:val="24"/>
              </w:rPr>
              <w:t>323</w:t>
            </w:r>
          </w:p>
          <w:p w:rsidR="004139AB" w:rsidRPr="00DC5132" w:rsidRDefault="004139AB" w:rsidP="00EA2D59">
            <w:pPr>
              <w:tabs>
                <w:tab w:val="left" w:pos="0"/>
              </w:tabs>
              <w:spacing w:after="0" w:line="240" w:lineRule="auto"/>
              <w:rPr>
                <w:rFonts w:ascii="Times New Roman" w:hAnsi="Times New Roman" w:cs="Times New Roman"/>
                <w:bCs/>
                <w:sz w:val="24"/>
                <w:szCs w:val="24"/>
              </w:rPr>
            </w:pP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30 посадочных мест (из них 15 оборудованы стационарными компьютерами).</w:t>
            </w:r>
          </w:p>
        </w:tc>
        <w:tc>
          <w:tcPr>
            <w:tcW w:w="3646" w:type="dxa"/>
          </w:tcPr>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предназначена для проведения занятий со слушателями различных категорий для изучения дисциплины «Психологическая подготовка», а также проведения психодиагностического обследования в рамках проведения профессионального отбора, аттестации ГДЗС, постэкспедиционного обследования сотрудников, принимающих участие в ликвидации последствий ЧС.</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-стендами по дисциплине «Психологическая подготовка»;</w:t>
            </w:r>
          </w:p>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-шестнадцатью стационарными компьютерами, оборудованными программно-аппаратным комплексом, включающим в себя:</w:t>
            </w:r>
          </w:p>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-ПАК «БОС – ТЕСТ Профессионал»;</w:t>
            </w:r>
          </w:p>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игровое управление </w:t>
            </w:r>
            <w:r w:rsidRPr="00DC5132">
              <w:rPr>
                <w:rFonts w:ascii="Times New Roman" w:hAnsi="Times New Roman" w:cs="Times New Roman"/>
                <w:bCs/>
                <w:sz w:val="24"/>
                <w:szCs w:val="24"/>
                <w:lang w:val="en-US"/>
              </w:rPr>
              <w:t>BFBGames</w:t>
            </w:r>
            <w:r w:rsidRPr="00DC5132">
              <w:rPr>
                <w:rFonts w:ascii="Times New Roman" w:hAnsi="Times New Roman" w:cs="Times New Roman"/>
                <w:bCs/>
                <w:sz w:val="24"/>
                <w:szCs w:val="24"/>
              </w:rPr>
              <w:t>.</w:t>
            </w:r>
          </w:p>
          <w:p w:rsidR="004139AB" w:rsidRPr="00DC5132" w:rsidRDefault="004139AB" w:rsidP="00EA2D59">
            <w:pPr>
              <w:tabs>
                <w:tab w:val="left" w:pos="-1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Для демонстрации учебных презентаций и видеоматериала используется экран и проектор.</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пожарной техники № 324</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28 посадочных места.</w:t>
            </w:r>
          </w:p>
        </w:tc>
        <w:tc>
          <w:tcPr>
            <w:tcW w:w="3646" w:type="dxa"/>
          </w:tcPr>
          <w:p w:rsidR="004139AB" w:rsidRPr="00DC5132" w:rsidRDefault="004139AB" w:rsidP="00EA2D59">
            <w:pPr>
              <w:tabs>
                <w:tab w:val="left" w:pos="-62"/>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проведения занятий по дисциплине «Пожарная техника», изучения специальной защитной одежды и снаряжения пожарного, пожарного инструмента и оборудования, пожарных и аварийно-спасательных автомобилей и насосов. </w:t>
            </w:r>
          </w:p>
          <w:p w:rsidR="004139AB" w:rsidRPr="00DC5132" w:rsidRDefault="004139AB" w:rsidP="00EA2D59">
            <w:pPr>
              <w:tabs>
                <w:tab w:val="left" w:pos="-62"/>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-видеопроектором для демонстрации презентаций и учебных видеофильмов;</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акустической системой;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меловой доской;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-стационарным экраном для проектора.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-стендами с классификацией и характеристиками пожарных автомобилей и насосов;</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-стеклянными шкафами для демонстрации специальной защитной одежды пожарного, образцов пожарных стволов, рукавов, рукавного оборудования, пожарного инструмента;</w:t>
            </w: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lastRenderedPageBreak/>
              <w:t>-пожарной мотопомпой, расположенной на подиуме.</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Учебно-тренировочный полигон</w:t>
            </w:r>
          </w:p>
        </w:tc>
        <w:tc>
          <w:tcPr>
            <w:tcW w:w="3646"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Полигон предназначен для</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-воспитания и обучения слушателей и личного состава учебного центра приемам работы с пожарно-техническим оборудованием,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-проведения практических занятий по пожарно-строевой и физической подготовке,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-для проведения соревнований по пожарно-прикладному спорту в закрытых помещениях.</w:t>
            </w:r>
          </w:p>
          <w:p w:rsidR="004139AB" w:rsidRPr="00DC5132" w:rsidRDefault="004139AB" w:rsidP="00EA2D59">
            <w:pPr>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промежуточная и итоговая аттестация.</w:t>
            </w:r>
          </w:p>
        </w:tc>
        <w:tc>
          <w:tcPr>
            <w:tcW w:w="2748"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УТП состоит из двух совмещенных крытых помещений (манежей).Первое помещение с высотой потолка </w:t>
            </w:r>
            <w:smartTag w:uri="urn:schemas-microsoft-com:office:smarttags" w:element="metricconverter">
              <w:smartTagPr>
                <w:attr w:name="ProductID" w:val="15 метров"/>
              </w:smartTagPr>
              <w:r w:rsidRPr="00DC5132">
                <w:rPr>
                  <w:rFonts w:ascii="Times New Roman" w:hAnsi="Times New Roman" w:cs="Times New Roman"/>
                  <w:sz w:val="24"/>
                  <w:szCs w:val="24"/>
                </w:rPr>
                <w:t>15метров</w:t>
              </w:r>
            </w:smartTag>
            <w:r w:rsidRPr="00DC5132">
              <w:rPr>
                <w:rFonts w:ascii="Times New Roman" w:hAnsi="Times New Roman" w:cs="Times New Roman"/>
                <w:sz w:val="24"/>
                <w:szCs w:val="24"/>
              </w:rPr>
              <w:t xml:space="preserve"> оборудовано учебной башней</w:t>
            </w:r>
            <w:r>
              <w:rPr>
                <w:rFonts w:ascii="Times New Roman" w:hAnsi="Times New Roman" w:cs="Times New Roman"/>
                <w:sz w:val="24"/>
                <w:szCs w:val="24"/>
              </w:rPr>
              <w:t xml:space="preserve"> </w:t>
            </w:r>
            <w:r w:rsidRPr="00DC5132">
              <w:rPr>
                <w:rFonts w:ascii="Times New Roman" w:hAnsi="Times New Roman" w:cs="Times New Roman"/>
                <w:sz w:val="24"/>
                <w:szCs w:val="24"/>
              </w:rPr>
              <w:t xml:space="preserve">на 4-е беговые дорожки. Второе помещение с высотой потолка </w:t>
            </w:r>
            <w:smartTag w:uri="urn:schemas-microsoft-com:office:smarttags" w:element="metricconverter">
              <w:smartTagPr>
                <w:attr w:name="ProductID" w:val="7 метров"/>
              </w:smartTagPr>
              <w:r w:rsidRPr="00DC5132">
                <w:rPr>
                  <w:rFonts w:ascii="Times New Roman" w:hAnsi="Times New Roman" w:cs="Times New Roman"/>
                  <w:sz w:val="24"/>
                  <w:szCs w:val="24"/>
                </w:rPr>
                <w:t>7метров</w:t>
              </w:r>
            </w:smartTag>
            <w:r w:rsidRPr="00DC5132">
              <w:rPr>
                <w:rFonts w:ascii="Times New Roman" w:hAnsi="Times New Roman" w:cs="Times New Roman"/>
                <w:sz w:val="24"/>
                <w:szCs w:val="24"/>
              </w:rPr>
              <w:t>оборудовано 100-метровой полосой с препятствиями.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Для проведения занятий по физической подготовке используются спортивные площадки для игры в волейбол, бадминтон, большой и настольный теннис. </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Учебно-тренировочный комплекс «Грот»</w:t>
            </w:r>
          </w:p>
        </w:tc>
        <w:tc>
          <w:tcPr>
            <w:tcW w:w="3646" w:type="dxa"/>
          </w:tcPr>
          <w:p w:rsidR="004139AB" w:rsidRPr="00DC5132" w:rsidRDefault="004139AB" w:rsidP="00EA2D59">
            <w:pPr>
              <w:spacing w:after="0" w:line="240" w:lineRule="auto"/>
              <w:ind w:left="35" w:firstLine="1"/>
              <w:rPr>
                <w:rFonts w:ascii="Times New Roman" w:hAnsi="Times New Roman" w:cs="Times New Roman"/>
                <w:sz w:val="24"/>
                <w:szCs w:val="24"/>
              </w:rPr>
            </w:pPr>
            <w:r w:rsidRPr="00DC5132">
              <w:rPr>
                <w:rFonts w:ascii="Times New Roman" w:hAnsi="Times New Roman" w:cs="Times New Roman"/>
                <w:sz w:val="24"/>
                <w:szCs w:val="24"/>
              </w:rPr>
              <w:t>Комплекс предназначен для практической подготовки газодымозащитников к работе в непригодной для дыхания среде с применением средств индивидуальной защиты органов дыхания и зрения (СИЗОД) в условиях,</w:t>
            </w:r>
            <w:r>
              <w:rPr>
                <w:rFonts w:ascii="Times New Roman" w:hAnsi="Times New Roman" w:cs="Times New Roman"/>
                <w:sz w:val="24"/>
                <w:szCs w:val="24"/>
              </w:rPr>
              <w:t xml:space="preserve"> </w:t>
            </w:r>
            <w:r w:rsidRPr="00DC5132">
              <w:rPr>
                <w:rFonts w:ascii="Times New Roman" w:hAnsi="Times New Roman" w:cs="Times New Roman"/>
                <w:sz w:val="24"/>
                <w:szCs w:val="24"/>
              </w:rPr>
              <w:t>приближенных к реальной обстановке на пожаре.</w:t>
            </w:r>
          </w:p>
          <w:p w:rsidR="004139AB" w:rsidRPr="00DC5132" w:rsidRDefault="004139AB" w:rsidP="00EA2D59">
            <w:pPr>
              <w:spacing w:after="0" w:line="240" w:lineRule="auto"/>
              <w:ind w:left="35" w:firstLine="1"/>
              <w:rPr>
                <w:rFonts w:ascii="Times New Roman" w:hAnsi="Times New Roman" w:cs="Times New Roman"/>
                <w:sz w:val="24"/>
                <w:szCs w:val="24"/>
              </w:rPr>
            </w:pPr>
          </w:p>
          <w:p w:rsidR="004139AB" w:rsidRPr="00DC5132" w:rsidRDefault="004139AB" w:rsidP="00EA2D59">
            <w:pPr>
              <w:spacing w:after="0" w:line="240" w:lineRule="auto"/>
              <w:ind w:left="35" w:firstLine="1"/>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Комплекс смонтирован на базе морского контейнера и состоит из следующих помещений:</w:t>
            </w:r>
          </w:p>
          <w:p w:rsidR="004139AB" w:rsidRPr="00DC5132" w:rsidRDefault="004139AB" w:rsidP="00EA2D59">
            <w:pPr>
              <w:spacing w:after="0" w:line="240" w:lineRule="auto"/>
              <w:ind w:firstLine="76"/>
              <w:rPr>
                <w:rFonts w:ascii="Times New Roman" w:hAnsi="Times New Roman" w:cs="Times New Roman"/>
                <w:bCs/>
                <w:sz w:val="24"/>
                <w:szCs w:val="24"/>
              </w:rPr>
            </w:pPr>
            <w:r w:rsidRPr="00DC5132">
              <w:rPr>
                <w:rFonts w:ascii="Times New Roman" w:hAnsi="Times New Roman" w:cs="Times New Roman"/>
                <w:bCs/>
                <w:sz w:val="24"/>
                <w:szCs w:val="24"/>
              </w:rPr>
              <w:t>-дымокамеры;</w:t>
            </w:r>
          </w:p>
          <w:p w:rsidR="004139AB" w:rsidRPr="00DC5132" w:rsidRDefault="004139AB" w:rsidP="00EA2D59">
            <w:pPr>
              <w:spacing w:after="0" w:line="240" w:lineRule="auto"/>
              <w:ind w:firstLine="76"/>
              <w:rPr>
                <w:rFonts w:ascii="Times New Roman" w:hAnsi="Times New Roman" w:cs="Times New Roman"/>
                <w:bCs/>
                <w:sz w:val="24"/>
                <w:szCs w:val="24"/>
              </w:rPr>
            </w:pPr>
            <w:r w:rsidRPr="00DC5132">
              <w:rPr>
                <w:rFonts w:ascii="Times New Roman" w:hAnsi="Times New Roman" w:cs="Times New Roman"/>
                <w:bCs/>
                <w:sz w:val="24"/>
                <w:szCs w:val="24"/>
              </w:rPr>
              <w:t>-тренажерного отсека, совмещенного с теплокамерой;</w:t>
            </w:r>
          </w:p>
          <w:p w:rsidR="004139AB" w:rsidRPr="00DC5132" w:rsidRDefault="004139AB" w:rsidP="00EA2D59">
            <w:pPr>
              <w:pStyle w:val="BodyText21"/>
              <w:spacing w:line="240" w:lineRule="auto"/>
              <w:ind w:firstLine="76"/>
              <w:jc w:val="left"/>
              <w:rPr>
                <w:rFonts w:ascii="Times New Roman" w:hAnsi="Times New Roman" w:cs="Times New Roman"/>
              </w:rPr>
            </w:pPr>
            <w:r w:rsidRPr="00DC5132">
              <w:rPr>
                <w:rFonts w:ascii="Times New Roman" w:hAnsi="Times New Roman" w:cs="Times New Roman"/>
              </w:rPr>
              <w:t>-отсека руководителя тренировок (пультового отсека), совмещённого с постом медицинского контроля;</w:t>
            </w:r>
          </w:p>
          <w:p w:rsidR="004139AB" w:rsidRPr="00DC5132" w:rsidRDefault="004139AB" w:rsidP="00EA2D59">
            <w:pPr>
              <w:pStyle w:val="BodyText21"/>
              <w:spacing w:line="240" w:lineRule="auto"/>
              <w:ind w:firstLine="76"/>
              <w:jc w:val="left"/>
              <w:rPr>
                <w:rFonts w:ascii="Times New Roman" w:hAnsi="Times New Roman" w:cs="Times New Roman"/>
              </w:rPr>
            </w:pPr>
            <w:r w:rsidRPr="00DC5132">
              <w:rPr>
                <w:rFonts w:ascii="Times New Roman" w:hAnsi="Times New Roman" w:cs="Times New Roman"/>
              </w:rPr>
              <w:t xml:space="preserve">-тренировочной площадки на крыше. </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Учебно-тренажёрный комплекс</w:t>
            </w:r>
            <w:r>
              <w:rPr>
                <w:rFonts w:ascii="Times New Roman" w:hAnsi="Times New Roman" w:cs="Times New Roman"/>
                <w:sz w:val="24"/>
                <w:szCs w:val="24"/>
              </w:rPr>
              <w:t xml:space="preserve"> </w:t>
            </w:r>
            <w:r w:rsidRPr="00DC5132">
              <w:rPr>
                <w:rFonts w:ascii="Times New Roman" w:hAnsi="Times New Roman" w:cs="Times New Roman"/>
                <w:sz w:val="24"/>
                <w:szCs w:val="24"/>
              </w:rPr>
              <w:t>«Лава»</w:t>
            </w:r>
          </w:p>
        </w:tc>
        <w:tc>
          <w:tcPr>
            <w:tcW w:w="3646"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Комплекс предназначен для проведения тренировок с газодымозащитниками с целью формирования психологической устойчивости и практических навыков работы в экстремальных ситуациях (в непригодной для дыхания среде, при огневых воздействиях, повышенной температуры и </w:t>
            </w:r>
            <w:r w:rsidRPr="00DC5132">
              <w:rPr>
                <w:rFonts w:ascii="Times New Roman" w:hAnsi="Times New Roman" w:cs="Times New Roman"/>
                <w:sz w:val="24"/>
                <w:szCs w:val="24"/>
              </w:rPr>
              <w:lastRenderedPageBreak/>
              <w:t>влажности, непредвиденных обстоятельствах) с применением средств индивидуальной защиты, т.е. в условиях, имитирующих обстановку на пожаре.</w:t>
            </w:r>
          </w:p>
          <w:p w:rsidR="004139AB" w:rsidRPr="00DC5132" w:rsidRDefault="004139AB" w:rsidP="00EA2D59">
            <w:pPr>
              <w:spacing w:after="0" w:line="240" w:lineRule="auto"/>
              <w:rPr>
                <w:rFonts w:ascii="Times New Roman" w:hAnsi="Times New Roman" w:cs="Times New Roman"/>
                <w:sz w:val="24"/>
                <w:szCs w:val="24"/>
              </w:rPr>
            </w:pP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spacing w:after="0" w:line="240" w:lineRule="auto"/>
              <w:ind w:firstLine="76"/>
              <w:rPr>
                <w:rFonts w:ascii="Times New Roman" w:hAnsi="Times New Roman" w:cs="Times New Roman"/>
                <w:sz w:val="24"/>
                <w:szCs w:val="24"/>
              </w:rPr>
            </w:pPr>
            <w:r w:rsidRPr="00DC5132">
              <w:rPr>
                <w:rFonts w:ascii="Times New Roman" w:hAnsi="Times New Roman" w:cs="Times New Roman"/>
                <w:bCs/>
                <w:sz w:val="24"/>
                <w:szCs w:val="24"/>
              </w:rPr>
              <w:lastRenderedPageBreak/>
              <w:t>В состав помещений комплекса входят:</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-тренировочное помещение «Промышленный участок» (огневые тренажеры «Горящие баллоны», «Горящий   трубопровод», тренажер «Щит </w:t>
            </w:r>
            <w:r w:rsidRPr="00DC5132">
              <w:rPr>
                <w:rFonts w:ascii="Times New Roman" w:hAnsi="Times New Roman" w:cs="Times New Roman"/>
                <w:sz w:val="24"/>
                <w:szCs w:val="24"/>
              </w:rPr>
              <w:lastRenderedPageBreak/>
              <w:t>электропитания»);</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-тренировочное помещение «Жилая зона» (огневые тренажеры «Горящая дверь», «Горящая кровать», «Горящий телевизор», «Потолочный огонь»);</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-пультовая (помещение руководителя занятий);</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-техническое помещение № 1 (газовое оборудование);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-техническое помещение № 2 (вентилятор, обогреватель, дымообразующее устройство).</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Комплекс учебно-тренировочный огневой</w:t>
            </w:r>
            <w:r>
              <w:rPr>
                <w:rFonts w:ascii="Times New Roman" w:hAnsi="Times New Roman" w:cs="Times New Roman"/>
                <w:sz w:val="24"/>
                <w:szCs w:val="24"/>
              </w:rPr>
              <w:t xml:space="preserve"> </w:t>
            </w:r>
            <w:r w:rsidRPr="00DC5132">
              <w:rPr>
                <w:rFonts w:ascii="Times New Roman" w:hAnsi="Times New Roman" w:cs="Times New Roman"/>
                <w:sz w:val="24"/>
                <w:szCs w:val="24"/>
              </w:rPr>
              <w:t>«Уголек»</w:t>
            </w:r>
          </w:p>
        </w:tc>
        <w:tc>
          <w:tcPr>
            <w:tcW w:w="3646"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Комплекс предназначен для проведения практических занятий и тренировок по отработке навыков действия в условиях опасных факторов пожара, таких как задымление, высокая температура, открытое пламя, тепловое излучение, возникающих при сгорании в топке твердого топлива.</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Комплекс позволяет проводить занятия с воздействием опасных факторов пожара в воспроизводимых и контролируемых условиях и обеспечивает безопасность занятий за счет возможности контроля и управления газовыми потоками и подачи огнетушащих средств.</w:t>
            </w:r>
          </w:p>
          <w:p w:rsidR="004139AB" w:rsidRPr="00DC5132" w:rsidRDefault="004139AB" w:rsidP="00EA2D59">
            <w:pPr>
              <w:spacing w:after="0" w:line="240" w:lineRule="auto"/>
              <w:rPr>
                <w:rFonts w:ascii="Times New Roman" w:hAnsi="Times New Roman" w:cs="Times New Roman"/>
                <w:sz w:val="24"/>
                <w:szCs w:val="24"/>
              </w:rPr>
            </w:pP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spacing w:val="-9"/>
                <w:sz w:val="24"/>
                <w:szCs w:val="24"/>
              </w:rPr>
            </w:pPr>
            <w:r w:rsidRPr="00DC5132">
              <w:rPr>
                <w:rFonts w:ascii="Times New Roman" w:hAnsi="Times New Roman" w:cs="Times New Roman"/>
                <w:spacing w:val="-1"/>
                <w:sz w:val="24"/>
                <w:szCs w:val="24"/>
              </w:rPr>
              <w:t>В состав комплекса входит оборудование систем:</w:t>
            </w:r>
          </w:p>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DC5132">
              <w:rPr>
                <w:rFonts w:ascii="Times New Roman" w:hAnsi="Times New Roman" w:cs="Times New Roman"/>
                <w:spacing w:val="-1"/>
                <w:sz w:val="24"/>
                <w:szCs w:val="24"/>
              </w:rPr>
              <w:t>- громкоговорящей связи;</w:t>
            </w:r>
          </w:p>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DC5132">
              <w:rPr>
                <w:rFonts w:ascii="Times New Roman" w:hAnsi="Times New Roman" w:cs="Times New Roman"/>
                <w:spacing w:val="-1"/>
                <w:sz w:val="24"/>
                <w:szCs w:val="24"/>
              </w:rPr>
              <w:t>- электроснабжения;</w:t>
            </w:r>
          </w:p>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DC5132">
              <w:rPr>
                <w:rFonts w:ascii="Times New Roman" w:hAnsi="Times New Roman" w:cs="Times New Roman"/>
                <w:spacing w:val="-3"/>
                <w:sz w:val="24"/>
                <w:szCs w:val="24"/>
              </w:rPr>
              <w:t xml:space="preserve">- вентиляции; </w:t>
            </w:r>
          </w:p>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DC5132">
              <w:rPr>
                <w:rFonts w:ascii="Times New Roman" w:hAnsi="Times New Roman" w:cs="Times New Roman"/>
                <w:spacing w:val="-2"/>
                <w:sz w:val="24"/>
                <w:szCs w:val="24"/>
              </w:rPr>
              <w:t>- контроля температуры.</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Учебная пожарная часть учебного центра ФПС</w:t>
            </w:r>
          </w:p>
        </w:tc>
        <w:tc>
          <w:tcPr>
            <w:tcW w:w="3646" w:type="dxa"/>
          </w:tcPr>
          <w:p w:rsidR="004139AB" w:rsidRPr="00DC5132" w:rsidRDefault="004139AB" w:rsidP="00EA2D59">
            <w:pPr>
              <w:tabs>
                <w:tab w:val="left" w:pos="-62"/>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УПЧ предназначена для проведения учебной практики,  занятий по дисциплине «Пожарная техника», изучения  пожарного инструмента и оборудования, пожарных и аварийно-спасательных автомобилей и насосов. </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lastRenderedPageBreak/>
              <w:t>Практические занятия, промежуточная аттестация.</w:t>
            </w:r>
          </w:p>
        </w:tc>
        <w:tc>
          <w:tcPr>
            <w:tcW w:w="2748" w:type="dxa"/>
          </w:tcPr>
          <w:p w:rsidR="004139AB" w:rsidRPr="00DC5132" w:rsidRDefault="004139AB" w:rsidP="00EA2D59">
            <w:pPr>
              <w:tabs>
                <w:tab w:val="left" w:pos="-62"/>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lastRenderedPageBreak/>
              <w:t xml:space="preserve">УПЧ укомплектована основными, специальными пожарными автомобилями, пожарным инструментом и оборудованием согласно табеля </w:t>
            </w:r>
            <w:r w:rsidRPr="00DC5132">
              <w:rPr>
                <w:rFonts w:ascii="Times New Roman" w:hAnsi="Times New Roman" w:cs="Times New Roman"/>
                <w:bCs/>
                <w:sz w:val="24"/>
                <w:szCs w:val="24"/>
              </w:rPr>
              <w:lastRenderedPageBreak/>
              <w:t>положенности.</w:t>
            </w:r>
          </w:p>
          <w:p w:rsidR="004139AB" w:rsidRPr="00DC5132" w:rsidRDefault="004139AB" w:rsidP="00EA2D59">
            <w:pPr>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Фасад УПЧ</w:t>
            </w:r>
          </w:p>
        </w:tc>
        <w:tc>
          <w:tcPr>
            <w:tcW w:w="3646"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Предназначен для проведения практических занятий по пожарно-строевой подготовке.</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 промежуточная аттестация.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Огневая полоса психологической подготовки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(Рабочее место № 1)</w:t>
            </w:r>
          </w:p>
        </w:tc>
        <w:tc>
          <w:tcPr>
            <w:tcW w:w="3646"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Предназначена для проведения практических занятий по дисциплинам «Пожарно-строевая подготовка» и «Газодымозащитная служба».</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Предназначена для привития навыков работы в условиях реального пожара, формирования психологической готовности к действиям в моделируемых экстремальных ситуациях, развития и совершенствования морально-волевых (смелость, решительность, настойчивость, инициативность), физических (сила, ловкость, быстрота), и психологических (готовности к опасности, риску) качеств.</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Состоит из четырех последовательных этапов:</w:t>
            </w:r>
          </w:p>
          <w:p w:rsidR="004139AB" w:rsidRPr="00DC5132" w:rsidRDefault="004139AB" w:rsidP="00EA2D59">
            <w:pPr>
              <w:numPr>
                <w:ilvl w:val="0"/>
                <w:numId w:val="164"/>
              </w:numPr>
              <w:tabs>
                <w:tab w:val="left" w:pos="1134"/>
              </w:tabs>
              <w:spacing w:after="0" w:line="240" w:lineRule="auto"/>
              <w:ind w:left="926" w:hanging="360"/>
              <w:rPr>
                <w:rFonts w:ascii="Times New Roman" w:hAnsi="Times New Roman" w:cs="Times New Roman"/>
                <w:sz w:val="24"/>
                <w:szCs w:val="24"/>
              </w:rPr>
            </w:pPr>
            <w:r w:rsidRPr="00DC5132">
              <w:rPr>
                <w:rFonts w:ascii="Times New Roman" w:hAnsi="Times New Roman" w:cs="Times New Roman"/>
                <w:sz w:val="24"/>
                <w:szCs w:val="24"/>
              </w:rPr>
              <w:t xml:space="preserve">эстакада высотой </w:t>
            </w:r>
            <w:smartTag w:uri="urn:schemas-microsoft-com:office:smarttags" w:element="metricconverter">
              <w:smartTagPr>
                <w:attr w:name="ProductID" w:val="7 метров"/>
              </w:smartTagPr>
              <w:r w:rsidRPr="00DC5132">
                <w:rPr>
                  <w:rFonts w:ascii="Times New Roman" w:hAnsi="Times New Roman" w:cs="Times New Roman"/>
                  <w:sz w:val="24"/>
                  <w:szCs w:val="24"/>
                </w:rPr>
                <w:t>7 метров</w:t>
              </w:r>
            </w:smartTag>
            <w:r w:rsidRPr="00DC5132">
              <w:rPr>
                <w:rFonts w:ascii="Times New Roman" w:hAnsi="Times New Roman" w:cs="Times New Roman"/>
                <w:sz w:val="24"/>
                <w:szCs w:val="24"/>
              </w:rPr>
              <w:t>;</w:t>
            </w:r>
          </w:p>
          <w:p w:rsidR="004139AB" w:rsidRPr="00DC5132" w:rsidRDefault="004139AB" w:rsidP="00EA2D59">
            <w:pPr>
              <w:numPr>
                <w:ilvl w:val="0"/>
                <w:numId w:val="164"/>
              </w:numPr>
              <w:tabs>
                <w:tab w:val="left" w:pos="1134"/>
              </w:tabs>
              <w:spacing w:after="0" w:line="240" w:lineRule="auto"/>
              <w:ind w:left="926" w:hanging="360"/>
              <w:rPr>
                <w:rFonts w:ascii="Times New Roman" w:hAnsi="Times New Roman" w:cs="Times New Roman"/>
                <w:sz w:val="24"/>
                <w:szCs w:val="24"/>
              </w:rPr>
            </w:pPr>
            <w:r w:rsidRPr="00DC5132">
              <w:rPr>
                <w:rFonts w:ascii="Times New Roman" w:hAnsi="Times New Roman" w:cs="Times New Roman"/>
                <w:sz w:val="24"/>
                <w:szCs w:val="24"/>
              </w:rPr>
              <w:t>качающиеся помосты;</w:t>
            </w:r>
          </w:p>
          <w:p w:rsidR="004139AB" w:rsidRPr="00DC5132" w:rsidRDefault="004139AB" w:rsidP="00EA2D59">
            <w:pPr>
              <w:numPr>
                <w:ilvl w:val="0"/>
                <w:numId w:val="164"/>
              </w:numPr>
              <w:tabs>
                <w:tab w:val="left" w:pos="1134"/>
              </w:tabs>
              <w:spacing w:after="0" w:line="240" w:lineRule="auto"/>
              <w:ind w:left="926" w:hanging="360"/>
              <w:rPr>
                <w:rFonts w:ascii="Times New Roman" w:hAnsi="Times New Roman" w:cs="Times New Roman"/>
                <w:sz w:val="24"/>
                <w:szCs w:val="24"/>
              </w:rPr>
            </w:pPr>
            <w:r w:rsidRPr="00DC5132">
              <w:rPr>
                <w:rFonts w:ascii="Times New Roman" w:hAnsi="Times New Roman" w:cs="Times New Roman"/>
                <w:sz w:val="24"/>
                <w:szCs w:val="24"/>
              </w:rPr>
              <w:t>коллекторный лабиринт;</w:t>
            </w:r>
          </w:p>
          <w:p w:rsidR="004139AB" w:rsidRPr="00DC5132" w:rsidRDefault="004139AB" w:rsidP="00EA2D59">
            <w:pPr>
              <w:numPr>
                <w:ilvl w:val="0"/>
                <w:numId w:val="164"/>
              </w:numPr>
              <w:tabs>
                <w:tab w:val="left" w:pos="1134"/>
              </w:tabs>
              <w:spacing w:after="0" w:line="240" w:lineRule="auto"/>
              <w:ind w:left="926" w:hanging="360"/>
              <w:rPr>
                <w:rFonts w:ascii="Times New Roman" w:hAnsi="Times New Roman" w:cs="Times New Roman"/>
                <w:sz w:val="24"/>
                <w:szCs w:val="24"/>
              </w:rPr>
            </w:pPr>
            <w:r w:rsidRPr="00DC5132">
              <w:rPr>
                <w:rFonts w:ascii="Times New Roman" w:hAnsi="Times New Roman" w:cs="Times New Roman"/>
                <w:sz w:val="24"/>
                <w:szCs w:val="24"/>
              </w:rPr>
              <w:t>фасад одноэтажного здания.</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Площадка проведения АС</w:t>
            </w:r>
            <w:r>
              <w:rPr>
                <w:rFonts w:ascii="Times New Roman" w:hAnsi="Times New Roman" w:cs="Times New Roman"/>
                <w:sz w:val="24"/>
                <w:szCs w:val="24"/>
              </w:rPr>
              <w:t xml:space="preserve"> </w:t>
            </w:r>
            <w:r w:rsidRPr="00DC5132">
              <w:rPr>
                <w:rFonts w:ascii="Times New Roman" w:hAnsi="Times New Roman" w:cs="Times New Roman"/>
                <w:sz w:val="24"/>
                <w:szCs w:val="24"/>
              </w:rPr>
              <w:t>и</w:t>
            </w:r>
            <w:r>
              <w:rPr>
                <w:rFonts w:ascii="Times New Roman" w:hAnsi="Times New Roman" w:cs="Times New Roman"/>
                <w:sz w:val="24"/>
                <w:szCs w:val="24"/>
              </w:rPr>
              <w:t xml:space="preserve"> </w:t>
            </w:r>
            <w:r w:rsidRPr="00DC5132">
              <w:rPr>
                <w:rFonts w:ascii="Times New Roman" w:hAnsi="Times New Roman" w:cs="Times New Roman"/>
                <w:sz w:val="24"/>
                <w:szCs w:val="24"/>
              </w:rPr>
              <w:t>ДНР (Рабочее место № 2)</w:t>
            </w:r>
          </w:p>
        </w:tc>
        <w:tc>
          <w:tcPr>
            <w:tcW w:w="3646"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Предназначена для проведения практических занятий по дисциплине «Пожарно-строевая подготовка» с использованием аварийно-спасательного инструмента.</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Оборудована макетом легкового автомобиля.</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водоем(Рабочее место № 3)</w:t>
            </w:r>
          </w:p>
        </w:tc>
        <w:tc>
          <w:tcPr>
            <w:tcW w:w="3646" w:type="dxa"/>
          </w:tcPr>
          <w:p w:rsidR="004139AB" w:rsidRPr="00DC5132" w:rsidRDefault="004139AB" w:rsidP="00EA2D59">
            <w:pPr>
              <w:tabs>
                <w:tab w:val="left" w:pos="1134"/>
              </w:tabs>
              <w:spacing w:after="0" w:line="240" w:lineRule="auto"/>
              <w:ind w:right="-7"/>
              <w:rPr>
                <w:rFonts w:ascii="Times New Roman" w:hAnsi="Times New Roman" w:cs="Times New Roman"/>
                <w:sz w:val="24"/>
                <w:szCs w:val="24"/>
              </w:rPr>
            </w:pPr>
            <w:r w:rsidRPr="00DC5132">
              <w:rPr>
                <w:rFonts w:ascii="Times New Roman" w:hAnsi="Times New Roman" w:cs="Times New Roman"/>
                <w:sz w:val="24"/>
                <w:szCs w:val="24"/>
              </w:rPr>
              <w:t>Пожарный водоем</w:t>
            </w:r>
            <w:r>
              <w:rPr>
                <w:rFonts w:ascii="Times New Roman" w:hAnsi="Times New Roman" w:cs="Times New Roman"/>
                <w:sz w:val="24"/>
                <w:szCs w:val="24"/>
              </w:rPr>
              <w:t xml:space="preserve"> </w:t>
            </w:r>
            <w:r w:rsidRPr="00DC5132">
              <w:rPr>
                <w:rFonts w:ascii="Times New Roman" w:hAnsi="Times New Roman" w:cs="Times New Roman"/>
                <w:sz w:val="24"/>
                <w:szCs w:val="24"/>
              </w:rPr>
              <w:t>предназначен для проведения занятий со слушателями по дисциплинам</w:t>
            </w:r>
            <w:r>
              <w:rPr>
                <w:rFonts w:ascii="Times New Roman" w:hAnsi="Times New Roman" w:cs="Times New Roman"/>
                <w:sz w:val="24"/>
                <w:szCs w:val="24"/>
              </w:rPr>
              <w:t xml:space="preserve"> </w:t>
            </w:r>
            <w:r w:rsidRPr="00DC5132">
              <w:rPr>
                <w:rFonts w:ascii="Times New Roman" w:hAnsi="Times New Roman" w:cs="Times New Roman"/>
                <w:sz w:val="24"/>
                <w:szCs w:val="24"/>
              </w:rPr>
              <w:t>«Пожарно-строевая подготовка»,</w:t>
            </w:r>
            <w:r>
              <w:rPr>
                <w:rFonts w:ascii="Times New Roman" w:hAnsi="Times New Roman" w:cs="Times New Roman"/>
                <w:sz w:val="24"/>
                <w:szCs w:val="24"/>
              </w:rPr>
              <w:t xml:space="preserve"> </w:t>
            </w:r>
            <w:r w:rsidRPr="00DC5132">
              <w:rPr>
                <w:rFonts w:ascii="Times New Roman" w:hAnsi="Times New Roman" w:cs="Times New Roman"/>
                <w:sz w:val="24"/>
                <w:szCs w:val="24"/>
              </w:rPr>
              <w:t>«Пожарная техника», на которых изучаются и отрабатываются</w:t>
            </w:r>
            <w:r>
              <w:rPr>
                <w:rFonts w:ascii="Times New Roman" w:hAnsi="Times New Roman" w:cs="Times New Roman"/>
                <w:sz w:val="24"/>
                <w:szCs w:val="24"/>
              </w:rPr>
              <w:t xml:space="preserve"> </w:t>
            </w:r>
            <w:r w:rsidRPr="00DC5132">
              <w:rPr>
                <w:rFonts w:ascii="Times New Roman" w:hAnsi="Times New Roman" w:cs="Times New Roman"/>
                <w:sz w:val="24"/>
                <w:szCs w:val="24"/>
              </w:rPr>
              <w:t>упражнения, приемы работы на пожарных АЦ, проводится практическая работа с пожарными насосами типа ПН-40</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 промежуточная и итоговая аттестация.</w:t>
            </w:r>
          </w:p>
        </w:tc>
        <w:tc>
          <w:tcPr>
            <w:tcW w:w="2748"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водоем рассчитан на установку АЦ.</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гидрант (Рабочее место № 4)</w:t>
            </w:r>
          </w:p>
        </w:tc>
        <w:tc>
          <w:tcPr>
            <w:tcW w:w="3646"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гидрант предназначен для проведения занятий со слушателями по дисциплинам «Пожарно-строевая подготовка», «Пожарная техника», на которой изучаются приемы работы на пожарных АЦ, проводится практическая работа с пожарными насосами типа ПН-40.</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 промежуточная и итоговая аттестация.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гидрант рассчитан на установку АЦ.</w:t>
            </w:r>
          </w:p>
        </w:tc>
      </w:tr>
    </w:tbl>
    <w:p w:rsidR="004139AB" w:rsidRPr="00DC5132" w:rsidRDefault="004139AB" w:rsidP="004139AB">
      <w:pPr>
        <w:shd w:val="clear" w:color="auto" w:fill="FFFFFF"/>
        <w:spacing w:after="0" w:line="240" w:lineRule="auto"/>
        <w:ind w:firstLine="284"/>
        <w:rPr>
          <w:rFonts w:ascii="Times New Roman" w:hAnsi="Times New Roman" w:cs="Times New Roman"/>
          <w:sz w:val="28"/>
          <w:szCs w:val="28"/>
        </w:rPr>
      </w:pPr>
    </w:p>
    <w:p w:rsidR="004139AB" w:rsidRPr="00DC5132" w:rsidRDefault="004139AB" w:rsidP="004139AB">
      <w:pPr>
        <w:tabs>
          <w:tab w:val="left" w:pos="1134"/>
        </w:tabs>
        <w:spacing w:after="0" w:line="240" w:lineRule="auto"/>
        <w:jc w:val="both"/>
        <w:rPr>
          <w:rFonts w:ascii="Times New Roman" w:hAnsi="Times New Roman" w:cs="Times New Roman"/>
          <w:b/>
          <w:sz w:val="28"/>
          <w:szCs w:val="28"/>
        </w:rPr>
      </w:pPr>
      <w:r w:rsidRPr="00DC5132">
        <w:rPr>
          <w:rFonts w:ascii="Times New Roman" w:hAnsi="Times New Roman" w:cs="Times New Roman"/>
          <w:b/>
          <w:sz w:val="28"/>
          <w:szCs w:val="28"/>
        </w:rPr>
        <w:t>3.2. Учебно-методическое и информационное обеспечение программы</w:t>
      </w:r>
    </w:p>
    <w:p w:rsidR="004139AB" w:rsidRPr="00DC5132" w:rsidRDefault="004139AB" w:rsidP="004139AB">
      <w:pPr>
        <w:tabs>
          <w:tab w:val="left" w:pos="1134"/>
        </w:tabs>
        <w:spacing w:after="0" w:line="240" w:lineRule="auto"/>
        <w:jc w:val="both"/>
        <w:rPr>
          <w:rFonts w:ascii="Times New Roman" w:hAnsi="Times New Roman" w:cs="Times New Roman"/>
          <w:sz w:val="28"/>
          <w:szCs w:val="28"/>
        </w:rPr>
      </w:pPr>
    </w:p>
    <w:p w:rsidR="004139AB" w:rsidRPr="00DC5132" w:rsidRDefault="004139AB" w:rsidP="004139AB">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1.  Входной контроль</w:t>
      </w:r>
    </w:p>
    <w:p w:rsidR="004139AB" w:rsidRPr="00DC5132" w:rsidRDefault="004139AB" w:rsidP="004139AB">
      <w:pPr>
        <w:numPr>
          <w:ilvl w:val="0"/>
          <w:numId w:val="166"/>
        </w:numPr>
        <w:shd w:val="clear" w:color="auto" w:fill="FFFFFF"/>
        <w:tabs>
          <w:tab w:val="clear" w:pos="644"/>
          <w:tab w:val="num" w:pos="0"/>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4139AB" w:rsidRPr="00DC5132" w:rsidRDefault="004139AB" w:rsidP="004139AB">
      <w:pPr>
        <w:numPr>
          <w:ilvl w:val="0"/>
          <w:numId w:val="166"/>
        </w:numPr>
        <w:shd w:val="clear" w:color="auto" w:fill="FFFFFF"/>
        <w:tabs>
          <w:tab w:val="clear" w:pos="644"/>
          <w:tab w:val="num" w:pos="0"/>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22.08.1995  № 151-ФЗ. «Об аварийно-спасательных службах и статусе спасателей».</w:t>
      </w:r>
    </w:p>
    <w:p w:rsidR="004139AB" w:rsidRPr="00DC5132" w:rsidRDefault="004139AB" w:rsidP="004139AB">
      <w:pPr>
        <w:numPr>
          <w:ilvl w:val="0"/>
          <w:numId w:val="166"/>
        </w:numPr>
        <w:tabs>
          <w:tab w:val="clear" w:pos="644"/>
          <w:tab w:val="num" w:pos="0"/>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21.11.2011 № 323-ФЗ «Об основах охраны здоровья граждан в РФ».</w:t>
      </w:r>
    </w:p>
    <w:p w:rsidR="004139AB" w:rsidRPr="00DC5132" w:rsidRDefault="004139AB" w:rsidP="004139AB">
      <w:pPr>
        <w:numPr>
          <w:ilvl w:val="0"/>
          <w:numId w:val="166"/>
        </w:numPr>
        <w:shd w:val="clear" w:color="auto" w:fill="FFFFFF"/>
        <w:tabs>
          <w:tab w:val="clear" w:pos="644"/>
          <w:tab w:val="num" w:pos="0"/>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 xml:space="preserve">Приказ Минздравсоцразвития России от 04.05. 2012 № 477н </w:t>
      </w:r>
      <w:r w:rsidRPr="00DC5132">
        <w:rPr>
          <w:rFonts w:ascii="Times New Roman" w:hAnsi="Times New Roman" w:cs="Times New Roman"/>
          <w:kern w:val="36"/>
          <w:sz w:val="28"/>
          <w:szCs w:val="28"/>
        </w:rPr>
        <w:t>"Об утверждении перечня состояний, при которых оказывается первая помощь, и перечня мероприятий по оказанию первой помощи"</w:t>
      </w:r>
    </w:p>
    <w:p w:rsidR="004139AB" w:rsidRPr="00DC5132" w:rsidRDefault="004139AB" w:rsidP="004139AB">
      <w:pPr>
        <w:tabs>
          <w:tab w:val="left" w:pos="1134"/>
        </w:tabs>
        <w:autoSpaceDE w:val="0"/>
        <w:autoSpaceDN w:val="0"/>
        <w:spacing w:after="0" w:line="240" w:lineRule="auto"/>
        <w:ind w:left="709"/>
        <w:jc w:val="both"/>
        <w:rPr>
          <w:rFonts w:ascii="Times New Roman" w:hAnsi="Times New Roman" w:cs="Times New Roman"/>
          <w:sz w:val="28"/>
          <w:szCs w:val="28"/>
        </w:rPr>
      </w:pPr>
    </w:p>
    <w:p w:rsidR="004139AB" w:rsidRPr="00DC5132" w:rsidRDefault="004139AB" w:rsidP="004139AB">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2. Первая помощь</w:t>
      </w:r>
    </w:p>
    <w:p w:rsidR="004139AB" w:rsidRPr="00DC5132" w:rsidRDefault="004139AB" w:rsidP="004139AB">
      <w:pPr>
        <w:numPr>
          <w:ilvl w:val="0"/>
          <w:numId w:val="171"/>
        </w:numPr>
        <w:shd w:val="clear" w:color="auto" w:fill="FFFFFF"/>
        <w:tabs>
          <w:tab w:val="clear" w:pos="644"/>
          <w:tab w:val="num" w:pos="0"/>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4139AB" w:rsidRPr="00DC5132" w:rsidRDefault="004139AB" w:rsidP="004139AB">
      <w:pPr>
        <w:numPr>
          <w:ilvl w:val="0"/>
          <w:numId w:val="171"/>
        </w:numPr>
        <w:tabs>
          <w:tab w:val="left" w:pos="993"/>
          <w:tab w:val="left" w:pos="1134"/>
        </w:tabs>
        <w:spacing w:after="0" w:line="240" w:lineRule="auto"/>
        <w:ind w:firstLine="65"/>
        <w:jc w:val="both"/>
        <w:rPr>
          <w:rFonts w:ascii="Times New Roman" w:hAnsi="Times New Roman" w:cs="Times New Roman"/>
          <w:spacing w:val="-4"/>
          <w:sz w:val="28"/>
          <w:szCs w:val="28"/>
        </w:rPr>
      </w:pPr>
      <w:r w:rsidRPr="00DC5132">
        <w:rPr>
          <w:rFonts w:ascii="Times New Roman" w:hAnsi="Times New Roman" w:cs="Times New Roman"/>
          <w:spacing w:val="-4"/>
          <w:sz w:val="28"/>
          <w:szCs w:val="28"/>
        </w:rPr>
        <w:t>Федеральный закон РФ от 21.12.1994 №69-ФЗ «О пожарной безопасности.</w:t>
      </w:r>
    </w:p>
    <w:p w:rsidR="004139AB" w:rsidRPr="00DC5132" w:rsidRDefault="004139AB" w:rsidP="004139AB">
      <w:pPr>
        <w:numPr>
          <w:ilvl w:val="0"/>
          <w:numId w:val="171"/>
        </w:numPr>
        <w:shd w:val="clear" w:color="auto" w:fill="FFFFFF"/>
        <w:tabs>
          <w:tab w:val="left" w:pos="284"/>
          <w:tab w:val="left" w:pos="993"/>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22.08.1995  № 151-ФЗ. «Об аварийно-спасательных службах и статусе спасателей».</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21.11.2011  № 323-ФЗ «Об основах охраны здоровья граждан в РФ».</w:t>
      </w:r>
    </w:p>
    <w:p w:rsidR="004139AB" w:rsidRPr="00DC5132" w:rsidRDefault="004139AB" w:rsidP="004139AB">
      <w:pPr>
        <w:numPr>
          <w:ilvl w:val="0"/>
          <w:numId w:val="171"/>
        </w:numPr>
        <w:shd w:val="clear" w:color="auto" w:fill="FFFFFF"/>
        <w:tabs>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 xml:space="preserve">Приказ Минздравсоцразвития России от 04.05.2012 № 477н </w:t>
      </w:r>
      <w:r w:rsidRPr="00DC5132">
        <w:rPr>
          <w:rFonts w:ascii="Times New Roman" w:hAnsi="Times New Roman" w:cs="Times New Roman"/>
          <w:kern w:val="36"/>
          <w:sz w:val="28"/>
          <w:szCs w:val="28"/>
        </w:rPr>
        <w:t>"Об утверждении перечня состояний, при которых оказывается первая помощь, и перечня мероприятий по оказанию первой помощи"</w:t>
      </w:r>
    </w:p>
    <w:p w:rsidR="004139AB" w:rsidRPr="00DC5132" w:rsidRDefault="004139AB" w:rsidP="004139AB">
      <w:pPr>
        <w:numPr>
          <w:ilvl w:val="0"/>
          <w:numId w:val="171"/>
        </w:numPr>
        <w:tabs>
          <w:tab w:val="clear" w:pos="644"/>
          <w:tab w:val="num" w:pos="142"/>
          <w:tab w:val="left" w:pos="851"/>
          <w:tab w:val="left" w:pos="993"/>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Приказ Минздрава РФ от 10.10.2012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4139AB" w:rsidRPr="00DC5132" w:rsidRDefault="004139AB" w:rsidP="004139AB">
      <w:pPr>
        <w:numPr>
          <w:ilvl w:val="0"/>
          <w:numId w:val="171"/>
        </w:numPr>
        <w:tabs>
          <w:tab w:val="left" w:pos="-142"/>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lastRenderedPageBreak/>
        <w:t>Богоявленский И.Ф. Оказание первой медицинской, первой реанимационной помощи на месте происшествия и в очагах чрезвычайных ситуаций.  СПб.: ОАО Медиус, 2005. 312 с.</w:t>
      </w:r>
    </w:p>
    <w:p w:rsidR="004139AB" w:rsidRPr="00DC5132" w:rsidRDefault="004139AB" w:rsidP="004139AB">
      <w:pPr>
        <w:numPr>
          <w:ilvl w:val="0"/>
          <w:numId w:val="171"/>
        </w:numPr>
        <w:tabs>
          <w:tab w:val="left" w:pos="284"/>
          <w:tab w:val="left" w:pos="567"/>
          <w:tab w:val="left" w:pos="709"/>
          <w:tab w:val="left" w:pos="1134"/>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Корнилов Н.В., Грязнухин Э.Г. Травматологическая и ортопедическая помощь в поликлинике. Руководство для врачей.  СПб.,1999. 320 с.</w:t>
      </w:r>
    </w:p>
    <w:p w:rsidR="004139AB" w:rsidRPr="00DC5132" w:rsidRDefault="004139AB" w:rsidP="004139AB">
      <w:pPr>
        <w:numPr>
          <w:ilvl w:val="0"/>
          <w:numId w:val="171"/>
        </w:numPr>
        <w:shd w:val="clear" w:color="auto" w:fill="FFFFFF"/>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Подготовка пожарных-спасателей – В.И. Дутов, Москва 2008.</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Маньков В.Д., Заграничный С.Ф. Опасность поражения электрическим током и порядок первой помощи при несчастных случаях на производстве. Практическое руководство. СПб.: НОУ ДПО УМИТЦ «Электросервис», 2006. 80 с.</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Мороз В.В., Голубев А.М., Решетняк В.И. Методические рекомендации по проведению реанимационных мероприятий Европейского Совета по реанимации. М.: Эльсервис, 2008. 319 с.</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Нечаев Э.А., Ревский А.К., Савицкий Г.Г. Синдром длительного сдавления. Руководство для врачей. М.: Медицина, 2004. 208 с.</w:t>
      </w:r>
    </w:p>
    <w:p w:rsidR="004139AB" w:rsidRPr="00DC5132" w:rsidRDefault="004139AB" w:rsidP="004139AB">
      <w:pPr>
        <w:numPr>
          <w:ilvl w:val="0"/>
          <w:numId w:val="171"/>
        </w:numPr>
        <w:shd w:val="clear" w:color="auto" w:fill="FFFFFF"/>
        <w:tabs>
          <w:tab w:val="left" w:pos="851"/>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Попов В.П., Трушков Ю.В. Первая медицинская помощь при дорожно-транспортных происшествиях. Екатеринбург, 1999.</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 xml:space="preserve"> Рябов Г.А. Синдромы критических состояний. М.: Медицина, 1998. 368 с.</w:t>
      </w:r>
    </w:p>
    <w:p w:rsidR="004139AB" w:rsidRPr="00DC5132" w:rsidRDefault="004139AB" w:rsidP="004139AB">
      <w:pPr>
        <w:numPr>
          <w:ilvl w:val="0"/>
          <w:numId w:val="171"/>
        </w:numPr>
        <w:tabs>
          <w:tab w:val="left" w:pos="851"/>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Синельников Р.Д., Синельников Я.Р. Атлас анатомии человека в 4-х томах. М.: Медицина, 1999.</w:t>
      </w:r>
    </w:p>
    <w:p w:rsidR="004139AB" w:rsidRPr="00DC5132" w:rsidRDefault="004139AB" w:rsidP="004139AB">
      <w:pPr>
        <w:numPr>
          <w:ilvl w:val="0"/>
          <w:numId w:val="171"/>
        </w:numPr>
        <w:tabs>
          <w:tab w:val="left" w:pos="851"/>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Шойгу С.К., Воробьев Ю.Л. Охрана труда спасателя. М.: МЧС России, 1998. 205 с.</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Шойгу С.К., Воробьев Ю.Л. Учебник спасателя. Краснодар: Сов. Кубань, 2002. 528 с.</w:t>
      </w:r>
    </w:p>
    <w:p w:rsidR="004139AB" w:rsidRPr="00DC5132" w:rsidRDefault="004139AB" w:rsidP="004139AB">
      <w:pPr>
        <w:tabs>
          <w:tab w:val="left" w:pos="1134"/>
        </w:tabs>
        <w:spacing w:after="0" w:line="240" w:lineRule="auto"/>
        <w:jc w:val="center"/>
        <w:rPr>
          <w:rFonts w:ascii="Times New Roman" w:hAnsi="Times New Roman" w:cs="Times New Roman"/>
          <w:b/>
          <w:sz w:val="28"/>
          <w:szCs w:val="28"/>
        </w:rPr>
      </w:pPr>
    </w:p>
    <w:p w:rsidR="004139AB" w:rsidRPr="00DC5132" w:rsidRDefault="004139AB" w:rsidP="004139AB">
      <w:pPr>
        <w:tabs>
          <w:tab w:val="left" w:pos="1134"/>
        </w:tabs>
        <w:spacing w:after="0" w:line="240" w:lineRule="auto"/>
        <w:jc w:val="center"/>
        <w:rPr>
          <w:rFonts w:ascii="Times New Roman" w:hAnsi="Times New Roman" w:cs="Times New Roman"/>
          <w:b/>
          <w:sz w:val="28"/>
          <w:szCs w:val="28"/>
        </w:rPr>
      </w:pPr>
      <w:r w:rsidRPr="00DC5132">
        <w:rPr>
          <w:rFonts w:ascii="Times New Roman" w:hAnsi="Times New Roman" w:cs="Times New Roman"/>
          <w:b/>
          <w:sz w:val="28"/>
          <w:szCs w:val="28"/>
        </w:rPr>
        <w:t>4. Оценка качества освоения программы. (2 часа)</w:t>
      </w:r>
    </w:p>
    <w:p w:rsidR="004139AB" w:rsidRPr="00DC5132" w:rsidRDefault="004139AB" w:rsidP="004139AB">
      <w:pPr>
        <w:spacing w:after="0" w:line="240" w:lineRule="auto"/>
        <w:ind w:firstLine="720"/>
        <w:jc w:val="both"/>
        <w:rPr>
          <w:rFonts w:ascii="Times New Roman" w:hAnsi="Times New Roman" w:cs="Times New Roman"/>
          <w:sz w:val="28"/>
          <w:szCs w:val="28"/>
        </w:rPr>
      </w:pPr>
      <w:r w:rsidRPr="00DC5132">
        <w:rPr>
          <w:rFonts w:ascii="Times New Roman" w:hAnsi="Times New Roman" w:cs="Times New Roman"/>
          <w:sz w:val="28"/>
          <w:szCs w:val="28"/>
        </w:rPr>
        <w:t>Оценка качества освоения программы осуществляется в виде итоговой аттестации (зачета в устной форме) на основе системы оценивания (зачтено, не зачтено).</w:t>
      </w:r>
    </w:p>
    <w:p w:rsidR="004139AB" w:rsidRPr="00DC5132" w:rsidRDefault="004139AB" w:rsidP="004139AB">
      <w:pPr>
        <w:spacing w:after="0" w:line="240" w:lineRule="auto"/>
        <w:ind w:firstLine="720"/>
        <w:jc w:val="both"/>
        <w:rPr>
          <w:rFonts w:ascii="Times New Roman" w:hAnsi="Times New Roman" w:cs="Times New Roman"/>
          <w:sz w:val="28"/>
          <w:szCs w:val="28"/>
        </w:rPr>
      </w:pPr>
      <w:r w:rsidRPr="00DC5132">
        <w:rPr>
          <w:rFonts w:ascii="Times New Roman" w:hAnsi="Times New Roman" w:cs="Times New Roman"/>
          <w:sz w:val="28"/>
          <w:szCs w:val="28"/>
        </w:rPr>
        <w:t>Порядок организации и проведения итоговой аттестации регламентируются нормативными локальными актами учебного центра.</w:t>
      </w:r>
    </w:p>
    <w:p w:rsidR="004139AB" w:rsidRPr="00DC5132" w:rsidRDefault="004139AB" w:rsidP="004139AB">
      <w:pPr>
        <w:spacing w:after="0" w:line="240" w:lineRule="auto"/>
        <w:rPr>
          <w:rFonts w:ascii="Times New Roman" w:hAnsi="Times New Roman" w:cs="Times New Roman"/>
          <w:b/>
          <w:sz w:val="28"/>
          <w:szCs w:val="28"/>
        </w:rPr>
      </w:pPr>
    </w:p>
    <w:p w:rsidR="004139AB" w:rsidRPr="00DC5132" w:rsidRDefault="004139AB" w:rsidP="004139AB">
      <w:pPr>
        <w:spacing w:after="0" w:line="240" w:lineRule="auto"/>
        <w:jc w:val="center"/>
        <w:rPr>
          <w:rFonts w:ascii="Times New Roman" w:hAnsi="Times New Roman" w:cs="Times New Roman"/>
          <w:b/>
          <w:sz w:val="28"/>
          <w:szCs w:val="28"/>
        </w:rPr>
      </w:pPr>
      <w:r w:rsidRPr="00DC5132">
        <w:rPr>
          <w:rFonts w:ascii="Times New Roman" w:hAnsi="Times New Roman" w:cs="Times New Roman"/>
          <w:b/>
          <w:sz w:val="28"/>
          <w:szCs w:val="28"/>
        </w:rPr>
        <w:t xml:space="preserve">Вопросы для проведения итоговой аттестации </w:t>
      </w:r>
      <w:r w:rsidRPr="00DC5132">
        <w:rPr>
          <w:rFonts w:ascii="Times New Roman" w:hAnsi="Times New Roman" w:cs="Times New Roman"/>
          <w:b/>
          <w:sz w:val="28"/>
          <w:szCs w:val="28"/>
        </w:rPr>
        <w:br/>
        <w:t xml:space="preserve">(квалификационного экзамена)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на месте происшествия первую помощь при простой и неглубокой ране?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Чем характеризуется капиллярное кровотечение?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Чем характеризуется венозное кровотечение?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Чем характеризуется артериальное кровотечение?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Правильный способ остановки капиллярного кровотечения.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Правильный способ остановки венозного кровотечения.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Правильный способ остановки артериального кровотечения.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lastRenderedPageBreak/>
        <w:t>На какой максимальный срок может быть наложен кровоостанавливающий жгут?</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можно использовать в качестве кровоостанавливающего жгута при артериальном кровотечении?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По каким признакам судят о наличии внутреннего кровотечения?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Какое кровотечение считается наиболее опасным?</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правильно снять с пострадавшего рубашку при ранении левой руки?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правильно надеть на пострадавшего рубашку, пиджак при ранении руки?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при проникающем ранении грудной клетки (развитии пневмоторакса)?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транспортировать пострадавшего с проникающим ранением грудной клетки?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первую помощь пострадавшему в дорожно-транспортном происшествии при сильном ушибе живота?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Можно давать пить пострадавшему при ранении живота?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при повреждении затылка?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при повреждении лба?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на голеностопный сустав при его повреждении?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Какие повязки накладываются при повреждении волосистой части головы?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при повреждении пальца?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начать бинтование грудной клетки при ее ранении?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на нижнюю треть предплечья?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на бедро?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правильно наложить повязку при открытом пневмотораксе?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Каковы признаки вывиха в суставе?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Первая помощь при вывихе конечности.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Каковы признаки закрытого перелома костей конечностей?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Какие признаки открытого перелома?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Первая помощь при открытом переломе.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первую помощь при открытом переломе?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По каким признакам можно определить перелом ребер?</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при переломе ключицы?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наложить транспортную шину при переломе костей предплечья?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правильно оказать помощь пострадавшему с переломом плечевой кости?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с переломом костей стопы?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Какой должна быть транспортная шина?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Какой материал может быть использован в качестве шины?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lastRenderedPageBreak/>
        <w:t>Как произвести иммобилизацию голени при отсутствии шинирующего материала?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Нужно ли снимать одежду с пострадавшего при переломе ноги для наложения иммобилизирующей шины?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при переломе костей черепа?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первую помощь при переломе костей таза?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Основные правила наложения транспортной шины при переломе костей голени.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Основные правила наложения транспортной шины при переломе бедренной кости в нижней трети.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наложить транспортную шину при переломе пальцев и кисти?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иммобилизация нужна при переломе лопатки?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В каком положении транспортировать пострадавшего с переломами ребер и грудины?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В каком положении должен находиться пострадавший с переломом позвоночника при транспортировке?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транспортировать пострадавшего при переломе нижней челюсти?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Каковы признаки термического ожога I степени?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при ожогах I степени?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Какой степени тяжести ожог, если на обожженной поверхности появились пузыри, наполненные прозрачной жидкостью?</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при ожоге кипятком?</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при ожоге отдельных участков тела щелочными растворами?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первую помощь пострадавшему при ожоге отдельных участков тела кислотой?</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необходимо сделать при потере сознания?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необходимо сделать при коллапсе (потере сознания и понижении артериального давления без кровотечения)?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Пострадавший находится без сознания. Дыхание, пульс отсутствуют. Ваши действия?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Где надо определять пульс, если пострадавший без сознания?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Какие признаки клинической смерти?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включает в себя комплекс сердечно-легочной реанимации?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необходимо сделать для освобождения дыхательных путей пострадавшего?</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нужно сделать для свободного прохождения воздуха в легкие при проведении реанимации?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при попадании в дыхательные пути инородного тела?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Укажите правильный ритм проведения реанимации, если в оказании помощи участвуют два человека.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lastRenderedPageBreak/>
        <w:t>Укажите правила выполнения реанимации, если в оказании участвует один человек.</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Где проводится надавливание на грудную клетку при сердечно -легочной реанимации?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если он в состоянии обморока?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Назовите основные правила оказания первой помощи при солнечном и тепловом ударах.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Назовите основные правила оказания первой помощи при травматическом шоке.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надо предпринять для оказания первой помощи при поражении электрическим током?</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Признаки отравления угарным газом.</w:t>
      </w:r>
    </w:p>
    <w:p w:rsidR="004139AB"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Первая помощь при обморожении.</w:t>
      </w:r>
    </w:p>
    <w:p w:rsidR="004139AB" w:rsidRPr="00DC5132" w:rsidRDefault="004139AB" w:rsidP="004139AB">
      <w:pPr>
        <w:shd w:val="clear" w:color="auto" w:fill="FFFFFF"/>
        <w:spacing w:after="0" w:line="240" w:lineRule="auto"/>
        <w:ind w:left="720"/>
        <w:jc w:val="both"/>
        <w:rPr>
          <w:rFonts w:ascii="Times New Roman" w:hAnsi="Times New Roman" w:cs="Times New Roman"/>
          <w:sz w:val="28"/>
          <w:szCs w:val="28"/>
        </w:rPr>
      </w:pPr>
    </w:p>
    <w:p w:rsidR="004139AB" w:rsidRPr="00DC5132" w:rsidRDefault="004139AB" w:rsidP="004139AB">
      <w:pPr>
        <w:spacing w:after="0" w:line="240" w:lineRule="auto"/>
        <w:jc w:val="center"/>
        <w:rPr>
          <w:rFonts w:ascii="Times New Roman" w:hAnsi="Times New Roman" w:cs="Times New Roman"/>
          <w:b/>
          <w:sz w:val="28"/>
          <w:szCs w:val="28"/>
        </w:rPr>
      </w:pPr>
      <w:r w:rsidRPr="00DC5132">
        <w:rPr>
          <w:rFonts w:ascii="Times New Roman" w:hAnsi="Times New Roman" w:cs="Times New Roman"/>
          <w:b/>
          <w:sz w:val="28"/>
          <w:szCs w:val="28"/>
        </w:rPr>
        <w:t>Практические задания для проведения итоговой аттестации</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1. Проведение сердечно-легочной реанимации.</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2. Транспортная иммобилизация верхней конечности.</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3. Транспортная иммобилизация нижней конечности.</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4. Наложение повязки на глаза.</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5. Наложение повязок на волосистую часть головы (повязка на затылок, повязка уздечка, повязка чепец).</w:t>
      </w:r>
    </w:p>
    <w:p w:rsidR="004139AB"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6. Наложение окклюзионной (герметизирующей) повязки.</w:t>
      </w:r>
    </w:p>
    <w:p w:rsidR="004139AB" w:rsidRDefault="004139AB" w:rsidP="00303C83">
      <w:pPr>
        <w:pStyle w:val="2"/>
        <w:rPr>
          <w:rFonts w:ascii="Times New Roman" w:hAnsi="Times New Roman" w:cs="Times New Roman"/>
          <w:b/>
          <w:sz w:val="28"/>
          <w:szCs w:val="28"/>
        </w:rPr>
      </w:pPr>
    </w:p>
    <w:p w:rsidR="004139AB" w:rsidRDefault="004139AB" w:rsidP="004139AB"/>
    <w:p w:rsidR="004139AB" w:rsidRDefault="004139AB" w:rsidP="004139AB"/>
    <w:p w:rsidR="004139AB" w:rsidRDefault="004139AB" w:rsidP="004139AB"/>
    <w:p w:rsidR="004139AB" w:rsidRDefault="004139AB" w:rsidP="00303C83">
      <w:pPr>
        <w:pStyle w:val="2"/>
        <w:rPr>
          <w:rFonts w:ascii="Times New Roman" w:hAnsi="Times New Roman" w:cs="Times New Roman"/>
          <w:b/>
          <w:sz w:val="28"/>
          <w:szCs w:val="28"/>
        </w:rPr>
      </w:pPr>
    </w:p>
    <w:p w:rsidR="004139AB" w:rsidRDefault="004139AB" w:rsidP="004139AB"/>
    <w:p w:rsidR="004139AB" w:rsidRDefault="004139AB" w:rsidP="004139AB"/>
    <w:p w:rsidR="004139AB" w:rsidRDefault="004139AB" w:rsidP="004139AB"/>
    <w:p w:rsidR="004139AB" w:rsidRDefault="004139AB" w:rsidP="004139AB"/>
    <w:p w:rsidR="004139AB" w:rsidRDefault="004139AB" w:rsidP="004139AB"/>
    <w:p w:rsidR="004139AB" w:rsidRDefault="004139AB" w:rsidP="004139AB"/>
    <w:p w:rsidR="00300073" w:rsidRDefault="00300073" w:rsidP="004139AB"/>
    <w:p w:rsidR="00300073" w:rsidRDefault="00300073" w:rsidP="004139AB"/>
    <w:p w:rsidR="00300073" w:rsidRPr="004139AB" w:rsidRDefault="00300073" w:rsidP="004139AB"/>
    <w:p w:rsidR="00300073" w:rsidRPr="00213207" w:rsidRDefault="00300073" w:rsidP="00300073">
      <w:pPr>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lastRenderedPageBreak/>
        <w:t xml:space="preserve">Программа повышение квалификации </w:t>
      </w:r>
    </w:p>
    <w:p w:rsidR="00300073" w:rsidRPr="00213207" w:rsidRDefault="00300073" w:rsidP="00300073">
      <w:pPr>
        <w:spacing w:after="0" w:line="240" w:lineRule="auto"/>
        <w:jc w:val="center"/>
        <w:rPr>
          <w:rFonts w:ascii="Times New Roman" w:hAnsi="Times New Roman" w:cs="Times New Roman"/>
          <w:b/>
          <w:sz w:val="28"/>
          <w:szCs w:val="28"/>
        </w:rPr>
      </w:pPr>
    </w:p>
    <w:p w:rsidR="00300073" w:rsidRDefault="00300073" w:rsidP="00300073">
      <w:pPr>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t xml:space="preserve">ПОВЫШЕНИЕ КВАЛИФИКАЦИИ СОТРУДНИКОВ И РАБОТНИКОВ В КАЧЕСТВЕ НЕШТАТНЫХ </w:t>
      </w:r>
    </w:p>
    <w:p w:rsidR="00300073" w:rsidRPr="00213207" w:rsidRDefault="00300073" w:rsidP="00300073">
      <w:pPr>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t>ХИМИКОВ-ДОЗИМЕТРИСТОВ</w:t>
      </w:r>
    </w:p>
    <w:p w:rsidR="00300073" w:rsidRPr="00213207" w:rsidRDefault="00300073" w:rsidP="00300073">
      <w:pPr>
        <w:spacing w:after="0" w:line="240" w:lineRule="auto"/>
        <w:ind w:firstLine="709"/>
        <w:jc w:val="both"/>
        <w:rPr>
          <w:rFonts w:ascii="Times New Roman" w:hAnsi="Times New Roman" w:cs="Times New Roman"/>
          <w:sz w:val="28"/>
          <w:szCs w:val="28"/>
        </w:rPr>
      </w:pPr>
    </w:p>
    <w:p w:rsidR="00300073" w:rsidRPr="00213207" w:rsidRDefault="00300073" w:rsidP="00300073">
      <w:pPr>
        <w:widowControl w:val="0"/>
        <w:numPr>
          <w:ilvl w:val="0"/>
          <w:numId w:val="182"/>
        </w:numPr>
        <w:autoSpaceDE w:val="0"/>
        <w:autoSpaceDN w:val="0"/>
        <w:adjustRightInd w:val="0"/>
        <w:spacing w:after="0" w:line="240" w:lineRule="auto"/>
        <w:ind w:left="142" w:firstLine="0"/>
        <w:jc w:val="center"/>
        <w:rPr>
          <w:rFonts w:ascii="Times New Roman" w:hAnsi="Times New Roman" w:cs="Times New Roman"/>
          <w:b/>
          <w:bCs/>
          <w:sz w:val="28"/>
          <w:szCs w:val="28"/>
        </w:rPr>
      </w:pPr>
      <w:r w:rsidRPr="00213207">
        <w:rPr>
          <w:rFonts w:ascii="Times New Roman" w:hAnsi="Times New Roman" w:cs="Times New Roman"/>
          <w:b/>
          <w:bCs/>
          <w:sz w:val="28"/>
          <w:szCs w:val="28"/>
        </w:rPr>
        <w:t>Общая характеристика программы</w:t>
      </w:r>
    </w:p>
    <w:p w:rsidR="00300073" w:rsidRPr="00213207" w:rsidRDefault="00300073" w:rsidP="00300073">
      <w:pPr>
        <w:widowControl w:val="0"/>
        <w:spacing w:after="0" w:line="240" w:lineRule="auto"/>
        <w:ind w:firstLine="708"/>
        <w:jc w:val="both"/>
        <w:rPr>
          <w:rFonts w:ascii="Times New Roman" w:hAnsi="Times New Roman" w:cs="Times New Roman"/>
          <w:sz w:val="28"/>
          <w:szCs w:val="28"/>
        </w:rPr>
      </w:pPr>
      <w:r w:rsidRPr="00213207">
        <w:rPr>
          <w:rFonts w:ascii="Times New Roman" w:hAnsi="Times New Roman" w:cs="Times New Roman"/>
          <w:b/>
          <w:bCs/>
          <w:sz w:val="28"/>
          <w:szCs w:val="28"/>
        </w:rPr>
        <w:t>1.1. Цель реализации пр</w:t>
      </w:r>
      <w:r w:rsidRPr="00213207">
        <w:rPr>
          <w:rFonts w:ascii="Times New Roman" w:hAnsi="Times New Roman" w:cs="Times New Roman"/>
          <w:b/>
          <w:sz w:val="28"/>
          <w:szCs w:val="28"/>
        </w:rPr>
        <w:t>ограммы</w:t>
      </w:r>
      <w:r w:rsidRPr="00213207">
        <w:rPr>
          <w:rFonts w:ascii="Times New Roman" w:hAnsi="Times New Roman" w:cs="Times New Roman"/>
          <w:b/>
          <w:bCs/>
          <w:sz w:val="28"/>
          <w:szCs w:val="28"/>
        </w:rPr>
        <w:t>:</w:t>
      </w:r>
      <w:r>
        <w:rPr>
          <w:rFonts w:ascii="Times New Roman" w:hAnsi="Times New Roman" w:cs="Times New Roman"/>
          <w:b/>
          <w:bCs/>
          <w:sz w:val="28"/>
          <w:szCs w:val="28"/>
        </w:rPr>
        <w:t xml:space="preserve"> </w:t>
      </w:r>
      <w:r w:rsidRPr="00213207">
        <w:rPr>
          <w:rFonts w:ascii="Times New Roman" w:hAnsi="Times New Roman" w:cs="Times New Roman"/>
          <w:sz w:val="28"/>
          <w:szCs w:val="28"/>
        </w:rPr>
        <w:t xml:space="preserve">совершенствование </w:t>
      </w:r>
      <w:r w:rsidRPr="00213207">
        <w:rPr>
          <w:rFonts w:ascii="Times New Roman" w:hAnsi="Times New Roman" w:cs="Times New Roman"/>
          <w:snapToGrid w:val="0"/>
          <w:sz w:val="28"/>
          <w:szCs w:val="28"/>
        </w:rPr>
        <w:t xml:space="preserve">компетенций, </w:t>
      </w:r>
      <w:r w:rsidRPr="00213207">
        <w:rPr>
          <w:rFonts w:ascii="Times New Roman" w:hAnsi="Times New Roman" w:cs="Times New Roman"/>
          <w:sz w:val="28"/>
          <w:szCs w:val="28"/>
        </w:rPr>
        <w:t>знаний и практических навыков,</w:t>
      </w:r>
      <w:r w:rsidRPr="00213207">
        <w:rPr>
          <w:rFonts w:ascii="Times New Roman" w:hAnsi="Times New Roman" w:cs="Times New Roman"/>
          <w:snapToGrid w:val="0"/>
          <w:sz w:val="28"/>
          <w:szCs w:val="28"/>
        </w:rPr>
        <w:t xml:space="preserve"> необходимых для осуществления профессиональной деятельности.</w:t>
      </w:r>
    </w:p>
    <w:p w:rsidR="00300073" w:rsidRPr="00213207" w:rsidRDefault="00300073" w:rsidP="00300073">
      <w:pPr>
        <w:widowControl w:val="0"/>
        <w:tabs>
          <w:tab w:val="left" w:pos="993"/>
        </w:tabs>
        <w:spacing w:after="0" w:line="240" w:lineRule="auto"/>
        <w:ind w:firstLine="709"/>
        <w:jc w:val="both"/>
        <w:rPr>
          <w:rFonts w:ascii="Times New Roman" w:hAnsi="Times New Roman" w:cs="Times New Roman"/>
          <w:b/>
          <w:snapToGrid w:val="0"/>
          <w:sz w:val="28"/>
          <w:szCs w:val="28"/>
        </w:rPr>
      </w:pPr>
      <w:r w:rsidRPr="00213207">
        <w:rPr>
          <w:rFonts w:ascii="Times New Roman" w:hAnsi="Times New Roman" w:cs="Times New Roman"/>
          <w:b/>
          <w:snapToGrid w:val="0"/>
          <w:sz w:val="28"/>
          <w:szCs w:val="28"/>
        </w:rPr>
        <w:t>1.2. Планируемые результаты обучения.</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Слушатели за время обучения на данных курсах получают объем знаний и навыков, необходимый для выполнения обязанностей химика-дозиметриста.</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В результате освоения образовательной программы слушатели должны обладать общими компетенциями (ОК), включающими в себя способность:</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OK 1. Понимать сущность и социальную значимость своей профессии, проявлять к ней устойчивый интерес.</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ОК 2. Организовывать собственную деятельность, исходя из цели и способов ее достижения, определенных руководителем.</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ОК 4. Осуществлять поиск информации, необходимой для эффективного выполнения профессиональных задач.</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ОК 5. Использовать информационно-коммуникационные технологии в профессиональной деятельности.</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 xml:space="preserve">ОК 6. Работать в команде, эффективно общаться с коллегами, руководством, гражданами. </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В результате освоения образовательной программы слушатели должны обладать профессиональными компетенциями (ПК):</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1. Знать поражающие факторы ядерного, химического и биологического оружия.</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2. Правильно использовать в практической деятельности приборы дозиметрического контроля, радиационной и химической разведки.</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3.Иметь навыки использования средств индивидуальной защиты.</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4. Оказывать первую помощь лицам, пострадавшим в зонах ядерного, химического и биологического поражения.</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5. Знать способы частичной и полной специальной обработки.</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6. Порядок действий при приведении в готовность и выдвижении формирований гражданской обороны (ГО)</w:t>
      </w:r>
      <w:r w:rsidRPr="00213207">
        <w:rPr>
          <w:rFonts w:ascii="Times New Roman" w:hAnsi="Times New Roman" w:cs="Times New Roman"/>
          <w:sz w:val="28"/>
          <w:szCs w:val="28"/>
        </w:rPr>
        <w:t xml:space="preserve"> в район </w:t>
      </w:r>
      <w:r w:rsidRPr="00213207">
        <w:rPr>
          <w:rFonts w:ascii="Times New Roman" w:hAnsi="Times New Roman" w:cs="Times New Roman"/>
          <w:sz w:val="28"/>
          <w:szCs w:val="28"/>
        </w:rPr>
        <w:lastRenderedPageBreak/>
        <w:t>выполнения аварийно-спасательных работ (АСР)</w:t>
      </w:r>
      <w:r w:rsidRPr="00213207">
        <w:rPr>
          <w:rFonts w:ascii="Times New Roman" w:hAnsi="Times New Roman" w:cs="Times New Roman"/>
          <w:snapToGrid w:val="0"/>
          <w:sz w:val="28"/>
          <w:szCs w:val="28"/>
        </w:rPr>
        <w:t>.</w:t>
      </w:r>
    </w:p>
    <w:p w:rsidR="00300073" w:rsidRPr="00213207" w:rsidRDefault="00300073" w:rsidP="00300073">
      <w:pPr>
        <w:widowControl w:val="0"/>
        <w:numPr>
          <w:ilvl w:val="1"/>
          <w:numId w:val="161"/>
        </w:numPr>
        <w:tabs>
          <w:tab w:val="left" w:pos="993"/>
        </w:tabs>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b/>
          <w:bCs/>
          <w:sz w:val="28"/>
          <w:szCs w:val="28"/>
        </w:rPr>
        <w:t>Категория слушателей:</w:t>
      </w:r>
      <w:r>
        <w:rPr>
          <w:rFonts w:ascii="Times New Roman" w:hAnsi="Times New Roman" w:cs="Times New Roman"/>
          <w:b/>
          <w:bCs/>
          <w:sz w:val="28"/>
          <w:szCs w:val="28"/>
        </w:rPr>
        <w:t xml:space="preserve"> </w:t>
      </w:r>
      <w:r w:rsidRPr="00213207">
        <w:rPr>
          <w:rFonts w:ascii="Times New Roman" w:hAnsi="Times New Roman" w:cs="Times New Roman"/>
          <w:sz w:val="28"/>
          <w:szCs w:val="28"/>
        </w:rPr>
        <w:t>сотрудники и работники, имеющие среднее общее образование и прошедшие профессиональное обучение по программе профессиональной подготовки по профессии 16781 «Пожарный».</w:t>
      </w:r>
    </w:p>
    <w:p w:rsidR="00300073" w:rsidRPr="00213207" w:rsidRDefault="00300073" w:rsidP="00300073">
      <w:pPr>
        <w:widowControl w:val="0"/>
        <w:numPr>
          <w:ilvl w:val="1"/>
          <w:numId w:val="161"/>
        </w:numPr>
        <w:tabs>
          <w:tab w:val="left" w:pos="993"/>
        </w:tabs>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b/>
          <w:bCs/>
          <w:sz w:val="28"/>
          <w:szCs w:val="28"/>
        </w:rPr>
        <w:t xml:space="preserve">Трудоемкость  обучения: </w:t>
      </w:r>
      <w:r w:rsidRPr="00213207">
        <w:rPr>
          <w:rFonts w:ascii="Times New Roman" w:hAnsi="Times New Roman" w:cs="Times New Roman"/>
          <w:bCs/>
          <w:sz w:val="28"/>
          <w:szCs w:val="28"/>
        </w:rPr>
        <w:t>30 часов.</w:t>
      </w:r>
    </w:p>
    <w:p w:rsidR="00300073" w:rsidRPr="00213207" w:rsidRDefault="00300073" w:rsidP="00300073">
      <w:pPr>
        <w:widowControl w:val="0"/>
        <w:numPr>
          <w:ilvl w:val="1"/>
          <w:numId w:val="161"/>
        </w:numPr>
        <w:shd w:val="clear" w:color="auto" w:fill="FFFFFF"/>
        <w:tabs>
          <w:tab w:val="left" w:pos="993"/>
        </w:tabs>
        <w:spacing w:after="0" w:line="240" w:lineRule="auto"/>
        <w:jc w:val="both"/>
        <w:rPr>
          <w:rFonts w:ascii="Times New Roman" w:hAnsi="Times New Roman" w:cs="Times New Roman"/>
          <w:b/>
          <w:bCs/>
          <w:sz w:val="28"/>
          <w:szCs w:val="28"/>
        </w:rPr>
      </w:pPr>
      <w:r w:rsidRPr="00213207">
        <w:rPr>
          <w:rFonts w:ascii="Times New Roman" w:hAnsi="Times New Roman" w:cs="Times New Roman"/>
          <w:b/>
          <w:bCs/>
          <w:sz w:val="28"/>
          <w:szCs w:val="28"/>
        </w:rPr>
        <w:t>Форма обучения:</w:t>
      </w:r>
    </w:p>
    <w:p w:rsidR="00300073" w:rsidRPr="00213207" w:rsidRDefault="00300073" w:rsidP="00300073">
      <w:pPr>
        <w:widowControl w:val="0"/>
        <w:numPr>
          <w:ilvl w:val="0"/>
          <w:numId w:val="174"/>
        </w:numPr>
        <w:shd w:val="clear" w:color="auto" w:fill="FFFFFF"/>
        <w:tabs>
          <w:tab w:val="left" w:pos="0"/>
          <w:tab w:val="num" w:pos="1134"/>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Очная форма обучения – проводится на базе учебного центра ФПС с полным отрывом от работы со сроком обучения 30 часов, при 5-дневной учебной неделе – 4 учебных дня, при 6-дневной учебной неделе – 5 учебных дней, с продолжительностью занятий 6–8 часов в день.</w:t>
      </w:r>
    </w:p>
    <w:p w:rsidR="00300073" w:rsidRPr="00213207" w:rsidRDefault="00300073" w:rsidP="00300073">
      <w:pPr>
        <w:widowControl w:val="0"/>
        <w:numPr>
          <w:ilvl w:val="0"/>
          <w:numId w:val="174"/>
        </w:numPr>
        <w:shd w:val="clear" w:color="auto" w:fill="FFFFFF"/>
        <w:tabs>
          <w:tab w:val="left" w:pos="0"/>
          <w:tab w:val="num" w:pos="1134"/>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Электронное обучение и обучение с применением дистанционных образовательных технологий – проводится без отрыва от работы (частичным отрывом от работы) по месту нахождения слушателя через сеть Интернет, в соответствии с учебно-тематическим планом, расположенным на сайте учебного центра ФПС с изучением учебных материалов и сдачей промежуточных и итоговой аттестаций (зачетов и экзамена). Для обучения по дистанционной форме с частичным отрывом от работы (выполнения должностных обязанностей) определить слушателям период обучения 18 учебных дней с ежедневным выделением 4 часов свободного от работы времени для прохождения обучения с возможностью доступа к сети Интернет. </w:t>
      </w:r>
    </w:p>
    <w:p w:rsidR="00300073" w:rsidRPr="00213207" w:rsidRDefault="00300073" w:rsidP="00300073">
      <w:pPr>
        <w:widowControl w:val="0"/>
        <w:numPr>
          <w:ilvl w:val="0"/>
          <w:numId w:val="174"/>
        </w:numPr>
        <w:shd w:val="clear" w:color="auto" w:fill="FFFFFF"/>
        <w:tabs>
          <w:tab w:val="left" w:pos="0"/>
          <w:tab w:val="num" w:pos="1134"/>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Дистанционно-очное обучение – проводится в 2 этапа: 1 этап - электронное обучение и обучение с применением дистанционных образовательных технологий; 2 этап - очная форма обучения. Учебный центр ФПС самостоятельно осуществляет распределение часов между этапами, не выходя за рамки трудоемкости обучения.</w:t>
      </w:r>
    </w:p>
    <w:p w:rsidR="00300073" w:rsidRPr="00213207" w:rsidRDefault="00300073" w:rsidP="00300073">
      <w:pPr>
        <w:shd w:val="clear" w:color="auto" w:fill="FFFFFF"/>
        <w:tabs>
          <w:tab w:val="left" w:pos="0"/>
          <w:tab w:val="left" w:pos="993"/>
        </w:tabs>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Допускается сочетание различных форм получения образования и форм обучения.</w:t>
      </w:r>
    </w:p>
    <w:p w:rsidR="00300073" w:rsidRPr="00213207" w:rsidRDefault="00300073" w:rsidP="00300073">
      <w:pPr>
        <w:widowControl w:val="0"/>
        <w:shd w:val="clear" w:color="auto" w:fill="FFFFFF"/>
        <w:tabs>
          <w:tab w:val="left" w:pos="993"/>
        </w:tabs>
        <w:spacing w:after="0" w:line="240" w:lineRule="auto"/>
        <w:ind w:left="1429"/>
        <w:jc w:val="both"/>
        <w:rPr>
          <w:rFonts w:ascii="Times New Roman" w:hAnsi="Times New Roman" w:cs="Times New Roman"/>
          <w:b/>
          <w:bCs/>
          <w:sz w:val="28"/>
          <w:szCs w:val="28"/>
        </w:rPr>
      </w:pPr>
    </w:p>
    <w:p w:rsidR="00300073" w:rsidRPr="00213207" w:rsidRDefault="00300073" w:rsidP="00300073">
      <w:pPr>
        <w:widowControl w:val="0"/>
        <w:tabs>
          <w:tab w:val="left" w:pos="993"/>
        </w:tabs>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2. Содержание программы</w:t>
      </w:r>
    </w:p>
    <w:p w:rsidR="00300073" w:rsidRPr="00213207" w:rsidRDefault="00300073" w:rsidP="00300073">
      <w:pPr>
        <w:widowControl w:val="0"/>
        <w:tabs>
          <w:tab w:val="left" w:pos="993"/>
        </w:tabs>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2.1. Учебный план программы</w:t>
      </w: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t>повышения квалификации химиков-дозиметристов</w:t>
      </w: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p>
    <w:tbl>
      <w:tblPr>
        <w:tblpPr w:leftFromText="180" w:rightFromText="180" w:vertAnchor="text" w:horzAnchor="margin" w:tblpXSpec="center" w:tblpY="182"/>
        <w:tblW w:w="91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2120"/>
        <w:gridCol w:w="720"/>
        <w:gridCol w:w="1260"/>
        <w:gridCol w:w="1184"/>
        <w:gridCol w:w="1228"/>
        <w:gridCol w:w="1033"/>
        <w:gridCol w:w="1080"/>
      </w:tblGrid>
      <w:tr w:rsidR="00A77B1A" w:rsidRPr="00213207" w:rsidTr="00030D73">
        <w:trPr>
          <w:trHeight w:val="20"/>
        </w:trPr>
        <w:tc>
          <w:tcPr>
            <w:tcW w:w="540" w:type="dxa"/>
            <w:vMerge w:val="restart"/>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п/п</w:t>
            </w:r>
          </w:p>
        </w:tc>
        <w:tc>
          <w:tcPr>
            <w:tcW w:w="2120" w:type="dxa"/>
            <w:vMerge w:val="restart"/>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Наименование разделов</w:t>
            </w:r>
          </w:p>
        </w:tc>
        <w:tc>
          <w:tcPr>
            <w:tcW w:w="720" w:type="dxa"/>
            <w:vMerge w:val="restart"/>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Всего часов</w:t>
            </w:r>
          </w:p>
        </w:tc>
        <w:tc>
          <w:tcPr>
            <w:tcW w:w="3672" w:type="dxa"/>
            <w:gridSpan w:val="3"/>
            <w:tcBorders>
              <w:top w:val="single" w:sz="6" w:space="0" w:color="auto"/>
              <w:left w:val="single" w:sz="6" w:space="0" w:color="auto"/>
              <w:bottom w:val="nil"/>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napToGrid w:val="0"/>
                <w:sz w:val="24"/>
                <w:szCs w:val="24"/>
              </w:rPr>
            </w:pPr>
            <w:r w:rsidRPr="00213207">
              <w:rPr>
                <w:rFonts w:ascii="Times New Roman" w:hAnsi="Times New Roman" w:cs="Times New Roman"/>
                <w:snapToGrid w:val="0"/>
                <w:sz w:val="24"/>
                <w:szCs w:val="24"/>
              </w:rPr>
              <w:t xml:space="preserve">Количество часов по видам </w:t>
            </w:r>
          </w:p>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napToGrid w:val="0"/>
                <w:sz w:val="24"/>
                <w:szCs w:val="24"/>
              </w:rPr>
              <w:t>занятий</w:t>
            </w:r>
          </w:p>
        </w:tc>
        <w:tc>
          <w:tcPr>
            <w:tcW w:w="2113" w:type="dxa"/>
            <w:gridSpan w:val="2"/>
            <w:tcBorders>
              <w:top w:val="single" w:sz="6" w:space="0" w:color="auto"/>
              <w:left w:val="single" w:sz="4"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Форма промежуточной и итоговой аттестации</w:t>
            </w:r>
          </w:p>
        </w:tc>
      </w:tr>
      <w:tr w:rsidR="00A77B1A" w:rsidRPr="00213207" w:rsidTr="00030D73">
        <w:trPr>
          <w:trHeight w:val="20"/>
        </w:trPr>
        <w:tc>
          <w:tcPr>
            <w:tcW w:w="540" w:type="dxa"/>
            <w:vMerge/>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p>
        </w:tc>
        <w:tc>
          <w:tcPr>
            <w:tcW w:w="720" w:type="dxa"/>
            <w:vMerge/>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p>
        </w:tc>
        <w:tc>
          <w:tcPr>
            <w:tcW w:w="1260" w:type="dxa"/>
            <w:tcBorders>
              <w:top w:val="single" w:sz="6" w:space="0" w:color="auto"/>
              <w:left w:val="single" w:sz="6" w:space="0" w:color="auto"/>
              <w:bottom w:val="nil"/>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теоретические занятия</w:t>
            </w:r>
          </w:p>
        </w:tc>
        <w:tc>
          <w:tcPr>
            <w:tcW w:w="1184" w:type="dxa"/>
            <w:tcBorders>
              <w:top w:val="single" w:sz="6" w:space="0" w:color="auto"/>
              <w:left w:val="single" w:sz="6" w:space="0" w:color="auto"/>
              <w:bottom w:val="nil"/>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практические занятия</w:t>
            </w:r>
          </w:p>
        </w:tc>
        <w:tc>
          <w:tcPr>
            <w:tcW w:w="1228" w:type="dxa"/>
            <w:tcBorders>
              <w:top w:val="single" w:sz="6" w:space="0" w:color="auto"/>
              <w:left w:val="single" w:sz="4" w:space="0" w:color="auto"/>
              <w:bottom w:val="nil"/>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подготовка к экзамену</w:t>
            </w:r>
          </w:p>
        </w:tc>
        <w:tc>
          <w:tcPr>
            <w:tcW w:w="1033"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зачет</w:t>
            </w:r>
          </w:p>
        </w:tc>
        <w:tc>
          <w:tcPr>
            <w:tcW w:w="108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экзамен</w:t>
            </w:r>
          </w:p>
        </w:tc>
      </w:tr>
      <w:tr w:rsidR="00A77B1A" w:rsidRPr="00213207" w:rsidTr="00030D73">
        <w:trPr>
          <w:trHeight w:val="20"/>
        </w:trPr>
        <w:tc>
          <w:tcPr>
            <w:tcW w:w="54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1</w:t>
            </w:r>
          </w:p>
        </w:tc>
        <w:tc>
          <w:tcPr>
            <w:tcW w:w="21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napToGrid w:val="0"/>
                <w:sz w:val="24"/>
                <w:szCs w:val="24"/>
              </w:rPr>
            </w:pPr>
            <w:r w:rsidRPr="00213207">
              <w:rPr>
                <w:rFonts w:ascii="Times New Roman" w:hAnsi="Times New Roman" w:cs="Times New Roman"/>
                <w:snapToGrid w:val="0"/>
                <w:sz w:val="24"/>
                <w:szCs w:val="24"/>
              </w:rPr>
              <w:t>Входной контроль.</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2</w:t>
            </w:r>
          </w:p>
        </w:tc>
        <w:tc>
          <w:tcPr>
            <w:tcW w:w="1260"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184"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228"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33"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2</w:t>
            </w:r>
          </w:p>
        </w:tc>
        <w:tc>
          <w:tcPr>
            <w:tcW w:w="108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r>
      <w:tr w:rsidR="00A77B1A" w:rsidRPr="00213207" w:rsidTr="00030D73">
        <w:trPr>
          <w:trHeight w:val="20"/>
        </w:trPr>
        <w:tc>
          <w:tcPr>
            <w:tcW w:w="54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2</w:t>
            </w:r>
          </w:p>
        </w:tc>
        <w:tc>
          <w:tcPr>
            <w:tcW w:w="21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r w:rsidRPr="00213207">
              <w:rPr>
                <w:rFonts w:ascii="Times New Roman" w:hAnsi="Times New Roman" w:cs="Times New Roman"/>
                <w:snapToGrid w:val="0"/>
                <w:sz w:val="24"/>
                <w:szCs w:val="24"/>
              </w:rPr>
              <w:t xml:space="preserve">Противопожарная </w:t>
            </w:r>
            <w:r w:rsidRPr="00213207">
              <w:rPr>
                <w:rFonts w:ascii="Times New Roman" w:hAnsi="Times New Roman" w:cs="Times New Roman"/>
                <w:snapToGrid w:val="0"/>
                <w:sz w:val="24"/>
                <w:szCs w:val="24"/>
              </w:rPr>
              <w:lastRenderedPageBreak/>
              <w:t>служба гражданской обороны.</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lastRenderedPageBreak/>
              <w:t>16</w:t>
            </w:r>
          </w:p>
        </w:tc>
        <w:tc>
          <w:tcPr>
            <w:tcW w:w="1260"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10</w:t>
            </w:r>
          </w:p>
        </w:tc>
        <w:tc>
          <w:tcPr>
            <w:tcW w:w="1184"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6</w:t>
            </w:r>
          </w:p>
        </w:tc>
        <w:tc>
          <w:tcPr>
            <w:tcW w:w="1228"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33"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r>
      <w:tr w:rsidR="00A77B1A" w:rsidRPr="00213207" w:rsidTr="00030D73">
        <w:trPr>
          <w:trHeight w:val="20"/>
        </w:trPr>
        <w:tc>
          <w:tcPr>
            <w:tcW w:w="54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lastRenderedPageBreak/>
              <w:t>3</w:t>
            </w:r>
          </w:p>
        </w:tc>
        <w:tc>
          <w:tcPr>
            <w:tcW w:w="21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autoSpaceDE w:val="0"/>
              <w:autoSpaceDN w:val="0"/>
              <w:adjustRightInd w:val="0"/>
              <w:spacing w:after="0" w:line="240" w:lineRule="auto"/>
              <w:rPr>
                <w:rFonts w:ascii="Times New Roman" w:hAnsi="Times New Roman" w:cs="Times New Roman"/>
                <w:sz w:val="24"/>
                <w:szCs w:val="24"/>
              </w:rPr>
            </w:pPr>
            <w:r w:rsidRPr="00213207">
              <w:rPr>
                <w:rFonts w:ascii="Times New Roman" w:hAnsi="Times New Roman" w:cs="Times New Roman"/>
                <w:sz w:val="24"/>
                <w:szCs w:val="24"/>
              </w:rPr>
              <w:t>Первая помощь.</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60"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4"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4</w:t>
            </w:r>
          </w:p>
        </w:tc>
        <w:tc>
          <w:tcPr>
            <w:tcW w:w="1228"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33"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2</w:t>
            </w:r>
          </w:p>
        </w:tc>
        <w:tc>
          <w:tcPr>
            <w:tcW w:w="108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r>
      <w:tr w:rsidR="00A77B1A" w:rsidRPr="00213207" w:rsidTr="00030D73">
        <w:trPr>
          <w:trHeight w:val="20"/>
        </w:trPr>
        <w:tc>
          <w:tcPr>
            <w:tcW w:w="540" w:type="dxa"/>
            <w:tcBorders>
              <w:top w:val="single" w:sz="6" w:space="0" w:color="auto"/>
              <w:left w:val="single" w:sz="6" w:space="0" w:color="auto"/>
              <w:bottom w:val="single" w:sz="4"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4</w:t>
            </w:r>
          </w:p>
        </w:tc>
        <w:tc>
          <w:tcPr>
            <w:tcW w:w="2120" w:type="dxa"/>
            <w:tcBorders>
              <w:top w:val="single" w:sz="6" w:space="0" w:color="auto"/>
              <w:left w:val="single" w:sz="6" w:space="0" w:color="auto"/>
              <w:bottom w:val="single" w:sz="4"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r w:rsidRPr="00213207">
              <w:rPr>
                <w:rFonts w:ascii="Times New Roman" w:hAnsi="Times New Roman" w:cs="Times New Roman"/>
                <w:sz w:val="24"/>
                <w:szCs w:val="24"/>
              </w:rPr>
              <w:t>Итоговая аттестация (квалификационный экзамен)</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4</w:t>
            </w:r>
          </w:p>
        </w:tc>
        <w:tc>
          <w:tcPr>
            <w:tcW w:w="126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184"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228" w:type="dxa"/>
            <w:tcBorders>
              <w:top w:val="single" w:sz="6" w:space="0" w:color="auto"/>
              <w:left w:val="single" w:sz="6" w:space="0" w:color="auto"/>
              <w:bottom w:val="single" w:sz="6" w:space="0" w:color="auto"/>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33" w:type="dxa"/>
            <w:tcBorders>
              <w:top w:val="single" w:sz="6" w:space="0" w:color="auto"/>
              <w:left w:val="single" w:sz="4" w:space="0" w:color="auto"/>
              <w:bottom w:val="single" w:sz="6" w:space="0" w:color="auto"/>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80" w:type="dxa"/>
            <w:tcBorders>
              <w:top w:val="single" w:sz="6" w:space="0" w:color="auto"/>
              <w:left w:val="single" w:sz="4"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4</w:t>
            </w:r>
          </w:p>
        </w:tc>
      </w:tr>
      <w:tr w:rsidR="00A77B1A" w:rsidRPr="00213207" w:rsidTr="00030D73">
        <w:trPr>
          <w:trHeight w:val="20"/>
        </w:trPr>
        <w:tc>
          <w:tcPr>
            <w:tcW w:w="2660" w:type="dxa"/>
            <w:gridSpan w:val="2"/>
            <w:tcBorders>
              <w:top w:val="single" w:sz="4" w:space="0" w:color="auto"/>
              <w:left w:val="single" w:sz="4" w:space="0" w:color="auto"/>
              <w:bottom w:val="single" w:sz="4"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Итого:</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30</w:t>
            </w:r>
          </w:p>
        </w:tc>
        <w:tc>
          <w:tcPr>
            <w:tcW w:w="126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184"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10</w:t>
            </w:r>
          </w:p>
        </w:tc>
        <w:tc>
          <w:tcPr>
            <w:tcW w:w="1228" w:type="dxa"/>
            <w:tcBorders>
              <w:top w:val="single" w:sz="6" w:space="0" w:color="auto"/>
              <w:left w:val="single" w:sz="6" w:space="0" w:color="auto"/>
              <w:bottom w:val="single" w:sz="6" w:space="0" w:color="auto"/>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w:t>
            </w:r>
          </w:p>
        </w:tc>
        <w:tc>
          <w:tcPr>
            <w:tcW w:w="1033" w:type="dxa"/>
            <w:tcBorders>
              <w:top w:val="single" w:sz="6" w:space="0" w:color="auto"/>
              <w:left w:val="single" w:sz="4" w:space="0" w:color="auto"/>
              <w:bottom w:val="single" w:sz="6" w:space="0" w:color="auto"/>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4</w:t>
            </w:r>
          </w:p>
        </w:tc>
        <w:tc>
          <w:tcPr>
            <w:tcW w:w="1080" w:type="dxa"/>
            <w:tcBorders>
              <w:top w:val="single" w:sz="6" w:space="0" w:color="auto"/>
              <w:left w:val="single" w:sz="4"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4</w:t>
            </w:r>
          </w:p>
        </w:tc>
      </w:tr>
    </w:tbl>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p>
    <w:p w:rsidR="00300073" w:rsidRPr="00213207" w:rsidRDefault="00300073" w:rsidP="00300073">
      <w:pPr>
        <w:widowControl w:val="0"/>
        <w:spacing w:after="0" w:line="240" w:lineRule="auto"/>
        <w:jc w:val="center"/>
        <w:rPr>
          <w:rFonts w:ascii="Times New Roman" w:hAnsi="Times New Roman" w:cs="Times New Roman"/>
          <w:b/>
          <w:snapToGrid w:val="0"/>
          <w:sz w:val="28"/>
          <w:szCs w:val="28"/>
          <w:lang w:eastAsia="ar-SA"/>
        </w:rPr>
      </w:pPr>
      <w:r w:rsidRPr="00213207">
        <w:rPr>
          <w:rFonts w:ascii="Times New Roman" w:hAnsi="Times New Roman" w:cs="Times New Roman"/>
          <w:b/>
          <w:bCs/>
          <w:sz w:val="28"/>
          <w:szCs w:val="28"/>
        </w:rPr>
        <w:t xml:space="preserve">2.2. </w:t>
      </w:r>
      <w:r w:rsidRPr="00213207">
        <w:rPr>
          <w:rFonts w:ascii="Times New Roman" w:hAnsi="Times New Roman" w:cs="Times New Roman"/>
          <w:b/>
          <w:snapToGrid w:val="0"/>
          <w:sz w:val="28"/>
          <w:szCs w:val="28"/>
          <w:lang w:eastAsia="ar-SA"/>
        </w:rPr>
        <w:t>Календарный учебный график (30 часов)</w:t>
      </w: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r w:rsidRPr="00213207">
        <w:rPr>
          <w:rFonts w:ascii="Times New Roman" w:hAnsi="Times New Roman" w:cs="Times New Roman"/>
          <w:b/>
          <w:snapToGrid w:val="0"/>
          <w:sz w:val="28"/>
          <w:szCs w:val="24"/>
          <w:lang w:eastAsia="ar-SA"/>
        </w:rPr>
        <w:t>по программе:</w:t>
      </w: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w:t>
      </w:r>
      <w:r w:rsidRPr="00213207">
        <w:rPr>
          <w:rFonts w:ascii="Times New Roman" w:hAnsi="Times New Roman" w:cs="Times New Roman"/>
          <w:b/>
          <w:bCs/>
          <w:snapToGrid w:val="0"/>
          <w:sz w:val="28"/>
          <w:szCs w:val="28"/>
        </w:rPr>
        <w:t>овышения квалификации химиков-дозиметристов</w:t>
      </w:r>
      <w:r w:rsidRPr="00213207">
        <w:rPr>
          <w:rFonts w:ascii="Times New Roman" w:hAnsi="Times New Roman" w:cs="Times New Roman"/>
          <w:b/>
          <w:bCs/>
          <w:sz w:val="28"/>
          <w:szCs w:val="28"/>
        </w:rPr>
        <w:t xml:space="preserve">» </w:t>
      </w: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r w:rsidRPr="00213207">
        <w:rPr>
          <w:rFonts w:ascii="Times New Roman" w:hAnsi="Times New Roman" w:cs="Times New Roman"/>
          <w:b/>
          <w:snapToGrid w:val="0"/>
          <w:sz w:val="28"/>
          <w:szCs w:val="24"/>
          <w:lang w:eastAsia="ar-SA"/>
        </w:rPr>
        <w:t>Очная форма обучения</w:t>
      </w: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 xml:space="preserve">Неделя </w:t>
            </w:r>
          </w:p>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Итого часов</w:t>
            </w:r>
          </w:p>
        </w:tc>
      </w:tr>
      <w:tr w:rsidR="00300073" w:rsidRPr="00577488" w:rsidTr="00EA2D59">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r>
      <w:tr w:rsidR="00300073" w:rsidRPr="00577488"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1 неделя</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8</w:t>
            </w:r>
          </w:p>
        </w:tc>
        <w:tc>
          <w:tcPr>
            <w:tcW w:w="993"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ИА</w:t>
            </w:r>
          </w:p>
        </w:tc>
        <w:tc>
          <w:tcPr>
            <w:tcW w:w="993"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30</w:t>
            </w:r>
          </w:p>
        </w:tc>
      </w:tr>
      <w:tr w:rsidR="00300073" w:rsidRPr="00577488" w:rsidTr="00EA2D59">
        <w:trPr>
          <w:jc w:val="center"/>
        </w:trPr>
        <w:tc>
          <w:tcPr>
            <w:tcW w:w="1843" w:type="dxa"/>
            <w:tcBorders>
              <w:top w:val="single" w:sz="4" w:space="0" w:color="auto"/>
              <w:left w:val="single" w:sz="4" w:space="0" w:color="auto"/>
              <w:bottom w:val="single" w:sz="4" w:space="0" w:color="auto"/>
              <w:right w:val="single" w:sz="4" w:space="0" w:color="auto"/>
            </w:tcBorders>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fldChar w:fldCharType="begin"/>
            </w:r>
            <w:r w:rsidRPr="00577488">
              <w:rPr>
                <w:rFonts w:ascii="Times New Roman" w:hAnsi="Times New Roman" w:cs="Times New Roman"/>
                <w:sz w:val="24"/>
                <w:szCs w:val="24"/>
                <w:lang w:eastAsia="ar-SA"/>
              </w:rPr>
              <w:instrText xml:space="preserve"> =SUM(ABOVE) </w:instrText>
            </w:r>
            <w:r w:rsidRPr="00577488">
              <w:rPr>
                <w:rFonts w:ascii="Times New Roman" w:hAnsi="Times New Roman" w:cs="Times New Roman"/>
                <w:sz w:val="24"/>
                <w:szCs w:val="24"/>
                <w:lang w:eastAsia="ar-SA"/>
              </w:rPr>
              <w:fldChar w:fldCharType="separate"/>
            </w:r>
            <w:r w:rsidRPr="00577488">
              <w:rPr>
                <w:rFonts w:ascii="Times New Roman" w:hAnsi="Times New Roman" w:cs="Times New Roman"/>
                <w:noProof/>
                <w:sz w:val="24"/>
                <w:szCs w:val="24"/>
                <w:lang w:eastAsia="ar-SA"/>
              </w:rPr>
              <w:t>30</w:t>
            </w:r>
            <w:r w:rsidRPr="00577488">
              <w:rPr>
                <w:rFonts w:ascii="Times New Roman" w:hAnsi="Times New Roman" w:cs="Times New Roman"/>
                <w:sz w:val="24"/>
                <w:szCs w:val="24"/>
                <w:lang w:eastAsia="ar-SA"/>
              </w:rPr>
              <w:fldChar w:fldCharType="end"/>
            </w:r>
          </w:p>
        </w:tc>
      </w:tr>
      <w:tr w:rsidR="00300073" w:rsidRPr="00577488" w:rsidTr="00EA2D59">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Примечание: ИА – Итоговая аттестация (квалификационный экзамен)</w:t>
            </w:r>
          </w:p>
        </w:tc>
      </w:tr>
    </w:tbl>
    <w:p w:rsidR="00300073" w:rsidRPr="00213207" w:rsidRDefault="00300073" w:rsidP="00300073">
      <w:pPr>
        <w:widowControl w:val="0"/>
        <w:spacing w:after="0" w:line="240" w:lineRule="auto"/>
        <w:jc w:val="center"/>
        <w:rPr>
          <w:rFonts w:ascii="Times New Roman" w:hAnsi="Times New Roman" w:cs="Times New Roman"/>
          <w:b/>
          <w:sz w:val="28"/>
          <w:szCs w:val="24"/>
          <w:lang w:eastAsia="ar-SA"/>
        </w:rPr>
      </w:pPr>
    </w:p>
    <w:p w:rsidR="00300073" w:rsidRPr="00213207" w:rsidRDefault="00300073" w:rsidP="00300073">
      <w:pPr>
        <w:widowControl w:val="0"/>
        <w:spacing w:after="0" w:line="240" w:lineRule="auto"/>
        <w:jc w:val="center"/>
        <w:rPr>
          <w:rFonts w:ascii="Times New Roman" w:hAnsi="Times New Roman" w:cs="Times New Roman"/>
          <w:b/>
          <w:sz w:val="28"/>
          <w:szCs w:val="24"/>
          <w:lang w:eastAsia="ar-SA"/>
        </w:rPr>
      </w:pPr>
      <w:r w:rsidRPr="00213207">
        <w:rPr>
          <w:rFonts w:ascii="Times New Roman" w:hAnsi="Times New Roman" w:cs="Times New Roman"/>
          <w:b/>
          <w:sz w:val="28"/>
          <w:szCs w:val="24"/>
          <w:lang w:eastAsia="ar-SA"/>
        </w:rPr>
        <w:t>Электронное обучение и обучение с применением дистанционных образовательных технологий</w:t>
      </w:r>
    </w:p>
    <w:p w:rsidR="00300073" w:rsidRPr="00213207" w:rsidRDefault="00300073" w:rsidP="00300073">
      <w:pPr>
        <w:widowControl w:val="0"/>
        <w:spacing w:after="0" w:line="240" w:lineRule="auto"/>
        <w:jc w:val="center"/>
        <w:rPr>
          <w:rFonts w:ascii="Times New Roman" w:hAnsi="Times New Roman" w:cs="Times New Roman"/>
          <w:b/>
          <w:sz w:val="28"/>
          <w:szCs w:val="24"/>
          <w:lang w:eastAsia="ar-SA"/>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 xml:space="preserve">Неделя </w:t>
            </w:r>
          </w:p>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Итого часов</w:t>
            </w:r>
          </w:p>
        </w:tc>
      </w:tr>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r>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1 неделя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20</w:t>
            </w:r>
          </w:p>
        </w:tc>
      </w:tr>
      <w:tr w:rsidR="00300073" w:rsidRPr="00577488"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2 неделя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ИА</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10</w:t>
            </w:r>
          </w:p>
        </w:tc>
      </w:tr>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30</w:t>
            </w:r>
          </w:p>
        </w:tc>
      </w:tr>
      <w:tr w:rsidR="00300073" w:rsidRPr="00577488" w:rsidTr="00EA2D59">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Примечание: ИА – Итоговая аттестация (квалификационный экзамен)</w:t>
            </w:r>
          </w:p>
        </w:tc>
      </w:tr>
    </w:tbl>
    <w:p w:rsidR="00300073" w:rsidRPr="00213207" w:rsidRDefault="00300073" w:rsidP="00300073">
      <w:pPr>
        <w:widowControl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2.3. Учебная программа</w:t>
      </w:r>
    </w:p>
    <w:p w:rsidR="00300073" w:rsidRPr="00213207" w:rsidRDefault="00300073" w:rsidP="00300073">
      <w:pPr>
        <w:widowControl w:val="0"/>
        <w:spacing w:after="0" w:line="240" w:lineRule="auto"/>
        <w:jc w:val="center"/>
        <w:rPr>
          <w:rFonts w:ascii="Times New Roman" w:hAnsi="Times New Roman" w:cs="Times New Roman"/>
          <w:b/>
          <w:bCs/>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Содержание раздела</w:t>
      </w:r>
    </w:p>
    <w:p w:rsidR="00300073" w:rsidRPr="00213207" w:rsidRDefault="00300073" w:rsidP="00300073">
      <w:pPr>
        <w:widowControl w:val="0"/>
        <w:spacing w:after="0" w:line="240" w:lineRule="auto"/>
        <w:jc w:val="center"/>
        <w:rPr>
          <w:rFonts w:ascii="Times New Roman" w:hAnsi="Times New Roman" w:cs="Times New Roman"/>
          <w:b/>
          <w:bCs/>
        </w:rPr>
      </w:pPr>
    </w:p>
    <w:p w:rsidR="00300073" w:rsidRPr="00213207" w:rsidRDefault="00300073" w:rsidP="00300073">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1. Входной контроль (2 часа)</w:t>
      </w:r>
    </w:p>
    <w:p w:rsidR="00300073" w:rsidRPr="00213207" w:rsidRDefault="00300073" w:rsidP="00300073">
      <w:pPr>
        <w:widowControl w:val="0"/>
        <w:spacing w:after="0" w:line="240" w:lineRule="auto"/>
        <w:ind w:firstLine="540"/>
        <w:jc w:val="both"/>
        <w:rPr>
          <w:rFonts w:ascii="Times New Roman" w:hAnsi="Times New Roman" w:cs="Times New Roman"/>
          <w:sz w:val="28"/>
          <w:szCs w:val="28"/>
        </w:rPr>
      </w:pPr>
      <w:r w:rsidRPr="00213207">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следующим направлениям:</w:t>
      </w:r>
    </w:p>
    <w:p w:rsidR="00300073" w:rsidRPr="00213207" w:rsidRDefault="00300073" w:rsidP="00300073">
      <w:pPr>
        <w:widowControl w:val="0"/>
        <w:shd w:val="clear" w:color="auto" w:fill="FFFFFF"/>
        <w:tabs>
          <w:tab w:val="num" w:pos="900"/>
        </w:tabs>
        <w:autoSpaceDE w:val="0"/>
        <w:autoSpaceDN w:val="0"/>
        <w:adjustRightInd w:val="0"/>
        <w:spacing w:after="0" w:line="240" w:lineRule="auto"/>
        <w:ind w:firstLine="540"/>
        <w:jc w:val="both"/>
        <w:rPr>
          <w:rFonts w:ascii="Times New Roman" w:hAnsi="Times New Roman" w:cs="Times New Roman"/>
          <w:sz w:val="28"/>
          <w:szCs w:val="28"/>
        </w:rPr>
      </w:pPr>
      <w:r w:rsidRPr="00213207">
        <w:rPr>
          <w:rFonts w:ascii="Times New Roman" w:hAnsi="Times New Roman" w:cs="Times New Roman"/>
          <w:sz w:val="28"/>
          <w:szCs w:val="28"/>
        </w:rPr>
        <w:t>безопасность жизнедеятельности;</w:t>
      </w:r>
    </w:p>
    <w:p w:rsidR="00300073" w:rsidRPr="00213207" w:rsidRDefault="00300073" w:rsidP="00300073">
      <w:pPr>
        <w:widowControl w:val="0"/>
        <w:shd w:val="clear" w:color="auto" w:fill="FFFFFF"/>
        <w:tabs>
          <w:tab w:val="num" w:pos="900"/>
        </w:tabs>
        <w:autoSpaceDE w:val="0"/>
        <w:autoSpaceDN w:val="0"/>
        <w:adjustRightInd w:val="0"/>
        <w:spacing w:after="0" w:line="240" w:lineRule="auto"/>
        <w:ind w:firstLine="540"/>
        <w:jc w:val="both"/>
        <w:rPr>
          <w:rFonts w:ascii="Times New Roman" w:hAnsi="Times New Roman" w:cs="Times New Roman"/>
          <w:sz w:val="28"/>
          <w:szCs w:val="28"/>
        </w:rPr>
      </w:pPr>
      <w:r w:rsidRPr="00213207">
        <w:rPr>
          <w:rFonts w:ascii="Times New Roman" w:hAnsi="Times New Roman" w:cs="Times New Roman"/>
          <w:sz w:val="28"/>
          <w:szCs w:val="28"/>
        </w:rPr>
        <w:t>организация деятельности ГПС.</w:t>
      </w:r>
    </w:p>
    <w:p w:rsidR="00300073" w:rsidRPr="00213207" w:rsidRDefault="00300073" w:rsidP="00300073">
      <w:pPr>
        <w:widowControl w:val="0"/>
        <w:spacing w:after="0" w:line="240" w:lineRule="auto"/>
        <w:ind w:firstLine="540"/>
        <w:jc w:val="both"/>
        <w:rPr>
          <w:rFonts w:ascii="Times New Roman" w:hAnsi="Times New Roman" w:cs="Times New Roman"/>
          <w:sz w:val="28"/>
          <w:szCs w:val="28"/>
        </w:rPr>
      </w:pPr>
      <w:r w:rsidRPr="00213207">
        <w:rPr>
          <w:rFonts w:ascii="Times New Roman" w:hAnsi="Times New Roman" w:cs="Times New Roman"/>
          <w:sz w:val="28"/>
          <w:szCs w:val="28"/>
        </w:rPr>
        <w:t xml:space="preserve">По результатам входного контроля формируется справка (ведомость), которая доводится до руководителей комплектующих </w:t>
      </w:r>
      <w:r w:rsidRPr="00213207">
        <w:rPr>
          <w:rFonts w:ascii="Times New Roman" w:hAnsi="Times New Roman" w:cs="Times New Roman"/>
          <w:sz w:val="28"/>
          <w:szCs w:val="28"/>
        </w:rPr>
        <w:lastRenderedPageBreak/>
        <w:t>подразделений территориальных органов МЧС России в целях совершенствования организации подготовки сотрудников и работников по месту их службы.</w:t>
      </w:r>
    </w:p>
    <w:p w:rsidR="00300073" w:rsidRPr="00213207" w:rsidRDefault="00300073" w:rsidP="00300073">
      <w:pPr>
        <w:widowControl w:val="0"/>
        <w:shd w:val="clear" w:color="auto" w:fill="FFFFFF"/>
        <w:autoSpaceDE w:val="0"/>
        <w:autoSpaceDN w:val="0"/>
        <w:adjustRightInd w:val="0"/>
        <w:spacing w:after="0" w:line="240" w:lineRule="auto"/>
        <w:jc w:val="center"/>
        <w:rPr>
          <w:rFonts w:ascii="Times New Roman" w:hAnsi="Times New Roman" w:cs="Times New Roman"/>
          <w:b/>
          <w:bCs/>
          <w:sz w:val="16"/>
          <w:szCs w:val="16"/>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Перечень вопросов для приема входного контроля (2 часа)</w:t>
      </w:r>
    </w:p>
    <w:p w:rsidR="00300073" w:rsidRPr="00213207" w:rsidRDefault="00300073" w:rsidP="00300073">
      <w:pPr>
        <w:widowControl w:val="0"/>
        <w:spacing w:after="0" w:line="240" w:lineRule="auto"/>
        <w:ind w:firstLine="708"/>
        <w:rPr>
          <w:rFonts w:ascii="Times New Roman" w:hAnsi="Times New Roman" w:cs="Times New Roman"/>
          <w:sz w:val="28"/>
          <w:szCs w:val="28"/>
        </w:rPr>
      </w:pPr>
      <w:r w:rsidRPr="00213207">
        <w:rPr>
          <w:rFonts w:ascii="Times New Roman" w:hAnsi="Times New Roman" w:cs="Times New Roman"/>
          <w:sz w:val="28"/>
          <w:szCs w:val="28"/>
        </w:rPr>
        <w:t>- Безопасность жизнедеятельности:</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Чрезвычайная ситуация: понятие и классификация.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Чрезвычайные ситуации природного характера.</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Чрезвычайные ситуации техногенного характера</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Чрезвычайные ситуации биолого-социального характера. </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наводнений по причинам и характеру проявления.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Классификация наводнений в зависимости от масштаба их</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Понятие «Безопасность жизнедеятельности». Набор необходимых предметов спасателя при ПСР. </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Специальные сигналы, используемые в качестве сигнализации.</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Метеорологические (погодные) факторы.</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Установка палатки и использование костров.</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Сбалансированное питание.</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Ориентирование на местности.</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Силы ППС ГО. </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Задачи ППС ГО.</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Противопожарное обеспечение мероприятий ГО.</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Сигналы оповещения ГО.</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Специальная обработка в подразделениях ГПС. Частичная специальная обработка.</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Полная специальная обработка: дезактивация, дегазация и дезинфекция.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Общие положения о единой государственной системе предупреждения и ликвидации чрезвычайных ситуаций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Основные задачи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Состав сил и средств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Режим функционирования органов управления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Функциональная подсистема предупреждения и тушения пожаров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Силы и средства функциональной подсистемы РСЧС и основные мероприятия, проводимые органами управления, подразделениями ФПС функциональной подсистемы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Особенности ведения разведки в зонах наводнения.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Аварийно-спасательные работы в зонах наводнения.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Общие понятия об экологии и загрязнениях окружающей среды.</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Соблюдение требований по охране окружающей природной среды. Ответственность спасателей за нарушения экологических норм в окружающей природной среде.</w:t>
      </w:r>
    </w:p>
    <w:p w:rsidR="00300073" w:rsidRPr="00213207" w:rsidRDefault="00300073" w:rsidP="00300073">
      <w:pPr>
        <w:widowControl w:val="0"/>
        <w:spacing w:after="0" w:line="240" w:lineRule="auto"/>
        <w:ind w:firstLine="708"/>
        <w:jc w:val="both"/>
        <w:rPr>
          <w:rFonts w:ascii="Times New Roman" w:hAnsi="Times New Roman" w:cs="Times New Roman"/>
          <w:sz w:val="28"/>
          <w:szCs w:val="28"/>
        </w:rPr>
      </w:pPr>
      <w:r w:rsidRPr="00213207">
        <w:rPr>
          <w:rFonts w:ascii="Times New Roman" w:hAnsi="Times New Roman" w:cs="Times New Roman"/>
          <w:bCs/>
          <w:sz w:val="28"/>
          <w:szCs w:val="28"/>
        </w:rPr>
        <w:lastRenderedPageBreak/>
        <w:t>- Организация</w:t>
      </w:r>
      <w:r>
        <w:rPr>
          <w:rFonts w:ascii="Times New Roman" w:hAnsi="Times New Roman" w:cs="Times New Roman"/>
          <w:bCs/>
          <w:sz w:val="28"/>
          <w:szCs w:val="28"/>
        </w:rPr>
        <w:t xml:space="preserve"> </w:t>
      </w:r>
      <w:r w:rsidRPr="00213207">
        <w:rPr>
          <w:rFonts w:ascii="Times New Roman" w:hAnsi="Times New Roman" w:cs="Times New Roman"/>
          <w:sz w:val="28"/>
          <w:szCs w:val="28"/>
        </w:rPr>
        <w:t>деятельности ГПС:</w:t>
      </w:r>
    </w:p>
    <w:p w:rsidR="00300073" w:rsidRPr="00213207" w:rsidRDefault="00300073" w:rsidP="00300073">
      <w:pPr>
        <w:widowControl w:val="0"/>
        <w:numPr>
          <w:ilvl w:val="0"/>
          <w:numId w:val="176"/>
        </w:numPr>
        <w:spacing w:after="0" w:line="240" w:lineRule="auto"/>
        <w:ind w:hanging="11"/>
        <w:jc w:val="both"/>
        <w:rPr>
          <w:rFonts w:ascii="Times New Roman" w:hAnsi="Times New Roman" w:cs="Times New Roman"/>
          <w:sz w:val="28"/>
          <w:szCs w:val="28"/>
        </w:rPr>
      </w:pPr>
      <w:r w:rsidRPr="00213207">
        <w:rPr>
          <w:rFonts w:ascii="Times New Roman" w:hAnsi="Times New Roman" w:cs="Times New Roman"/>
          <w:sz w:val="28"/>
          <w:szCs w:val="28"/>
        </w:rPr>
        <w:t>Обязанности спасателя.</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взысканий, применяемых к личному составу ГПС.</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и задачи пожарной охраны. Основные руководящие документы, регламентирующие деятельность Государственной противопожарной службы.</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обучения личного состава ГПС МЧС России.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отпусков, предусмотренные для сотрудников ФПС.</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поощрений, применяемых к личному составу ГПС.</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Гарантии правовой и социальной защиты личного состава ФПС.</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История развития пожарной охраны в Российской Федерации.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Коррупция. Меры по её профилактике. Антикоррупционное законодательство МЧС России.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Основания для прекращения и увольнения сотрудников со службы.</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Основные задачи подготовки личного состава ГПС МЧС России.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Ответственность граждан, физических и юридических лиц за коррупционные правонарушения.</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Понятие караула, караульной службы, основные задачи караульной службы Государственной противопожарной службы.</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Понятие о гарнизоне, гарнизонной службе, виды гарнизонов. Основные задачи. </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Порядок привлечения сил и средств гарнизонов пожарной охраны и специализированных подразделений к тушению пожаров и проведению АСР.</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Порядок присвоения очередных специальных званий.</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Развитие пожарной охраны в Российской Федерации.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Размещение личного состава и техники в подразделении.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Специальное первоначальное обучение, как вид обучения личного состава ГПС МЧС России.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Условия приема на службу в ГПС, ограничения при приеме на службу.</w:t>
      </w:r>
    </w:p>
    <w:p w:rsidR="00300073" w:rsidRPr="00213207" w:rsidRDefault="00300073" w:rsidP="00300073">
      <w:pPr>
        <w:widowControl w:val="0"/>
        <w:spacing w:after="0" w:line="240" w:lineRule="auto"/>
        <w:ind w:left="360"/>
        <w:jc w:val="both"/>
        <w:rPr>
          <w:rFonts w:ascii="Times New Roman" w:hAnsi="Times New Roman" w:cs="Times New Roman"/>
          <w:sz w:val="28"/>
          <w:szCs w:val="28"/>
        </w:rPr>
      </w:pPr>
    </w:p>
    <w:p w:rsidR="00300073" w:rsidRPr="00213207" w:rsidRDefault="00300073" w:rsidP="00300073">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2. Противопожарная служба гражданской обороны (20 часов)</w:t>
      </w:r>
    </w:p>
    <w:p w:rsidR="00300073" w:rsidRPr="00213207" w:rsidRDefault="00300073" w:rsidP="00300073">
      <w:pPr>
        <w:widowControl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Пояснительная записка</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Основным назначением раздела «Противопожарная служба гражданской обороны» является формирование у слушателей соответствующей современным требованиям и нормам степени профессиональной подготовленности. Получение необходимых знаний, умений и навыков в области организации и несения службы в частях и пожарно-спасательных гарнизонах пожарной охраны.</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lastRenderedPageBreak/>
        <w:t xml:space="preserve">В результате </w:t>
      </w:r>
      <w:r w:rsidRPr="00213207">
        <w:rPr>
          <w:rFonts w:ascii="Times New Roman" w:hAnsi="Times New Roman" w:cs="Times New Roman"/>
          <w:bCs/>
          <w:snapToGrid w:val="0"/>
          <w:sz w:val="28"/>
          <w:szCs w:val="28"/>
        </w:rPr>
        <w:t>повышения квалификации химиков-дозиметристов</w:t>
      </w:r>
      <w:r w:rsidRPr="00213207">
        <w:rPr>
          <w:rFonts w:ascii="Times New Roman" w:hAnsi="Times New Roman" w:cs="Times New Roman"/>
          <w:sz w:val="28"/>
          <w:szCs w:val="28"/>
        </w:rPr>
        <w:t>слушатели должны:</w:t>
      </w:r>
    </w:p>
    <w:p w:rsidR="00300073" w:rsidRPr="00213207" w:rsidRDefault="00300073" w:rsidP="00300073">
      <w:pPr>
        <w:widowControl w:val="0"/>
        <w:tabs>
          <w:tab w:val="left" w:pos="284"/>
        </w:tabs>
        <w:spacing w:after="0" w:line="240" w:lineRule="auto"/>
        <w:ind w:firstLine="709"/>
        <w:contextualSpacing/>
        <w:rPr>
          <w:rStyle w:val="FontStyle74"/>
          <w:sz w:val="28"/>
          <w:szCs w:val="28"/>
        </w:rPr>
      </w:pPr>
      <w:r w:rsidRPr="00213207">
        <w:rPr>
          <w:rStyle w:val="FontStyle74"/>
          <w:sz w:val="28"/>
          <w:szCs w:val="28"/>
        </w:rPr>
        <w:t>знать:</w:t>
      </w:r>
    </w:p>
    <w:p w:rsidR="00300073" w:rsidRPr="00213207" w:rsidRDefault="00300073" w:rsidP="00300073">
      <w:pPr>
        <w:pStyle w:val="af7"/>
        <w:numPr>
          <w:ilvl w:val="0"/>
          <w:numId w:val="21"/>
        </w:numPr>
        <w:tabs>
          <w:tab w:val="clear" w:pos="720"/>
          <w:tab w:val="num" w:pos="1080"/>
        </w:tabs>
        <w:spacing w:before="0" w:line="240" w:lineRule="auto"/>
        <w:ind w:left="0" w:firstLine="720"/>
        <w:jc w:val="both"/>
        <w:rPr>
          <w:rFonts w:ascii="Times New Roman" w:hAnsi="Times New Roman" w:cs="Times New Roman"/>
          <w:iCs/>
        </w:rPr>
      </w:pPr>
      <w:r w:rsidRPr="00213207">
        <w:rPr>
          <w:rFonts w:ascii="Times New Roman" w:hAnsi="Times New Roman" w:cs="Times New Roman"/>
          <w:b w:val="0"/>
          <w:bCs w:val="0"/>
          <w:iCs/>
        </w:rPr>
        <w:t>механизмы радиационного, химического и биологического воздействий на человека, приемы, способы и средства защиты от них;</w:t>
      </w:r>
    </w:p>
    <w:p w:rsidR="00300073" w:rsidRPr="00213207" w:rsidRDefault="00300073" w:rsidP="00300073">
      <w:pPr>
        <w:pStyle w:val="af7"/>
        <w:numPr>
          <w:ilvl w:val="0"/>
          <w:numId w:val="21"/>
        </w:numPr>
        <w:tabs>
          <w:tab w:val="clear" w:pos="720"/>
          <w:tab w:val="num" w:pos="1080"/>
        </w:tabs>
        <w:spacing w:before="0" w:line="240" w:lineRule="auto"/>
        <w:ind w:left="0" w:firstLine="720"/>
        <w:jc w:val="both"/>
        <w:rPr>
          <w:rFonts w:ascii="Times New Roman" w:hAnsi="Times New Roman" w:cs="Times New Roman"/>
          <w:b w:val="0"/>
          <w:bCs w:val="0"/>
          <w:iCs/>
        </w:rPr>
      </w:pPr>
      <w:r w:rsidRPr="00213207">
        <w:rPr>
          <w:rFonts w:ascii="Times New Roman" w:hAnsi="Times New Roman" w:cs="Times New Roman"/>
          <w:b w:val="0"/>
          <w:bCs w:val="0"/>
          <w:iCs/>
        </w:rPr>
        <w:t>причины и возможные последствия чрезвычайных ситуаций военного и мирного времени, связанных с радиационным, химическим и биологическим загрязнением окружающей среды;</w:t>
      </w:r>
    </w:p>
    <w:p w:rsidR="00300073" w:rsidRPr="00213207" w:rsidRDefault="00300073" w:rsidP="00300073">
      <w:pPr>
        <w:pStyle w:val="af7"/>
        <w:numPr>
          <w:ilvl w:val="0"/>
          <w:numId w:val="21"/>
        </w:numPr>
        <w:tabs>
          <w:tab w:val="clear" w:pos="720"/>
          <w:tab w:val="num" w:pos="1080"/>
        </w:tabs>
        <w:spacing w:before="0" w:line="240" w:lineRule="auto"/>
        <w:ind w:left="0" w:firstLine="720"/>
        <w:jc w:val="both"/>
        <w:rPr>
          <w:rFonts w:ascii="Times New Roman" w:hAnsi="Times New Roman" w:cs="Times New Roman"/>
          <w:b w:val="0"/>
          <w:bCs w:val="0"/>
          <w:iCs/>
        </w:rPr>
      </w:pPr>
      <w:r w:rsidRPr="00213207">
        <w:rPr>
          <w:rFonts w:ascii="Times New Roman" w:hAnsi="Times New Roman" w:cs="Times New Roman"/>
          <w:b w:val="0"/>
          <w:bCs w:val="0"/>
          <w:iCs/>
        </w:rPr>
        <w:t>методики оценки уровня опасности и прогнозирования последствий чрезвычайных ситуаций на радиационной, химически и биологически опасных объектах;</w:t>
      </w:r>
    </w:p>
    <w:p w:rsidR="00300073" w:rsidRPr="00213207" w:rsidRDefault="00300073" w:rsidP="00300073">
      <w:pPr>
        <w:pStyle w:val="af7"/>
        <w:numPr>
          <w:ilvl w:val="0"/>
          <w:numId w:val="21"/>
        </w:numPr>
        <w:tabs>
          <w:tab w:val="clear" w:pos="720"/>
          <w:tab w:val="num" w:pos="1080"/>
        </w:tabs>
        <w:spacing w:before="0" w:line="240" w:lineRule="auto"/>
        <w:ind w:left="0" w:firstLine="720"/>
        <w:jc w:val="both"/>
        <w:rPr>
          <w:rFonts w:ascii="Times New Roman" w:hAnsi="Times New Roman" w:cs="Times New Roman"/>
          <w:b w:val="0"/>
          <w:bCs w:val="0"/>
          <w:iCs/>
        </w:rPr>
      </w:pPr>
      <w:r w:rsidRPr="00213207">
        <w:rPr>
          <w:rFonts w:ascii="Times New Roman" w:hAnsi="Times New Roman" w:cs="Times New Roman"/>
          <w:b w:val="0"/>
          <w:bCs w:val="0"/>
          <w:iCs/>
        </w:rPr>
        <w:t xml:space="preserve">содержание и последовательность проведения мероприятий по локализации источников опасности, защите персонала объектов и населения. </w:t>
      </w:r>
    </w:p>
    <w:p w:rsidR="00300073" w:rsidRPr="00213207" w:rsidRDefault="00300073" w:rsidP="00300073">
      <w:pPr>
        <w:pStyle w:val="af7"/>
        <w:spacing w:before="0" w:line="240" w:lineRule="auto"/>
        <w:ind w:firstLine="696"/>
        <w:jc w:val="both"/>
        <w:rPr>
          <w:rFonts w:ascii="Times New Roman" w:hAnsi="Times New Roman" w:cs="Times New Roman"/>
          <w:bCs w:val="0"/>
          <w:i/>
          <w:iCs/>
        </w:rPr>
      </w:pPr>
      <w:r w:rsidRPr="00213207">
        <w:rPr>
          <w:rFonts w:ascii="Times New Roman" w:hAnsi="Times New Roman" w:cs="Times New Roman"/>
          <w:bCs w:val="0"/>
          <w:i/>
          <w:iCs/>
        </w:rPr>
        <w:t>уметь:</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использовать штатные и подручные индивидуальные и коллективные средства защиты от радиационных, химических и биологических воздействий;</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пользоваться приборами радиационной, химической и биологической разведки и контроля;</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рассчитывать уровень опасности и возможные зоны поражения в чрез</w:t>
      </w:r>
      <w:r w:rsidRPr="00213207">
        <w:rPr>
          <w:rFonts w:ascii="Times New Roman" w:hAnsi="Times New Roman" w:cs="Times New Roman"/>
          <w:b w:val="0"/>
          <w:bCs w:val="0"/>
        </w:rPr>
        <w:softHyphen/>
        <w:t>вычайных ситуациях;</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определять содержание защитных мероприятий в чрезвычайных ситуа</w:t>
      </w:r>
      <w:r w:rsidRPr="00213207">
        <w:rPr>
          <w:rFonts w:ascii="Times New Roman" w:hAnsi="Times New Roman" w:cs="Times New Roman"/>
          <w:b w:val="0"/>
          <w:bCs w:val="0"/>
        </w:rPr>
        <w:softHyphen/>
        <w:t xml:space="preserve">циях, связанных с радиационным, химическим и биологическим загрязнением окружающей среды. </w:t>
      </w:r>
    </w:p>
    <w:p w:rsidR="00300073" w:rsidRPr="00213207" w:rsidRDefault="00300073" w:rsidP="00300073">
      <w:pPr>
        <w:pStyle w:val="af7"/>
        <w:spacing w:before="0" w:line="240" w:lineRule="auto"/>
        <w:ind w:left="709"/>
        <w:jc w:val="both"/>
        <w:rPr>
          <w:rFonts w:ascii="Times New Roman" w:hAnsi="Times New Roman" w:cs="Times New Roman"/>
          <w:bCs w:val="0"/>
          <w:i/>
        </w:rPr>
      </w:pPr>
      <w:r w:rsidRPr="00213207">
        <w:rPr>
          <w:rFonts w:ascii="Times New Roman" w:hAnsi="Times New Roman" w:cs="Times New Roman"/>
          <w:bCs w:val="0"/>
          <w:i/>
        </w:rPr>
        <w:t>владеть навыками:</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пользования средствами защиты от радиационных, химических и биологических воздействий;</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работы с приборами радиационной, химической и биологической разведки, дозиметрического контроля, средствами специальной обработки;</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расчета уровня опасности чрезвычайных ситуаций, параметров зон ра</w:t>
      </w:r>
      <w:r w:rsidRPr="00213207">
        <w:rPr>
          <w:rFonts w:ascii="Times New Roman" w:hAnsi="Times New Roman" w:cs="Times New Roman"/>
          <w:b w:val="0"/>
          <w:bCs w:val="0"/>
        </w:rPr>
        <w:softHyphen/>
        <w:t>диационного, химического и биологического заражения, дозовых нагрузок, величины возможных потерь.</w:t>
      </w:r>
    </w:p>
    <w:p w:rsidR="00300073" w:rsidRDefault="00300073"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Pr="00213207"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300073" w:rsidRPr="00213207" w:rsidRDefault="00300073"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lastRenderedPageBreak/>
        <w:t>Тематический план</w:t>
      </w:r>
    </w:p>
    <w:p w:rsidR="00300073" w:rsidRPr="00213207" w:rsidRDefault="00300073"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tbl>
      <w:tblPr>
        <w:tblW w:w="10346" w:type="dxa"/>
        <w:jc w:val="center"/>
        <w:tblLayout w:type="fixed"/>
        <w:tblCellMar>
          <w:left w:w="70" w:type="dxa"/>
          <w:right w:w="70" w:type="dxa"/>
        </w:tblCellMar>
        <w:tblLook w:val="0000" w:firstRow="0" w:lastRow="0" w:firstColumn="0" w:lastColumn="0" w:noHBand="0" w:noVBand="0"/>
      </w:tblPr>
      <w:tblGrid>
        <w:gridCol w:w="785"/>
        <w:gridCol w:w="3807"/>
        <w:gridCol w:w="993"/>
        <w:gridCol w:w="1672"/>
        <w:gridCol w:w="1754"/>
        <w:gridCol w:w="1335"/>
      </w:tblGrid>
      <w:tr w:rsidR="00A77B1A" w:rsidRPr="00577488" w:rsidTr="00030D73">
        <w:trPr>
          <w:cantSplit/>
          <w:trHeight w:val="552"/>
          <w:tblHeader/>
          <w:jc w:val="center"/>
        </w:trPr>
        <w:tc>
          <w:tcPr>
            <w:tcW w:w="785" w:type="dxa"/>
            <w:vMerge w:val="restart"/>
            <w:tcBorders>
              <w:top w:val="single" w:sz="6" w:space="0" w:color="auto"/>
              <w:left w:val="single" w:sz="6" w:space="0" w:color="auto"/>
              <w:bottom w:val="nil"/>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p>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п/п</w:t>
            </w:r>
          </w:p>
        </w:tc>
        <w:tc>
          <w:tcPr>
            <w:tcW w:w="3807" w:type="dxa"/>
            <w:vMerge w:val="restart"/>
            <w:tcBorders>
              <w:top w:val="single" w:sz="6" w:space="0" w:color="auto"/>
              <w:left w:val="single" w:sz="6" w:space="0" w:color="auto"/>
              <w:bottom w:val="nil"/>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Наименование разделов и тем</w:t>
            </w:r>
          </w:p>
        </w:tc>
        <w:tc>
          <w:tcPr>
            <w:tcW w:w="993" w:type="dxa"/>
            <w:vMerge w:val="restart"/>
            <w:tcBorders>
              <w:top w:val="single" w:sz="6" w:space="0" w:color="auto"/>
              <w:left w:val="single" w:sz="6" w:space="0" w:color="auto"/>
              <w:bottom w:val="nil"/>
              <w:right w:val="single" w:sz="4"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Всего часов</w:t>
            </w:r>
          </w:p>
        </w:tc>
        <w:tc>
          <w:tcPr>
            <w:tcW w:w="3426" w:type="dxa"/>
            <w:gridSpan w:val="2"/>
            <w:tcBorders>
              <w:top w:val="single" w:sz="6" w:space="0" w:color="auto"/>
              <w:left w:val="single" w:sz="4"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Количество часов</w:t>
            </w:r>
          </w:p>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по видам занятий</w:t>
            </w:r>
          </w:p>
        </w:tc>
        <w:tc>
          <w:tcPr>
            <w:tcW w:w="1335" w:type="dxa"/>
            <w:tcBorders>
              <w:top w:val="single" w:sz="6" w:space="0" w:color="auto"/>
              <w:left w:val="single" w:sz="4"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Форма контроля</w:t>
            </w:r>
          </w:p>
        </w:tc>
      </w:tr>
      <w:tr w:rsidR="00A77B1A" w:rsidRPr="00577488" w:rsidTr="00030D73">
        <w:trPr>
          <w:cantSplit/>
          <w:trHeight w:val="360"/>
          <w:tblHeader/>
          <w:jc w:val="center"/>
        </w:trPr>
        <w:tc>
          <w:tcPr>
            <w:tcW w:w="785" w:type="dxa"/>
            <w:vMerge/>
            <w:tcBorders>
              <w:top w:val="nil"/>
              <w:left w:val="single" w:sz="6"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sz w:val="24"/>
                <w:szCs w:val="24"/>
              </w:rPr>
            </w:pPr>
          </w:p>
        </w:tc>
        <w:tc>
          <w:tcPr>
            <w:tcW w:w="3807" w:type="dxa"/>
            <w:vMerge/>
            <w:tcBorders>
              <w:top w:val="nil"/>
              <w:left w:val="single" w:sz="6"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p>
        </w:tc>
        <w:tc>
          <w:tcPr>
            <w:tcW w:w="993" w:type="dxa"/>
            <w:vMerge/>
            <w:tcBorders>
              <w:left w:val="single" w:sz="6" w:space="0" w:color="auto"/>
              <w:bottom w:val="single" w:sz="6" w:space="0" w:color="auto"/>
              <w:right w:val="single" w:sz="4"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single" w:sz="6" w:space="0" w:color="auto"/>
              <w:left w:val="single" w:sz="4"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теоретические</w:t>
            </w:r>
            <w:r w:rsidRPr="00577488">
              <w:rPr>
                <w:rFonts w:ascii="Times New Roman" w:hAnsi="Times New Roman" w:cs="Times New Roman"/>
                <w:sz w:val="24"/>
                <w:szCs w:val="24"/>
              </w:rPr>
              <w:br/>
              <w:t>занятия</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практические</w:t>
            </w:r>
            <w:r w:rsidRPr="00577488">
              <w:rPr>
                <w:rFonts w:ascii="Times New Roman" w:hAnsi="Times New Roman" w:cs="Times New Roman"/>
                <w:sz w:val="24"/>
                <w:szCs w:val="24"/>
              </w:rPr>
              <w:br/>
              <w:t>занятия</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p>
        </w:tc>
      </w:tr>
      <w:tr w:rsidR="00A77B1A" w:rsidRPr="00577488" w:rsidTr="00030D73">
        <w:trPr>
          <w:cantSplit/>
          <w:trHeight w:val="360"/>
          <w:jc w:val="center"/>
        </w:trPr>
        <w:tc>
          <w:tcPr>
            <w:tcW w:w="9011" w:type="dxa"/>
            <w:gridSpan w:val="5"/>
            <w:tcBorders>
              <w:top w:val="nil"/>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b/>
                <w:bCs/>
                <w:sz w:val="24"/>
                <w:szCs w:val="24"/>
              </w:rPr>
            </w:pPr>
            <w:r w:rsidRPr="00577488">
              <w:rPr>
                <w:rFonts w:ascii="Times New Roman" w:hAnsi="Times New Roman" w:cs="Times New Roman"/>
                <w:b/>
                <w:bCs/>
                <w:sz w:val="24"/>
                <w:szCs w:val="24"/>
              </w:rPr>
              <w:t>Раздел 1. Противопожарная служба гражданской обороны</w:t>
            </w:r>
          </w:p>
        </w:tc>
        <w:tc>
          <w:tcPr>
            <w:tcW w:w="1335" w:type="dxa"/>
            <w:tcBorders>
              <w:top w:val="nil"/>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b/>
                <w:bCs/>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autoSpaceDE w:val="0"/>
              <w:autoSpaceDN w:val="0"/>
              <w:adjustRightInd w:val="0"/>
              <w:spacing w:after="0" w:line="240" w:lineRule="auto"/>
              <w:ind w:left="0" w:firstLine="214"/>
              <w:jc w:val="center"/>
              <w:rPr>
                <w:rFonts w:ascii="Times New Roman" w:hAnsi="Times New Roman" w:cs="Times New Roman"/>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framePr w:w="4366" w:h="2306" w:hRule="exact" w:hSpace="142" w:wrap="auto" w:vAnchor="text" w:hAnchor="page" w:x="6957"/>
              <w:widowControl w:val="0"/>
              <w:shd w:val="clear" w:color="auto" w:fill="FFFFFF"/>
              <w:spacing w:after="0" w:line="240" w:lineRule="auto"/>
              <w:outlineLvl w:val="0"/>
              <w:rPr>
                <w:rFonts w:ascii="Times New Roman" w:hAnsi="Times New Roman" w:cs="Times New Roman"/>
                <w:sz w:val="24"/>
                <w:szCs w:val="24"/>
              </w:rPr>
            </w:pPr>
            <w:r w:rsidRPr="00577488">
              <w:rPr>
                <w:rFonts w:ascii="Times New Roman" w:hAnsi="Times New Roman" w:cs="Times New Roman"/>
                <w:sz w:val="24"/>
                <w:szCs w:val="24"/>
              </w:rPr>
              <w:t>Современные средства поражения: ядерное, химическое, биологическое оружие</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tabs>
                <w:tab w:val="left" w:pos="600"/>
              </w:tabs>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shd w:val="clear" w:color="auto" w:fill="FFFFFF"/>
              <w:spacing w:after="0" w:line="240" w:lineRule="auto"/>
              <w:ind w:left="0" w:firstLine="214"/>
              <w:jc w:val="center"/>
              <w:rPr>
                <w:rFonts w:ascii="Times New Roman" w:hAnsi="Times New Roman" w:cs="Times New Roman"/>
                <w:snapToGrid w:val="0"/>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rPr>
                <w:rFonts w:ascii="Times New Roman" w:hAnsi="Times New Roman" w:cs="Times New Roman"/>
                <w:snapToGrid w:val="0"/>
                <w:sz w:val="24"/>
                <w:szCs w:val="24"/>
              </w:rPr>
            </w:pPr>
            <w:r w:rsidRPr="00577488">
              <w:rPr>
                <w:rFonts w:ascii="Times New Roman" w:hAnsi="Times New Roman" w:cs="Times New Roman"/>
                <w:snapToGrid w:val="0"/>
                <w:sz w:val="24"/>
                <w:szCs w:val="24"/>
              </w:rPr>
              <w:t xml:space="preserve">Современные средства индивидуальной защиты </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tabs>
                <w:tab w:val="left" w:pos="600"/>
              </w:tabs>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4</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shd w:val="clear" w:color="auto" w:fill="FFFFFF"/>
              <w:spacing w:after="0" w:line="240" w:lineRule="auto"/>
              <w:ind w:left="0" w:firstLine="214"/>
              <w:jc w:val="center"/>
              <w:rPr>
                <w:rFonts w:ascii="Times New Roman" w:hAnsi="Times New Roman" w:cs="Times New Roman"/>
                <w:snapToGrid w:val="0"/>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tabs>
                <w:tab w:val="left" w:pos="6080"/>
              </w:tabs>
              <w:spacing w:after="0" w:line="240" w:lineRule="auto"/>
              <w:rPr>
                <w:rFonts w:ascii="Times New Roman" w:hAnsi="Times New Roman" w:cs="Times New Roman"/>
                <w:snapToGrid w:val="0"/>
                <w:sz w:val="24"/>
                <w:szCs w:val="24"/>
              </w:rPr>
            </w:pPr>
            <w:r w:rsidRPr="00577488">
              <w:rPr>
                <w:rFonts w:ascii="Times New Roman" w:hAnsi="Times New Roman" w:cs="Times New Roman"/>
                <w:snapToGrid w:val="0"/>
                <w:sz w:val="24"/>
                <w:szCs w:val="24"/>
              </w:rPr>
              <w:t>Приборы дозиметрического контроля, радиационной и химической разведки</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6</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4</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shd w:val="clear" w:color="auto" w:fill="FFFFFF"/>
              <w:spacing w:after="0" w:line="240" w:lineRule="auto"/>
              <w:ind w:left="0" w:firstLine="214"/>
              <w:jc w:val="center"/>
              <w:rPr>
                <w:rFonts w:ascii="Times New Roman" w:hAnsi="Times New Roman" w:cs="Times New Roman"/>
                <w:snapToGrid w:val="0"/>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tabs>
                <w:tab w:val="left" w:pos="6080"/>
              </w:tabs>
              <w:spacing w:after="0" w:line="240" w:lineRule="auto"/>
              <w:rPr>
                <w:rFonts w:ascii="Times New Roman" w:hAnsi="Times New Roman" w:cs="Times New Roman"/>
                <w:snapToGrid w:val="0"/>
                <w:sz w:val="24"/>
                <w:szCs w:val="24"/>
              </w:rPr>
            </w:pPr>
            <w:r w:rsidRPr="00577488">
              <w:rPr>
                <w:rFonts w:ascii="Times New Roman" w:hAnsi="Times New Roman" w:cs="Times New Roman"/>
                <w:snapToGrid w:val="0"/>
                <w:sz w:val="24"/>
                <w:szCs w:val="24"/>
              </w:rPr>
              <w:t>Порядок приведения в готовность личного состава формирований ГО. Порядок выдвижения личного состава формирований ГО и совершение марша</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shd w:val="clear" w:color="auto" w:fill="FFFFFF"/>
              <w:spacing w:after="0" w:line="240" w:lineRule="auto"/>
              <w:ind w:left="0" w:firstLine="214"/>
              <w:jc w:val="center"/>
              <w:rPr>
                <w:rFonts w:ascii="Times New Roman" w:hAnsi="Times New Roman" w:cs="Times New Roman"/>
                <w:snapToGrid w:val="0"/>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tabs>
                <w:tab w:val="left" w:pos="6080"/>
              </w:tabs>
              <w:spacing w:after="0" w:line="240" w:lineRule="auto"/>
              <w:rPr>
                <w:rFonts w:ascii="Times New Roman" w:hAnsi="Times New Roman" w:cs="Times New Roman"/>
                <w:snapToGrid w:val="0"/>
                <w:sz w:val="24"/>
                <w:szCs w:val="24"/>
              </w:rPr>
            </w:pPr>
            <w:r w:rsidRPr="00577488">
              <w:rPr>
                <w:rFonts w:ascii="Times New Roman" w:hAnsi="Times New Roman" w:cs="Times New Roman"/>
                <w:snapToGrid w:val="0"/>
                <w:sz w:val="24"/>
                <w:szCs w:val="24"/>
              </w:rPr>
              <w:t>Проведение специальной обработки личным составом формирований ГО</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280"/>
          <w:jc w:val="center"/>
        </w:trPr>
        <w:tc>
          <w:tcPr>
            <w:tcW w:w="4592" w:type="dxa"/>
            <w:gridSpan w:val="2"/>
            <w:tcBorders>
              <w:top w:val="single" w:sz="6" w:space="0" w:color="auto"/>
              <w:left w:val="single" w:sz="6" w:space="0" w:color="auto"/>
              <w:bottom w:val="single" w:sz="6" w:space="0" w:color="auto"/>
              <w:right w:val="single" w:sz="6" w:space="0" w:color="auto"/>
            </w:tcBorders>
          </w:tcPr>
          <w:p w:rsidR="00A77B1A" w:rsidRPr="0061161F" w:rsidRDefault="00A77B1A" w:rsidP="00030D73">
            <w:pPr>
              <w:widowControl w:val="0"/>
              <w:spacing w:after="0" w:line="240" w:lineRule="auto"/>
              <w:ind w:firstLine="214"/>
              <w:jc w:val="center"/>
              <w:rPr>
                <w:rFonts w:ascii="Times New Roman" w:hAnsi="Times New Roman" w:cs="Times New Roman"/>
                <w:b/>
                <w:snapToGrid w:val="0"/>
                <w:sz w:val="24"/>
                <w:szCs w:val="24"/>
              </w:rPr>
            </w:pPr>
            <w:r w:rsidRPr="0061161F">
              <w:rPr>
                <w:rFonts w:ascii="Times New Roman" w:hAnsi="Times New Roman" w:cs="Times New Roman"/>
                <w:b/>
                <w:snapToGrid w:val="0"/>
                <w:sz w:val="24"/>
                <w:szCs w:val="24"/>
              </w:rPr>
              <w:t>Итого Раздел 1</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16</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6</w:t>
            </w:r>
          </w:p>
        </w:tc>
        <w:tc>
          <w:tcPr>
            <w:tcW w:w="1335" w:type="dxa"/>
            <w:tcBorders>
              <w:top w:val="single" w:sz="6" w:space="0" w:color="auto"/>
              <w:left w:val="single" w:sz="6" w:space="0" w:color="auto"/>
              <w:bottom w:val="single" w:sz="6" w:space="0" w:color="auto"/>
              <w:right w:val="single" w:sz="6" w:space="0" w:color="auto"/>
            </w:tcBorders>
          </w:tcPr>
          <w:p w:rsidR="00A77B1A"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349"/>
          <w:jc w:val="center"/>
        </w:trPr>
        <w:tc>
          <w:tcPr>
            <w:tcW w:w="9011" w:type="dxa"/>
            <w:gridSpan w:val="5"/>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b/>
                <w:bCs/>
                <w:sz w:val="24"/>
                <w:szCs w:val="24"/>
              </w:rPr>
            </w:pPr>
            <w:r w:rsidRPr="00577488">
              <w:rPr>
                <w:rFonts w:ascii="Times New Roman" w:hAnsi="Times New Roman" w:cs="Times New Roman"/>
                <w:b/>
                <w:bCs/>
                <w:sz w:val="24"/>
                <w:szCs w:val="24"/>
              </w:rPr>
              <w:t>Раздел 2. Первая помощь</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b/>
                <w:bCs/>
                <w:sz w:val="24"/>
                <w:szCs w:val="24"/>
              </w:rPr>
            </w:pPr>
          </w:p>
        </w:tc>
      </w:tr>
      <w:tr w:rsidR="00A77B1A" w:rsidRPr="00A5182F"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sz w:val="24"/>
                <w:szCs w:val="24"/>
              </w:rPr>
            </w:pPr>
            <w:r w:rsidRPr="00577488">
              <w:rPr>
                <w:rFonts w:ascii="Times New Roman" w:hAnsi="Times New Roman" w:cs="Times New Roman"/>
                <w:sz w:val="24"/>
                <w:szCs w:val="24"/>
              </w:rPr>
              <w:t>6.</w:t>
            </w:r>
          </w:p>
        </w:tc>
        <w:tc>
          <w:tcPr>
            <w:tcW w:w="3807"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both"/>
              <w:rPr>
                <w:rFonts w:ascii="Times New Roman" w:hAnsi="Times New Roman" w:cs="Times New Roman"/>
                <w:snapToGrid w:val="0"/>
                <w:sz w:val="24"/>
                <w:szCs w:val="24"/>
              </w:rPr>
            </w:pPr>
            <w:r w:rsidRPr="00577488">
              <w:rPr>
                <w:rFonts w:ascii="Times New Roman" w:hAnsi="Times New Roman" w:cs="Times New Roman"/>
                <w:snapToGrid w:val="0"/>
                <w:sz w:val="24"/>
                <w:szCs w:val="24"/>
              </w:rPr>
              <w:t>Оказание первой помощи пострадавшимв зонах ядерного, химического и биологического поражения.</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tabs>
                <w:tab w:val="left" w:pos="600"/>
              </w:tabs>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1335" w:type="dxa"/>
            <w:tcBorders>
              <w:top w:val="single" w:sz="6" w:space="0" w:color="auto"/>
              <w:left w:val="single" w:sz="6" w:space="0" w:color="auto"/>
              <w:bottom w:val="single" w:sz="6" w:space="0" w:color="auto"/>
              <w:right w:val="single" w:sz="6" w:space="0" w:color="auto"/>
            </w:tcBorders>
          </w:tcPr>
          <w:p w:rsidR="00A77B1A" w:rsidRDefault="00A77B1A" w:rsidP="00030D73">
            <w:pPr>
              <w:widowControl w:val="0"/>
              <w:tabs>
                <w:tab w:val="left" w:pos="600"/>
              </w:tabs>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r>
      <w:tr w:rsidR="00A77B1A" w:rsidRPr="00577488" w:rsidTr="00030D73">
        <w:trPr>
          <w:cantSplit/>
          <w:trHeight w:val="150"/>
          <w:jc w:val="center"/>
        </w:trPr>
        <w:tc>
          <w:tcPr>
            <w:tcW w:w="4592" w:type="dxa"/>
            <w:gridSpan w:val="2"/>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rPr>
                <w:rFonts w:ascii="Times New Roman" w:hAnsi="Times New Roman" w:cs="Times New Roman"/>
                <w:b/>
                <w:bCs/>
                <w:sz w:val="24"/>
                <w:szCs w:val="24"/>
              </w:rPr>
            </w:pPr>
            <w:r w:rsidRPr="00577488">
              <w:rPr>
                <w:rFonts w:ascii="Times New Roman" w:hAnsi="Times New Roman" w:cs="Times New Roman"/>
                <w:b/>
                <w:bCs/>
                <w:sz w:val="24"/>
                <w:szCs w:val="24"/>
              </w:rPr>
              <w:t>Итого:</w:t>
            </w:r>
          </w:p>
        </w:tc>
        <w:tc>
          <w:tcPr>
            <w:tcW w:w="993"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672"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b/>
                <w:bCs/>
                <w:sz w:val="24"/>
                <w:szCs w:val="24"/>
              </w:rPr>
            </w:pPr>
            <w:r w:rsidRPr="00577488">
              <w:rPr>
                <w:rFonts w:ascii="Times New Roman" w:hAnsi="Times New Roman" w:cs="Times New Roman"/>
                <w:b/>
                <w:bCs/>
                <w:sz w:val="24"/>
                <w:szCs w:val="24"/>
              </w:rPr>
              <w:t>1</w:t>
            </w:r>
            <w:r>
              <w:rPr>
                <w:rFonts w:ascii="Times New Roman" w:hAnsi="Times New Roman" w:cs="Times New Roman"/>
                <w:b/>
                <w:bCs/>
                <w:sz w:val="24"/>
                <w:szCs w:val="24"/>
              </w:rPr>
              <w:t>2</w:t>
            </w:r>
          </w:p>
        </w:tc>
        <w:tc>
          <w:tcPr>
            <w:tcW w:w="1754"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335" w:type="dxa"/>
            <w:tcBorders>
              <w:top w:val="single" w:sz="6" w:space="0" w:color="auto"/>
              <w:left w:val="single" w:sz="6" w:space="0" w:color="auto"/>
              <w:bottom w:val="single" w:sz="6" w:space="0" w:color="auto"/>
              <w:right w:val="single" w:sz="6" w:space="0" w:color="auto"/>
            </w:tcBorders>
          </w:tcPr>
          <w:p w:rsidR="00A77B1A" w:rsidRDefault="00A77B1A" w:rsidP="00030D73">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bl>
    <w:p w:rsidR="00300073" w:rsidRPr="00213207" w:rsidRDefault="00300073" w:rsidP="00300073">
      <w:pPr>
        <w:widowControl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Раздел 1</w:t>
      </w: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Противопожарная служба гражданской обороны  (20 часов)</w:t>
      </w:r>
    </w:p>
    <w:p w:rsidR="00300073" w:rsidRPr="00213207" w:rsidRDefault="00300073" w:rsidP="00300073">
      <w:pPr>
        <w:widowControl w:val="0"/>
        <w:spacing w:after="0" w:line="240" w:lineRule="auto"/>
        <w:jc w:val="center"/>
        <w:rPr>
          <w:rFonts w:ascii="Times New Roman" w:hAnsi="Times New Roman" w:cs="Times New Roman"/>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1. Современные средства поражения: ядерное,химическое, биологическое оружие (2 часа)</w:t>
      </w:r>
    </w:p>
    <w:p w:rsidR="00300073" w:rsidRPr="00213207" w:rsidRDefault="00300073" w:rsidP="00300073">
      <w:pPr>
        <w:widowControl w:val="0"/>
        <w:shd w:val="clear" w:color="auto" w:fill="FFFFFF"/>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Ядерное оружие. Характеристика ядерного оружия. История создания ядерного оружия. Приоритет ядерного оружия. Мощность ядерных взрывов. Виды ядерных взрывов. Поражающие факторы ядерного взрыва. Очаг ядерного поражения.</w:t>
      </w:r>
    </w:p>
    <w:p w:rsidR="00300073" w:rsidRPr="00213207" w:rsidRDefault="00300073" w:rsidP="00300073">
      <w:pPr>
        <w:widowControl w:val="0"/>
        <w:shd w:val="clear" w:color="auto" w:fill="FFFFFF"/>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Химическое оружие. Отравляющие вещества и их физиологическое действие. Виды и способы применения химического оружия. Очаг химического поражения.</w:t>
      </w:r>
    </w:p>
    <w:p w:rsidR="00300073" w:rsidRPr="00213207" w:rsidRDefault="00300073" w:rsidP="00300073">
      <w:pPr>
        <w:widowControl w:val="0"/>
        <w:shd w:val="clear" w:color="auto" w:fill="FFFFFF"/>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Биологическое оружие. Способы применения биологических средств. Способы защиты от биологических средств. Очаг биологического поражения.</w:t>
      </w:r>
    </w:p>
    <w:p w:rsidR="00300073" w:rsidRPr="00213207" w:rsidRDefault="00300073" w:rsidP="00300073">
      <w:pPr>
        <w:widowControl w:val="0"/>
        <w:shd w:val="clear" w:color="auto" w:fill="FFFFFF"/>
        <w:spacing w:after="0" w:line="240" w:lineRule="auto"/>
        <w:ind w:firstLine="709"/>
        <w:jc w:val="both"/>
        <w:rPr>
          <w:rFonts w:ascii="Times New Roman" w:hAnsi="Times New Roman" w:cs="Times New Roman"/>
          <w:sz w:val="28"/>
          <w:szCs w:val="28"/>
        </w:rPr>
      </w:pPr>
    </w:p>
    <w:p w:rsidR="00300073" w:rsidRPr="00213207" w:rsidRDefault="00300073" w:rsidP="00300073">
      <w:pPr>
        <w:widowControl w:val="0"/>
        <w:snapToGrid w:val="0"/>
        <w:spacing w:after="0" w:line="240" w:lineRule="auto"/>
        <w:ind w:firstLine="709"/>
        <w:jc w:val="both"/>
        <w:rPr>
          <w:rFonts w:ascii="Times New Roman" w:hAnsi="Times New Roman" w:cs="Times New Roman"/>
          <w:b/>
          <w:bCs/>
          <w:sz w:val="28"/>
          <w:szCs w:val="28"/>
        </w:rPr>
      </w:pPr>
      <w:r w:rsidRPr="00213207">
        <w:rPr>
          <w:rFonts w:ascii="Times New Roman" w:hAnsi="Times New Roman" w:cs="Times New Roman"/>
          <w:b/>
          <w:bCs/>
          <w:sz w:val="28"/>
          <w:szCs w:val="28"/>
        </w:rPr>
        <w:lastRenderedPageBreak/>
        <w:t>Тема 2. Современные средства индивидуальной защиты (4 часа)</w:t>
      </w:r>
    </w:p>
    <w:p w:rsidR="00300073" w:rsidRPr="00213207" w:rsidRDefault="00300073" w:rsidP="00300073">
      <w:pPr>
        <w:widowControl w:val="0"/>
        <w:snapToGri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Классификация средств индивидуальной защиты. 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органов дыхания (СИЗОД)</w:t>
      </w:r>
      <w:r w:rsidRPr="00213207">
        <w:rPr>
          <w:rFonts w:ascii="Times New Roman" w:hAnsi="Times New Roman" w:cs="Times New Roman"/>
          <w:sz w:val="28"/>
          <w:szCs w:val="28"/>
        </w:rPr>
        <w:t xml:space="preserve">. </w:t>
      </w:r>
      <w:r w:rsidRPr="00213207">
        <w:rPr>
          <w:rFonts w:ascii="Times New Roman" w:hAnsi="Times New Roman" w:cs="Times New Roman"/>
          <w:sz w:val="28"/>
          <w:szCs w:val="28"/>
          <w:shd w:val="clear" w:color="auto" w:fill="FFFFFF"/>
        </w:rPr>
        <w:t xml:space="preserve">Средства индивидуальной защиты глаз (СИЗГ). </w:t>
      </w: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 xml:space="preserve">редства индивидуальной защиты кожи (СИЗК). </w:t>
      </w:r>
      <w:r w:rsidRPr="00213207">
        <w:rPr>
          <w:rFonts w:ascii="Times New Roman" w:hAnsi="Times New Roman" w:cs="Times New Roman"/>
          <w:sz w:val="28"/>
          <w:szCs w:val="28"/>
        </w:rPr>
        <w:t>Медицинские средства защиты.</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Практическое занятие.</w:t>
      </w:r>
    </w:p>
    <w:p w:rsidR="00300073" w:rsidRPr="00213207" w:rsidRDefault="00300073" w:rsidP="00300073">
      <w:pPr>
        <w:widowControl w:val="0"/>
        <w:snapToGri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Правила и порядок использования средств индивидуальной защиты.</w:t>
      </w:r>
    </w:p>
    <w:p w:rsidR="00300073" w:rsidRPr="00213207" w:rsidRDefault="00300073" w:rsidP="00300073">
      <w:pPr>
        <w:widowControl w:val="0"/>
        <w:spacing w:after="0" w:line="240" w:lineRule="auto"/>
        <w:ind w:firstLine="720"/>
        <w:contextualSpacing/>
        <w:rPr>
          <w:rStyle w:val="FontStyle83"/>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3. Приборы дозиметрического контроля, радиационной</w:t>
      </w:r>
      <w:r>
        <w:rPr>
          <w:rFonts w:ascii="Times New Roman" w:hAnsi="Times New Roman" w:cs="Times New Roman"/>
          <w:b/>
          <w:bCs/>
          <w:sz w:val="28"/>
          <w:szCs w:val="28"/>
        </w:rPr>
        <w:t xml:space="preserve"> </w:t>
      </w:r>
      <w:r w:rsidRPr="00213207">
        <w:rPr>
          <w:rFonts w:ascii="Times New Roman" w:hAnsi="Times New Roman" w:cs="Times New Roman"/>
          <w:b/>
          <w:bCs/>
          <w:sz w:val="28"/>
          <w:szCs w:val="28"/>
        </w:rPr>
        <w:t>и химической разведки (6 часов)</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Ионизирующие излучения, их виды и величины измерения. Дозиметрический контроль, его виды и способы проведения. Радиационная разведка, ее цели и задачи. Химическая разведка, ее цели и задачи.</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Назначение, общее устройство и принцип работы приборов дозиметрического контроля, радиационной и химической разведки. </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Практические занятия.</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213207">
        <w:rPr>
          <w:rFonts w:ascii="Times New Roman" w:hAnsi="Times New Roman" w:cs="Times New Roman"/>
          <w:sz w:val="28"/>
          <w:szCs w:val="28"/>
        </w:rPr>
        <w:t xml:space="preserve">Проверка исправности, подготовка к работе и применение приборов дозиметрического контроля ИД-1, ИД-11,  ДП-22В и ДКГ-03Д «Грач»; приборов радиационной разведки ДП-5А (Б, В), ДРГБ-01 и «ЭКО-1М»;приборов химической разведки ВПХР и </w:t>
      </w:r>
      <w:r w:rsidRPr="00213207">
        <w:rPr>
          <w:rFonts w:ascii="Times New Roman" w:hAnsi="Times New Roman" w:cs="Times New Roman"/>
          <w:b/>
          <w:bCs/>
          <w:sz w:val="28"/>
          <w:szCs w:val="28"/>
        </w:rPr>
        <w:t>«</w:t>
      </w:r>
      <w:r w:rsidRPr="00213207">
        <w:rPr>
          <w:rFonts w:ascii="Times New Roman" w:hAnsi="Times New Roman" w:cs="Times New Roman"/>
          <w:sz w:val="28"/>
          <w:szCs w:val="28"/>
        </w:rPr>
        <w:t>Пчёлка-Р»</w:t>
      </w:r>
      <w:r w:rsidRPr="00213207">
        <w:rPr>
          <w:rFonts w:ascii="Times New Roman" w:hAnsi="Times New Roman" w:cs="Times New Roman"/>
          <w:b/>
          <w:bCs/>
          <w:sz w:val="28"/>
          <w:szCs w:val="28"/>
        </w:rPr>
        <w:t>.</w:t>
      </w:r>
    </w:p>
    <w:p w:rsidR="00300073" w:rsidRPr="00213207" w:rsidRDefault="00300073" w:rsidP="00300073">
      <w:pPr>
        <w:pStyle w:val="Style14"/>
        <w:tabs>
          <w:tab w:val="left" w:pos="709"/>
        </w:tabs>
        <w:rPr>
          <w:rStyle w:val="FontStyle68"/>
          <w:rFonts w:cs="Times New Roman"/>
          <w:i w:val="0"/>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4. Порядок приведения в готовность личного состава</w:t>
      </w:r>
      <w:r>
        <w:rPr>
          <w:rFonts w:ascii="Times New Roman" w:hAnsi="Times New Roman" w:cs="Times New Roman"/>
          <w:b/>
          <w:bCs/>
          <w:sz w:val="28"/>
          <w:szCs w:val="28"/>
        </w:rPr>
        <w:t xml:space="preserve"> </w:t>
      </w:r>
      <w:r w:rsidRPr="00213207">
        <w:rPr>
          <w:rFonts w:ascii="Times New Roman" w:hAnsi="Times New Roman" w:cs="Times New Roman"/>
          <w:b/>
          <w:bCs/>
          <w:sz w:val="28"/>
          <w:szCs w:val="28"/>
        </w:rPr>
        <w:t>формирований ГО. Порядок выдвижения личного состава</w:t>
      </w:r>
      <w:r>
        <w:rPr>
          <w:rFonts w:ascii="Times New Roman" w:hAnsi="Times New Roman" w:cs="Times New Roman"/>
          <w:b/>
          <w:bCs/>
          <w:sz w:val="28"/>
          <w:szCs w:val="28"/>
        </w:rPr>
        <w:t xml:space="preserve"> </w:t>
      </w:r>
      <w:r w:rsidRPr="00213207">
        <w:rPr>
          <w:rFonts w:ascii="Times New Roman" w:hAnsi="Times New Roman" w:cs="Times New Roman"/>
          <w:b/>
          <w:bCs/>
          <w:sz w:val="28"/>
          <w:szCs w:val="28"/>
        </w:rPr>
        <w:t>формирований ГО и совершение марша (2 часа)</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Предназначение формирований ГО и функциональные обязанности личного состава. Понятие о готовности формирований и порядок приведения их в готовность.</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Уточнение задач личному составу и порядок выдвижения формирования ГО в район выполнения АСР. Защита личного состава формирований ГО на маршрутах движения и в ходе АСР.</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Порядок всестороннего обеспечения формирований ГО при выдвижении и в районах выполнения АСР и их взаимодействия. </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5</w:t>
      </w:r>
      <w:r>
        <w:rPr>
          <w:rFonts w:ascii="Times New Roman" w:hAnsi="Times New Roman" w:cs="Times New Roman"/>
          <w:b/>
          <w:bCs/>
          <w:sz w:val="28"/>
          <w:szCs w:val="28"/>
        </w:rPr>
        <w:t>.</w:t>
      </w:r>
      <w:r w:rsidRPr="00213207">
        <w:rPr>
          <w:rFonts w:ascii="Times New Roman" w:hAnsi="Times New Roman" w:cs="Times New Roman"/>
          <w:b/>
          <w:bCs/>
          <w:sz w:val="28"/>
          <w:szCs w:val="28"/>
        </w:rPr>
        <w:t xml:space="preserve"> Проведение специальной обработки личным составом</w:t>
      </w:r>
      <w:r>
        <w:rPr>
          <w:rFonts w:ascii="Times New Roman" w:hAnsi="Times New Roman" w:cs="Times New Roman"/>
          <w:b/>
          <w:bCs/>
          <w:sz w:val="28"/>
          <w:szCs w:val="28"/>
        </w:rPr>
        <w:t xml:space="preserve"> </w:t>
      </w:r>
      <w:r w:rsidRPr="00213207">
        <w:rPr>
          <w:rFonts w:ascii="Times New Roman" w:hAnsi="Times New Roman" w:cs="Times New Roman"/>
          <w:b/>
          <w:bCs/>
          <w:sz w:val="28"/>
          <w:szCs w:val="28"/>
        </w:rPr>
        <w:t>формирований ГО (2 часа)</w:t>
      </w:r>
    </w:p>
    <w:p w:rsidR="00300073" w:rsidRPr="00213207" w:rsidRDefault="00300073" w:rsidP="00300073">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Сущность и способы частичной и полной специальной обработки. Частичная и полная санитарная обработка людей с применением табельных и подручных средств на стационарных санитарно-обмывочных пунктах и в полевых условиях.</w:t>
      </w:r>
    </w:p>
    <w:p w:rsidR="00300073" w:rsidRPr="00213207" w:rsidRDefault="00300073" w:rsidP="00300073">
      <w:pPr>
        <w:widowControl w:val="0"/>
        <w:shd w:val="clear" w:color="auto" w:fill="FFFFFF"/>
        <w:autoSpaceDE w:val="0"/>
        <w:autoSpaceDN w:val="0"/>
        <w:adjustRightInd w:val="0"/>
        <w:spacing w:after="0" w:line="240" w:lineRule="auto"/>
        <w:ind w:firstLine="720"/>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Технические средства специальной обработки. Проведение дезактивации. Проведение дегазации. Проведение дезинфекции. Проведение специальной обработки территорий, помещений, техники, </w:t>
      </w:r>
      <w:r w:rsidRPr="00213207">
        <w:rPr>
          <w:rFonts w:ascii="Times New Roman" w:hAnsi="Times New Roman" w:cs="Times New Roman"/>
          <w:spacing w:val="-4"/>
          <w:sz w:val="28"/>
          <w:szCs w:val="28"/>
        </w:rPr>
        <w:lastRenderedPageBreak/>
        <w:t>одежды, обуви, средств индивидуальной защиты. Развертывание пункта санитарной обработки людей в полевых условиях.</w:t>
      </w:r>
    </w:p>
    <w:p w:rsidR="00300073" w:rsidRPr="00213207" w:rsidRDefault="00300073" w:rsidP="00300073">
      <w:pPr>
        <w:widowControl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Промежуточная аттестация (зачет) 2 часа</w:t>
      </w: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t>Перечень вопросов для приема зачета</w:t>
      </w:r>
    </w:p>
    <w:p w:rsidR="00300073" w:rsidRPr="00213207" w:rsidRDefault="00300073" w:rsidP="00300073">
      <w:pPr>
        <w:widowControl w:val="0"/>
        <w:spacing w:after="0" w:line="240" w:lineRule="auto"/>
        <w:ind w:firstLine="708"/>
        <w:rPr>
          <w:rFonts w:ascii="Times New Roman" w:hAnsi="Times New Roman" w:cs="Times New Roman"/>
          <w:bCs/>
          <w:snapToGrid w:val="0"/>
          <w:sz w:val="28"/>
          <w:szCs w:val="28"/>
        </w:rPr>
      </w:pPr>
      <w:r w:rsidRPr="00213207">
        <w:rPr>
          <w:rFonts w:ascii="Times New Roman" w:hAnsi="Times New Roman" w:cs="Times New Roman"/>
          <w:bCs/>
          <w:snapToGrid w:val="0"/>
          <w:sz w:val="28"/>
          <w:szCs w:val="28"/>
        </w:rPr>
        <w:t>Теоретические вопросы:</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Характеристика ядерного оружия.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История создания ядерного оружия.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Приоритет ядерного оружия.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Мощность ядерных взрывов. Виды ядерных взрывов.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Поражающие факторы ядерного взрыва. Очаг ядерного поражения.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Химическое оружие.</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Отравляющие вещества и их физиологическое действие.</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и способы применения химического оружия.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Очаг химического поражения.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Биологическое оружие. Способы применения биологических средств.</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Способы защиты от биологических средств. Очаг биологического поражения.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Классификация средств индивидуальной защиты.</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органов дыхания</w:t>
      </w:r>
      <w:r w:rsidRPr="00213207">
        <w:rPr>
          <w:rFonts w:ascii="Times New Roman" w:hAnsi="Times New Roman" w:cs="Times New Roman"/>
          <w:sz w:val="28"/>
          <w:szCs w:val="28"/>
        </w:rPr>
        <w:t>.</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shd w:val="clear" w:color="auto" w:fill="FFFFFF"/>
        </w:rPr>
        <w:t>Средства индивидуальной защиты глаз.</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кожи.</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Медицинские средства защиты.</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Ионизирующие излучения, их виды и величины измерения.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Дозиметрический контроль, его виды и способы проведения.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Радиационная разведка, ее цели и задачи.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Химическая разведка, ее цели и задачи.</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Назначение, общее устройство и принцип работы приборов дозиметрического контроля, радиационной и химической разведки. </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Предназначение формирований ГО и функциональные обязанности личного состава. </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Понятие о готовности формирований и порядок приведения их в готовность.</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Уточнение задач личному составу и порядок выдвижения формирования ГО в район выполнения АСР. </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Защита личного состава формирований ГО на маршрутах движения и в ходе АСР.</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Порядок всестороннего обеспечения формирований ГО при выдвижении и в районах выполнения АСР и их взаимодействия.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lastRenderedPageBreak/>
        <w:t>Сущность и способы частичной и полной специальной обработки.</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 Частичная и полная санитарная обработка людей с применением табельных и подручных средств на стационарных санитарно-обмывочных пунктах и в полевых условиях.</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pacing w:val="-4"/>
          <w:sz w:val="28"/>
          <w:szCs w:val="28"/>
        </w:rPr>
        <w:t>Технические средства специальной обработки.</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дезактивации.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дегазации.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дезинфекции.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специальной обработки территорий, помещений, техники, одежды, обуви, средств индивидуальной защиты.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Развертывание пункта санитарной обработки людей в полевых условиях.</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p>
    <w:p w:rsidR="00300073" w:rsidRPr="00213207" w:rsidRDefault="00300073" w:rsidP="00300073">
      <w:pPr>
        <w:widowControl w:val="0"/>
        <w:autoSpaceDE w:val="0"/>
        <w:autoSpaceDN w:val="0"/>
        <w:adjustRightInd w:val="0"/>
        <w:spacing w:after="0" w:line="240" w:lineRule="auto"/>
        <w:ind w:left="709"/>
        <w:jc w:val="both"/>
        <w:rPr>
          <w:rFonts w:ascii="Times New Roman" w:hAnsi="Times New Roman" w:cs="Times New Roman"/>
          <w:sz w:val="28"/>
          <w:szCs w:val="28"/>
        </w:rPr>
      </w:pPr>
      <w:r w:rsidRPr="00213207">
        <w:rPr>
          <w:rFonts w:ascii="Times New Roman" w:hAnsi="Times New Roman" w:cs="Times New Roman"/>
          <w:sz w:val="28"/>
          <w:szCs w:val="28"/>
        </w:rPr>
        <w:t>Практические задания:</w:t>
      </w:r>
    </w:p>
    <w:p w:rsidR="00300073" w:rsidRPr="00213207" w:rsidRDefault="00300073" w:rsidP="00300073">
      <w:pPr>
        <w:widowControl w:val="0"/>
        <w:numPr>
          <w:ilvl w:val="0"/>
          <w:numId w:val="179"/>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Правила и порядок использования средств индивидуальной защиты.</w:t>
      </w:r>
    </w:p>
    <w:p w:rsidR="00300073" w:rsidRPr="00213207" w:rsidRDefault="00300073" w:rsidP="00300073">
      <w:pPr>
        <w:widowControl w:val="0"/>
        <w:numPr>
          <w:ilvl w:val="0"/>
          <w:numId w:val="179"/>
        </w:numPr>
        <w:autoSpaceDE w:val="0"/>
        <w:autoSpaceDN w:val="0"/>
        <w:adjustRightInd w:val="0"/>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sz w:val="28"/>
          <w:szCs w:val="28"/>
        </w:rPr>
        <w:t>Проверка исправности, подготовка к работе и применение приборов дозиметрического контроля ИД-1, ИД-11,  ДП-22В и ДКГ-03Д «Грач»;.</w:t>
      </w:r>
    </w:p>
    <w:p w:rsidR="00300073" w:rsidRPr="00213207" w:rsidRDefault="00300073" w:rsidP="00300073">
      <w:pPr>
        <w:widowControl w:val="0"/>
        <w:numPr>
          <w:ilvl w:val="0"/>
          <w:numId w:val="179"/>
        </w:numPr>
        <w:autoSpaceDE w:val="0"/>
        <w:autoSpaceDN w:val="0"/>
        <w:adjustRightInd w:val="0"/>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sz w:val="28"/>
          <w:szCs w:val="28"/>
        </w:rPr>
        <w:t>Проверка исправности, подготовка к работе и применение приборов радиационной разведки ДП-5А (Б, В), ДРГБ-01 и «ЭКО-1М».</w:t>
      </w:r>
    </w:p>
    <w:p w:rsidR="00300073" w:rsidRPr="00213207" w:rsidRDefault="00300073" w:rsidP="00300073">
      <w:pPr>
        <w:widowControl w:val="0"/>
        <w:numPr>
          <w:ilvl w:val="0"/>
          <w:numId w:val="179"/>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z w:val="28"/>
          <w:szCs w:val="28"/>
        </w:rPr>
        <w:t xml:space="preserve">Проверка исправности, подготовка к работе и применениеприборов химической разведки ВПХР и </w:t>
      </w:r>
      <w:r w:rsidRPr="00213207">
        <w:rPr>
          <w:rFonts w:ascii="Times New Roman" w:hAnsi="Times New Roman" w:cs="Times New Roman"/>
          <w:b/>
          <w:bCs/>
          <w:sz w:val="28"/>
          <w:szCs w:val="28"/>
        </w:rPr>
        <w:t>«</w:t>
      </w:r>
      <w:r w:rsidRPr="00213207">
        <w:rPr>
          <w:rFonts w:ascii="Times New Roman" w:hAnsi="Times New Roman" w:cs="Times New Roman"/>
          <w:sz w:val="28"/>
          <w:szCs w:val="28"/>
        </w:rPr>
        <w:t>Пчёлка-Р»</w:t>
      </w:r>
      <w:r w:rsidRPr="00213207">
        <w:rPr>
          <w:rFonts w:ascii="Times New Roman" w:hAnsi="Times New Roman" w:cs="Times New Roman"/>
          <w:bCs/>
          <w:sz w:val="28"/>
          <w:szCs w:val="28"/>
        </w:rPr>
        <w:t>.</w:t>
      </w:r>
    </w:p>
    <w:p w:rsidR="00300073" w:rsidRPr="00213207" w:rsidRDefault="00300073" w:rsidP="00300073">
      <w:pPr>
        <w:widowControl w:val="0"/>
        <w:spacing w:after="0" w:line="240" w:lineRule="auto"/>
        <w:ind w:firstLine="720"/>
        <w:contextualSpacing/>
        <w:rPr>
          <w:rStyle w:val="FontStyle69"/>
          <w:rFonts w:cs="Times New Roman"/>
          <w:b w:val="0"/>
          <w:sz w:val="28"/>
          <w:szCs w:val="28"/>
        </w:rPr>
      </w:pPr>
    </w:p>
    <w:p w:rsidR="00300073" w:rsidRPr="00213207" w:rsidRDefault="00300073" w:rsidP="00300073">
      <w:pPr>
        <w:widowControl w:val="0"/>
        <w:shd w:val="clear" w:color="auto" w:fill="FFFFFF"/>
        <w:spacing w:after="0" w:line="240" w:lineRule="auto"/>
        <w:jc w:val="center"/>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t>Раздел 2</w:t>
      </w:r>
    </w:p>
    <w:p w:rsidR="00300073" w:rsidRPr="00213207" w:rsidRDefault="00300073" w:rsidP="00300073">
      <w:pPr>
        <w:widowControl w:val="0"/>
        <w:shd w:val="clear" w:color="auto" w:fill="FFFFFF"/>
        <w:spacing w:after="0" w:line="240" w:lineRule="auto"/>
        <w:jc w:val="center"/>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t>Первая помощь (6 часов)</w:t>
      </w:r>
    </w:p>
    <w:p w:rsidR="00300073" w:rsidRPr="00213207" w:rsidRDefault="00300073" w:rsidP="00300073">
      <w:pPr>
        <w:widowControl w:val="0"/>
        <w:shd w:val="clear" w:color="auto" w:fill="FFFFFF"/>
        <w:spacing w:after="0" w:line="240" w:lineRule="auto"/>
        <w:jc w:val="center"/>
        <w:rPr>
          <w:rFonts w:ascii="Times New Roman" w:hAnsi="Times New Roman" w:cs="Times New Roman"/>
          <w:snapToGrid w:val="0"/>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6. Оказание первой помощи пострадавшим в зонах ядерного, химического и биологического поражения (6 часов)</w:t>
      </w:r>
    </w:p>
    <w:p w:rsidR="00300073" w:rsidRPr="00213207" w:rsidRDefault="00300073" w:rsidP="00300073">
      <w:pPr>
        <w:widowControl w:val="0"/>
        <w:spacing w:after="0" w:line="240" w:lineRule="auto"/>
        <w:ind w:firstLine="709"/>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 xml:space="preserve">Понятие об аварийно химически опасных веществах (АХОВ). Пути проникновения АХОВ в организм. Принципы защиты и первая помощь пострадавшим от АХОВ. </w:t>
      </w:r>
    </w:p>
    <w:p w:rsidR="00300073" w:rsidRPr="00213207" w:rsidRDefault="00300073" w:rsidP="00300073">
      <w:pPr>
        <w:widowControl w:val="0"/>
        <w:spacing w:after="0" w:line="240" w:lineRule="auto"/>
        <w:ind w:firstLine="709"/>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Отравления АХОВ общеядовитого, удушающего, нейротропного действия (аммиак, хлор, синильная кислота и т.д.). Принципы первой помощи при отравлениях.</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Практические занятия.</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213207">
        <w:rPr>
          <w:rFonts w:ascii="Times New Roman" w:hAnsi="Times New Roman" w:cs="Times New Roman"/>
          <w:sz w:val="28"/>
          <w:szCs w:val="28"/>
        </w:rPr>
        <w:t>Оказание первой помощи пострадавшим в зонах ядерного и биологического поражения:</w:t>
      </w:r>
      <w:r w:rsidRPr="00213207">
        <w:rPr>
          <w:rFonts w:ascii="Times New Roman" w:hAnsi="Times New Roman" w:cs="Times New Roman"/>
          <w:sz w:val="28"/>
          <w:szCs w:val="28"/>
          <w:shd w:val="clear" w:color="auto" w:fill="FFFFFF"/>
        </w:rPr>
        <w:t xml:space="preserve"> временная остановка кровотечения; наложение первичных повязок при ожогах и ранениях; иммобилизация конечностей при переломах и обширных повреждениях мягких тканей; введение обезболивающих средств; восстановление проходимости верхних дыхательных путей; искусственная вентиляция легких; непрямой массаж сердца.</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213207">
        <w:rPr>
          <w:rFonts w:ascii="Times New Roman" w:hAnsi="Times New Roman" w:cs="Times New Roman"/>
          <w:sz w:val="28"/>
          <w:szCs w:val="28"/>
        </w:rPr>
        <w:lastRenderedPageBreak/>
        <w:t>Оказание первой помощи пострадавшим в зонах химического поражения:</w:t>
      </w:r>
      <w:r w:rsidRPr="00213207">
        <w:rPr>
          <w:rFonts w:ascii="Times New Roman" w:hAnsi="Times New Roman" w:cs="Times New Roman"/>
          <w:sz w:val="28"/>
          <w:szCs w:val="28"/>
          <w:shd w:val="clear" w:color="auto" w:fill="FFFFFF"/>
        </w:rPr>
        <w:t xml:space="preserve"> введение антидотов; частичная санитарная обработка лица; надевание противогаза; частичная обработка рук, шеи и других открытых участков тела; вынос (вывоз) пораженного из очага поражения; искусственная вентиляция легких.</w:t>
      </w: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p>
    <w:p w:rsidR="00300073" w:rsidRPr="00213207" w:rsidRDefault="00300073" w:rsidP="00300073">
      <w:pPr>
        <w:widowControl w:val="0"/>
        <w:numPr>
          <w:ilvl w:val="0"/>
          <w:numId w:val="174"/>
        </w:numPr>
        <w:tabs>
          <w:tab w:val="left" w:pos="1134"/>
        </w:tabs>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t>Условия реализации программы</w:t>
      </w:r>
    </w:p>
    <w:p w:rsidR="00300073" w:rsidRPr="00213207" w:rsidRDefault="00300073" w:rsidP="00300073">
      <w:pPr>
        <w:widowControl w:val="0"/>
        <w:tabs>
          <w:tab w:val="left" w:pos="1134"/>
        </w:tabs>
        <w:spacing w:after="0" w:line="240" w:lineRule="auto"/>
        <w:ind w:left="1069"/>
        <w:rPr>
          <w:rFonts w:ascii="Times New Roman" w:hAnsi="Times New Roman" w:cs="Times New Roman"/>
          <w:b/>
          <w:sz w:val="28"/>
          <w:szCs w:val="28"/>
        </w:rPr>
      </w:pPr>
    </w:p>
    <w:p w:rsidR="00300073" w:rsidRPr="00213207" w:rsidRDefault="00300073" w:rsidP="00300073">
      <w:pPr>
        <w:widowControl w:val="0"/>
        <w:tabs>
          <w:tab w:val="left" w:pos="1134"/>
        </w:tabs>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t>3.1. Материально-технические условия реализации программы</w:t>
      </w:r>
    </w:p>
    <w:p w:rsidR="00300073" w:rsidRPr="00213207" w:rsidRDefault="00300073" w:rsidP="00300073">
      <w:pPr>
        <w:widowControl w:val="0"/>
        <w:tabs>
          <w:tab w:val="left" w:pos="1134"/>
        </w:tabs>
        <w:spacing w:after="0" w:line="240" w:lineRule="auto"/>
        <w:jc w:val="center"/>
        <w:rPr>
          <w:rFonts w:ascii="Times New Roman" w:hAnsi="Times New Roman" w:cs="Times New Roman"/>
          <w:b/>
          <w:sz w:val="28"/>
          <w:szCs w:val="28"/>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2262"/>
        <w:gridCol w:w="3685"/>
        <w:gridCol w:w="3119"/>
      </w:tblGrid>
      <w:tr w:rsidR="00300073" w:rsidRPr="00577488" w:rsidTr="00EA2D59">
        <w:trPr>
          <w:jc w:val="center"/>
        </w:trPr>
        <w:tc>
          <w:tcPr>
            <w:tcW w:w="540" w:type="dxa"/>
          </w:tcPr>
          <w:p w:rsidR="00300073" w:rsidRPr="00577488" w:rsidRDefault="00300073" w:rsidP="00EA2D59">
            <w:pPr>
              <w:widowControl w:val="0"/>
              <w:tabs>
                <w:tab w:val="left" w:pos="1134"/>
              </w:tabs>
              <w:spacing w:after="0" w:line="240" w:lineRule="auto"/>
              <w:jc w:val="both"/>
              <w:rPr>
                <w:rFonts w:ascii="Times New Roman" w:eastAsia="Calibri" w:hAnsi="Times New Roman" w:cs="Times New Roman"/>
                <w:sz w:val="24"/>
                <w:szCs w:val="24"/>
              </w:rPr>
            </w:pPr>
            <w:r w:rsidRPr="00577488">
              <w:rPr>
                <w:rFonts w:ascii="Times New Roman" w:eastAsia="Calibri" w:hAnsi="Times New Roman" w:cs="Times New Roman"/>
                <w:sz w:val="24"/>
                <w:szCs w:val="24"/>
              </w:rPr>
              <w:t>№</w:t>
            </w:r>
          </w:p>
          <w:p w:rsidR="00300073" w:rsidRPr="00577488" w:rsidRDefault="00300073" w:rsidP="00EA2D59">
            <w:pPr>
              <w:widowControl w:val="0"/>
              <w:tabs>
                <w:tab w:val="left" w:pos="1134"/>
              </w:tabs>
              <w:spacing w:after="0" w:line="240" w:lineRule="auto"/>
              <w:jc w:val="both"/>
              <w:rPr>
                <w:rFonts w:ascii="Times New Roman" w:eastAsia="Calibri" w:hAnsi="Times New Roman" w:cs="Times New Roman"/>
                <w:sz w:val="24"/>
                <w:szCs w:val="24"/>
              </w:rPr>
            </w:pPr>
            <w:r w:rsidRPr="00577488">
              <w:rPr>
                <w:rFonts w:ascii="Times New Roman" w:eastAsia="Calibri" w:hAnsi="Times New Roman" w:cs="Times New Roman"/>
                <w:sz w:val="24"/>
                <w:szCs w:val="24"/>
              </w:rPr>
              <w:t>п/п</w:t>
            </w:r>
          </w:p>
        </w:tc>
        <w:tc>
          <w:tcPr>
            <w:tcW w:w="2262"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Наименование специализированных аудиторий, учебно-тренировочных комплексов, рабочих мест</w:t>
            </w:r>
          </w:p>
        </w:tc>
        <w:tc>
          <w:tcPr>
            <w:tcW w:w="3685"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Вид занятия</w:t>
            </w:r>
          </w:p>
        </w:tc>
        <w:tc>
          <w:tcPr>
            <w:tcW w:w="3119"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Наименование оборудования, программного обеспечения</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jc w:val="both"/>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1</w:t>
            </w:r>
          </w:p>
        </w:tc>
        <w:tc>
          <w:tcPr>
            <w:tcW w:w="3685"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2</w:t>
            </w:r>
          </w:p>
        </w:tc>
        <w:tc>
          <w:tcPr>
            <w:tcW w:w="3119"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3</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Компьютерный класс № 400</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рассчитана на 15 посадочных мест.</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Электронное обучение и обучение с помощью дистанционных технологий.</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оборудована: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мультимедийным проектором с возможностью демонстрации презентаций и учебных видеофильмов; </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- 15 ноутбуками с возможностью выхода в интернет.</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Аудитория </w:t>
            </w:r>
            <w:r w:rsidRPr="00577488">
              <w:rPr>
                <w:rFonts w:ascii="Times New Roman" w:eastAsia="Calibri" w:hAnsi="Times New Roman" w:cs="Times New Roman"/>
                <w:bCs/>
                <w:sz w:val="24"/>
                <w:szCs w:val="24"/>
              </w:rPr>
              <w:t>«Охраны труда»</w:t>
            </w:r>
            <w:r w:rsidRPr="00577488">
              <w:rPr>
                <w:rFonts w:ascii="Times New Roman" w:eastAsia="Calibri" w:hAnsi="Times New Roman" w:cs="Times New Roman"/>
                <w:sz w:val="24"/>
                <w:szCs w:val="24"/>
              </w:rPr>
              <w:t>№ 401</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Аудитория рассчитана на 24 посадочных места.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предназначена для проведения занятий   со слушателями различных категорий по дисциплине «Охрана труда и электробезопасность в электроустановках», обучения слушателей правилам охраны труда в подразделениях ГПС МЧС России, безопасным приемам работы с электрооборудованием, теоретического и практического обучения приемам работы с электроинструментом. </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u w:val="single"/>
              </w:rPr>
            </w:pPr>
            <w:r w:rsidRPr="00577488">
              <w:rPr>
                <w:rFonts w:ascii="Times New Roman" w:eastAsia="Calibri" w:hAnsi="Times New Roman" w:cs="Times New Roman"/>
                <w:bCs/>
                <w:sz w:val="24"/>
                <w:szCs w:val="24"/>
              </w:rPr>
              <w:t xml:space="preserve"> -видеопроектором для демонстрации презентаций и учебных видеофильмов;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u w:val="single"/>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электроизмерительными приборами (амперметр, вольтметр, частометр, омметр, ваттметр);</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диэлектрическим комплектом, переносным заземляющим устройством; </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образцами электрических предохранителей (с плавкой вставкой) и автоматических выключателей; </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стендом с наглядными образцам электрических проводов;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стендом «Знаки безопасности »;</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 xml:space="preserve">- стендом «Расследование </w:t>
            </w:r>
            <w:r w:rsidRPr="00577488">
              <w:rPr>
                <w:rFonts w:ascii="Times New Roman" w:eastAsia="Calibri" w:hAnsi="Times New Roman" w:cs="Times New Roman"/>
                <w:bCs/>
                <w:sz w:val="24"/>
                <w:szCs w:val="24"/>
              </w:rPr>
              <w:lastRenderedPageBreak/>
              <w:t>несчастных случаев».</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Аудитория пожарной профилактики № 402</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32 посадочных места.</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предназначена для проведения занятий с инженерно-инспекторским составом органов ГПН и со слушателями других категорий по дисциплине «Пожарная профилактика», изучения пожарной безопасности объектов и населенных пунктов,    технологических процессов и производств, а также проведения пожарно-технического минимума с ответственными за пожарную безопасность на объектах защиты, работниками пожароопасных профессий, специалистами по проектированию, монтажу, наладке, ремонту и техническому обслуживанию систем противопожарной защиты.</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Аудитория оборудована: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-электрифицированными светодинамическими стендами: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«Схема работы автоматической системы сплинклерного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«Схема работы автоматической системы дренчерного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«Схема работы автоматической системы порошкового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«Схема работы автоматической системы газового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«Автоматическая система пожарной сигнализации»;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-интерактивным системным модулем «Радиорасширители и маршрутизаторы беспроводных систем сигнализации»;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-интерактивным демонстрационно-тренажерным стендом «Беспроводная система сигнализации»; </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-натуральными образцами самоспасателей для защиты органов дыхания, зрения при эвакуации людей из здания;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-макетами первичных средств пожаротушения, огнетушителей;</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-комплектом оборудования для внутриквартирного пожаротушения.</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Для демонстрации учебных презентаций и видеоматериала используется интерактивная доска со встроенным проектором.</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Аудитория первой помощи № 403</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56 посадочных мест.</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xml:space="preserve">Аудитория предназначена для проведения занятий   со </w:t>
            </w:r>
            <w:r w:rsidRPr="00577488">
              <w:rPr>
                <w:rFonts w:ascii="Times New Roman" w:eastAsia="Calibri" w:hAnsi="Times New Roman" w:cs="Times New Roman"/>
                <w:bCs/>
                <w:sz w:val="24"/>
                <w:szCs w:val="24"/>
              </w:rPr>
              <w:lastRenderedPageBreak/>
              <w:t>слушателями различных категорий по дисциплине «Первая помощь», изучения анатомии и физиологии человека, теоретического и практического обучения приемам оказания первой помощи при ранениях, кровотечениях, различных видах травм, критических состояниях.</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Аудитория оборудована: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 стендами по первой </w:t>
            </w:r>
            <w:r w:rsidRPr="00577488">
              <w:rPr>
                <w:rFonts w:ascii="Times New Roman" w:eastAsia="Calibri" w:hAnsi="Times New Roman" w:cs="Times New Roman"/>
                <w:sz w:val="24"/>
                <w:szCs w:val="24"/>
              </w:rPr>
              <w:lastRenderedPageBreak/>
              <w:t>помощи;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-натуральными образцами для оказания первой помощи;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-макетами и плакатами строения человеческого организма;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манекеном типа «Максим».</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w:t>
            </w:r>
            <w:r w:rsidRPr="00577488">
              <w:rPr>
                <w:rFonts w:ascii="Times New Roman" w:eastAsia="Calibri" w:hAnsi="Times New Roman" w:cs="Times New Roman"/>
                <w:bCs/>
                <w:sz w:val="24"/>
                <w:szCs w:val="24"/>
              </w:rPr>
              <w:t>тренажерным комплексом «ЭЛТЕК».</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Для демонстрации учебных презентаций и видеоматериала используется мультимедийный проектор.</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ГОиЧС</w:t>
            </w:r>
            <w:r w:rsidRPr="00577488">
              <w:rPr>
                <w:rFonts w:ascii="Times New Roman" w:eastAsia="Calibri" w:hAnsi="Times New Roman" w:cs="Times New Roman"/>
                <w:bCs/>
                <w:sz w:val="24"/>
                <w:szCs w:val="24"/>
              </w:rPr>
              <w:t xml:space="preserve"> № </w:t>
            </w:r>
            <w:r w:rsidRPr="00577488">
              <w:rPr>
                <w:rFonts w:ascii="Times New Roman" w:eastAsia="Calibri" w:hAnsi="Times New Roman" w:cs="Times New Roman"/>
                <w:sz w:val="24"/>
                <w:szCs w:val="24"/>
              </w:rPr>
              <w:t>404</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16 посадочных мест.</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предназначена   для обучения и повышения квалификации специалистов РСЧС в области эксплуатации системы защиты от угроз техногенного и природного характера, информирования и оповещения населения на транспорте.   </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оборудована: </w:t>
            </w:r>
          </w:p>
          <w:p w:rsidR="00300073" w:rsidRPr="00577488" w:rsidRDefault="00300073" w:rsidP="00EA2D59">
            <w:pPr>
              <w:widowControl w:val="0"/>
              <w:tabs>
                <w:tab w:val="num" w:pos="85"/>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-мультимедийным проектором с возможностью демонстрации презентаций и учебных видеофильмов; </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меловой доской; </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-восьмью стендами информационного характера.</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Аудитория ГДЗС </w:t>
            </w:r>
          </w:p>
          <w:p w:rsidR="00300073" w:rsidRPr="00577488" w:rsidRDefault="00300073" w:rsidP="00EA2D59">
            <w:pPr>
              <w:widowControl w:val="0"/>
              <w:tabs>
                <w:tab w:val="left" w:pos="-63"/>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 135</w:t>
            </w:r>
          </w:p>
          <w:p w:rsidR="00300073" w:rsidRPr="00577488" w:rsidRDefault="00300073" w:rsidP="00EA2D59">
            <w:pPr>
              <w:widowControl w:val="0"/>
              <w:tabs>
                <w:tab w:val="left" w:pos="-63"/>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63"/>
              </w:tabs>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bCs/>
                <w:sz w:val="24"/>
                <w:szCs w:val="24"/>
              </w:rPr>
              <w:t>Аудитория рассчитана на 30 посадочных мест</w:t>
            </w:r>
            <w:r w:rsidRPr="00577488">
              <w:rPr>
                <w:rFonts w:ascii="Times New Roman" w:eastAsia="Calibri" w:hAnsi="Times New Roman" w:cs="Times New Roman"/>
                <w:b/>
                <w:bCs/>
                <w:sz w:val="24"/>
                <w:szCs w:val="24"/>
              </w:rPr>
              <w:t>.</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предназначена для проведения занятий с категорией: «Повышение квалификации газодымозащитников», а также со слушателями других категорий по дисциплине «Газодымозащитная служба», для изученияустройства и правил эксплуатации СИЗОД; правил работы в непригодной для дыхания среде, требование правил по охране труда при тушении пожаров с применением СИЗОД.</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u w:val="single"/>
              </w:rPr>
            </w:pPr>
            <w:r w:rsidRPr="00577488">
              <w:rPr>
                <w:rFonts w:ascii="Times New Roman" w:eastAsia="Calibri" w:hAnsi="Times New Roman" w:cs="Times New Roman"/>
                <w:bCs/>
                <w:sz w:val="24"/>
                <w:szCs w:val="24"/>
              </w:rPr>
              <w:t>-плакатами по дисциплине «Газодымозащитная служба»;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натуральными образцами средств индивидуальной защиты органов дыхания и зрения пожарных (дыхательными аппаратами на свежем воздухе отечественного и зарубежного производства).</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Для демонстрации учебных презентаций и видеоматериала используется экран и проектор.</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Актовый зал № 222</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Актовый зал рассчитан на 80 </w:t>
            </w:r>
            <w:r w:rsidRPr="00577488">
              <w:rPr>
                <w:rFonts w:ascii="Times New Roman" w:eastAsia="Calibri" w:hAnsi="Times New Roman" w:cs="Times New Roman"/>
                <w:sz w:val="24"/>
                <w:szCs w:val="24"/>
              </w:rPr>
              <w:lastRenderedPageBreak/>
              <w:t>посадочных мест</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xml:space="preserve">Актовый зал предназначен для проведения встреч с руководством, учебных сборов, а также культурно-массовых </w:t>
            </w:r>
            <w:r w:rsidRPr="00577488">
              <w:rPr>
                <w:rFonts w:ascii="Times New Roman" w:eastAsia="Calibri" w:hAnsi="Times New Roman" w:cs="Times New Roman"/>
                <w:bCs/>
                <w:sz w:val="24"/>
                <w:szCs w:val="24"/>
              </w:rPr>
              <w:lastRenderedPageBreak/>
              <w:t>мероприятий со всем личным составом учебного центра</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Актовый зал оборудован:</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-видеопроектором для демонстрации презентаций и учебных видеофильмов.</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пожарной автоматики</w:t>
            </w:r>
            <w:r w:rsidRPr="00577488">
              <w:rPr>
                <w:rFonts w:ascii="Times New Roman" w:eastAsia="Calibri" w:hAnsi="Times New Roman" w:cs="Times New Roman"/>
                <w:bCs/>
                <w:sz w:val="24"/>
                <w:szCs w:val="24"/>
              </w:rPr>
              <w:t xml:space="preserve"> № </w:t>
            </w:r>
            <w:r w:rsidRPr="00577488">
              <w:rPr>
                <w:rFonts w:ascii="Times New Roman" w:eastAsia="Calibri" w:hAnsi="Times New Roman" w:cs="Times New Roman"/>
                <w:sz w:val="24"/>
                <w:szCs w:val="24"/>
              </w:rPr>
              <w:t>221</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30 посадочных мест.</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предназначена для проведения занятий с инженерно-инспекторским составом органов ГПН и со слушателями других категорий по дисциплине «Пожарная автоматика», изучения общих принципов выбора и проектирования установок пожарной сигнализации и других систем противопожарной защиты.</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стендом автоматической пожарной сигнализации с использованием возможностей приемно-контрольного прибора ДОЗОР -1А; </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-стендом построения системы оповещения, дымоудаления и пожаротушения на базе адресного прибора ДОЗОР-1А;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-стендом взрывозащищенного электрооборудования на базе приемно-контрольного прибора ДОЗОР -1А;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-макетами первичных средств пожаротушения и модулей порошкового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Для демонстрации учебных презентаций и видеоматериала используется интерактивная доска со встроенным проектором.</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АСиДНР № 320</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30 посадочных мест.</w:t>
            </w:r>
          </w:p>
        </w:tc>
        <w:tc>
          <w:tcPr>
            <w:tcW w:w="3685"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предназначена для проведения занятий с пожарными, спасателями и со слушателями других категорий по дисциплине «Пожарная техника», изучения различных видов аварийно-спасательного инструмента его устройства и приёмов работы с ним. </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-плакатами по устройству аварийно-спасательного инструмента и дополнительного оборудования к нему;</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Для демонстрации учебных презентаций и видеоматериалов используется мультимедийный проектор.</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Имеется гидравлический аварийно-спасательный инструмент «Медведь».</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устройства пожарного автомобиля № 321</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32 посадочных места.</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предназначена для проведения занятий с водителями пожарных автомобилей, пожарных автолестниц, транспортных средств, оборудованных устройствами для подачи специальных световых и </w:t>
            </w:r>
            <w:r w:rsidRPr="00577488">
              <w:rPr>
                <w:rFonts w:ascii="Times New Roman" w:eastAsia="Calibri" w:hAnsi="Times New Roman" w:cs="Times New Roman"/>
                <w:bCs/>
                <w:sz w:val="24"/>
                <w:szCs w:val="24"/>
              </w:rPr>
              <w:lastRenderedPageBreak/>
              <w:t xml:space="preserve">звуковых сигналов по дисциплине «Пожарная техника», изучения устройства пожарного автомобиля и его специальных агрегатов, а также правил безопасного управления транспортным средством. </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-видеопроектором для демонстрации презентаций и учебных видеофильмов;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меловой доской;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-стационарным экраном для проектора.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-автомобильным тренажером «Форсаж-5»;</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-учебно-тренировочным комплексом средств тушения пожара МК-204/Н;</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-интерактивным тренажером «Автолестница пожарная АЛ-50»;</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 xml:space="preserve">-тренажер грузового автомобиля КамАЗ модель </w:t>
            </w:r>
            <w:r w:rsidRPr="00577488">
              <w:rPr>
                <w:rFonts w:ascii="Times New Roman" w:eastAsia="Calibri" w:hAnsi="Times New Roman" w:cs="Times New Roman"/>
                <w:bCs/>
                <w:sz w:val="24"/>
                <w:szCs w:val="24"/>
                <w:lang w:val="en-US"/>
              </w:rPr>
              <w:t>FORWARDSIMTT</w:t>
            </w:r>
            <w:r w:rsidRPr="00577488">
              <w:rPr>
                <w:rFonts w:ascii="Times New Roman" w:eastAsia="Calibri" w:hAnsi="Times New Roman" w:cs="Times New Roman"/>
                <w:bCs/>
                <w:sz w:val="24"/>
                <w:szCs w:val="24"/>
              </w:rPr>
              <w:t>.</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Аудитория пожарной тактики </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 322</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36 посадочных мест.</w:t>
            </w:r>
          </w:p>
        </w:tc>
        <w:tc>
          <w:tcPr>
            <w:tcW w:w="3685"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предназначена для проведения занятий по дисциплине «Пожарная тактика» в целях изучения основ развития пожара, прекращения горения, особенностей ведения действий по тушению пожаров и проведению связанных с ними аварийно-спасательных работ на различных объектах, основ управления силами и средствами на пожаре.</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оборудована: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-интерактивной доской с возможностью демонстрации презентаций и учебных видеофильмов;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меловой доской;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-кафедрой и столом для преподавателя;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-пятью остекленными шкафами с макетами зданий; </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-девятью стендами по пожарной тактике.</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подготовки диспетчеров и психологической подготовки</w:t>
            </w:r>
            <w:r w:rsidRPr="00577488">
              <w:rPr>
                <w:rFonts w:ascii="Times New Roman" w:eastAsia="Calibri" w:hAnsi="Times New Roman" w:cs="Times New Roman"/>
                <w:bCs/>
                <w:sz w:val="24"/>
                <w:szCs w:val="24"/>
              </w:rPr>
              <w:t xml:space="preserve"> № </w:t>
            </w:r>
            <w:r w:rsidRPr="00577488">
              <w:rPr>
                <w:rFonts w:ascii="Times New Roman" w:eastAsia="Calibri" w:hAnsi="Times New Roman" w:cs="Times New Roman"/>
                <w:sz w:val="24"/>
                <w:szCs w:val="24"/>
              </w:rPr>
              <w:t>323</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30 посадочных мест (из них 15 оборудованы стационарными компьютерами).</w:t>
            </w:r>
          </w:p>
        </w:tc>
        <w:tc>
          <w:tcPr>
            <w:tcW w:w="3685" w:type="dxa"/>
          </w:tcPr>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предназначена для проведения занятий со слушателями различных категорий для изучения дисциплины «Психологическая подготовка», а также проведения психодиагностического обследования в рамках проведения профессионального отбора, аттестации ГДЗС, постэкспедиционного обследования сотрудников, принимающих участие в ликвидации последствий ЧС.</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-стендами по дисциплине «Психологическая подготовка»;</w:t>
            </w:r>
          </w:p>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-шестнадцатью стационарными компьютерами, оборудованными программно-аппаратным комплексом, включающим в себя:</w:t>
            </w:r>
          </w:p>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-ПАК «БОС – ТЕСТ Профессионал»;</w:t>
            </w:r>
          </w:p>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игровое управление </w:t>
            </w:r>
            <w:r w:rsidRPr="00577488">
              <w:rPr>
                <w:rFonts w:ascii="Times New Roman" w:eastAsia="Calibri" w:hAnsi="Times New Roman" w:cs="Times New Roman"/>
                <w:bCs/>
                <w:sz w:val="24"/>
                <w:szCs w:val="24"/>
                <w:lang w:val="en-US"/>
              </w:rPr>
              <w:t>BFBGames</w:t>
            </w:r>
            <w:r w:rsidRPr="00577488">
              <w:rPr>
                <w:rFonts w:ascii="Times New Roman" w:eastAsia="Calibri" w:hAnsi="Times New Roman" w:cs="Times New Roman"/>
                <w:bCs/>
                <w:sz w:val="24"/>
                <w:szCs w:val="24"/>
              </w:rPr>
              <w:t>.</w:t>
            </w:r>
          </w:p>
          <w:p w:rsidR="00300073" w:rsidRPr="00577488" w:rsidRDefault="00300073" w:rsidP="00EA2D59">
            <w:pPr>
              <w:widowControl w:val="0"/>
              <w:tabs>
                <w:tab w:val="left" w:pos="-1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Для демонстрации учебных презентаций и видеоматериала используется экран и проектор.</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пожарной техники № 324</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 xml:space="preserve">Аудитория </w:t>
            </w:r>
            <w:r w:rsidRPr="00577488">
              <w:rPr>
                <w:rFonts w:ascii="Times New Roman" w:eastAsia="Calibri" w:hAnsi="Times New Roman" w:cs="Times New Roman"/>
                <w:bCs/>
                <w:sz w:val="24"/>
                <w:szCs w:val="24"/>
              </w:rPr>
              <w:lastRenderedPageBreak/>
              <w:t>рассчитана на 28 посадочных места.</w:t>
            </w:r>
          </w:p>
        </w:tc>
        <w:tc>
          <w:tcPr>
            <w:tcW w:w="3685" w:type="dxa"/>
          </w:tcPr>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xml:space="preserve">Аудитория предназначена для проведения занятий по дисциплине «Пожарная техника», изучения специальной защитной одежды и снаряжения </w:t>
            </w:r>
            <w:r w:rsidRPr="00577488">
              <w:rPr>
                <w:rFonts w:ascii="Times New Roman" w:eastAsia="Calibri" w:hAnsi="Times New Roman" w:cs="Times New Roman"/>
                <w:bCs/>
                <w:sz w:val="24"/>
                <w:szCs w:val="24"/>
              </w:rPr>
              <w:lastRenderedPageBreak/>
              <w:t xml:space="preserve">пожарного, пожарного инструмента и оборудования, пожарных и аварийно-спасательных автомобилей и насосов. </w:t>
            </w:r>
          </w:p>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-видеопроектором для демонстрации презентаций и учебных видеофильмов;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меловой доской;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-стационарным экраном для проектора.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-стендами с классификацией и характеристиками пожарных автомобилей и насосов;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-стеклянными шкафами для демонстрации специальной защитной одежды пожарного, образцов пожарных стволов, рукавов, рукавного оборудования, пожарного инструмента;</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-пожарной мотопомпой, расположенной на подиуме.</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Учебно-тренировочный полигон</w:t>
            </w:r>
          </w:p>
        </w:tc>
        <w:tc>
          <w:tcPr>
            <w:tcW w:w="3685"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Полигон предназначен для</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-воспитания и обучения слушателей и личного состава учебного центра приемам работы с пожарно-техническим оборудованием, </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-проведения практических занятий по пожарно-строевой и физической подготовке,  </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-для проведения соревнований по пожарно-прикладному спорту в закрытых помещениях.</w:t>
            </w:r>
          </w:p>
          <w:p w:rsidR="00300073" w:rsidRPr="00577488" w:rsidRDefault="00300073" w:rsidP="00EA2D59">
            <w:pPr>
              <w:widowControl w:val="0"/>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промежуточная и итоговая аттестация.</w:t>
            </w:r>
          </w:p>
        </w:tc>
        <w:tc>
          <w:tcPr>
            <w:tcW w:w="3119"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УТП состоит из двух совмещенных крытых помещений (манежей). Первое помещение с высотой потолка </w:t>
            </w:r>
            <w:smartTag w:uri="urn:schemas-microsoft-com:office:smarttags" w:element="metricconverter">
              <w:smartTagPr>
                <w:attr w:name="ProductID" w:val="15 метров"/>
              </w:smartTagPr>
              <w:r w:rsidRPr="00577488">
                <w:rPr>
                  <w:rFonts w:ascii="Times New Roman" w:eastAsia="Calibri" w:hAnsi="Times New Roman" w:cs="Times New Roman"/>
                  <w:sz w:val="24"/>
                  <w:szCs w:val="24"/>
                </w:rPr>
                <w:t>15 метров</w:t>
              </w:r>
            </w:smartTag>
            <w:r w:rsidRPr="00577488">
              <w:rPr>
                <w:rFonts w:ascii="Times New Roman" w:eastAsia="Calibri" w:hAnsi="Times New Roman" w:cs="Times New Roman"/>
                <w:sz w:val="24"/>
                <w:szCs w:val="24"/>
              </w:rPr>
              <w:t xml:space="preserve"> оборудовано учебной башней на 4-е беговые дорожки. Второе помещение с высотой потолка </w:t>
            </w:r>
            <w:smartTag w:uri="urn:schemas-microsoft-com:office:smarttags" w:element="metricconverter">
              <w:smartTagPr>
                <w:attr w:name="ProductID" w:val="7 метров"/>
              </w:smartTagPr>
              <w:r w:rsidRPr="00577488">
                <w:rPr>
                  <w:rFonts w:ascii="Times New Roman" w:eastAsia="Calibri" w:hAnsi="Times New Roman" w:cs="Times New Roman"/>
                  <w:sz w:val="24"/>
                  <w:szCs w:val="24"/>
                </w:rPr>
                <w:t>7 метров</w:t>
              </w:r>
            </w:smartTag>
            <w:r w:rsidRPr="00577488">
              <w:rPr>
                <w:rFonts w:ascii="Times New Roman" w:eastAsia="Calibri" w:hAnsi="Times New Roman" w:cs="Times New Roman"/>
                <w:sz w:val="24"/>
                <w:szCs w:val="24"/>
              </w:rPr>
              <w:t xml:space="preserve"> оборудовано 100-метровой полосой с препятствиями.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Для проведения занятий по физической подготовке используются спортивные площадки для игры в волейбол, бадминтон, большой и настольный теннис. </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Учебно-тренировочный комплекс «Грот»</w:t>
            </w:r>
          </w:p>
        </w:tc>
        <w:tc>
          <w:tcPr>
            <w:tcW w:w="3685" w:type="dxa"/>
          </w:tcPr>
          <w:p w:rsidR="00300073" w:rsidRPr="00577488" w:rsidRDefault="00300073" w:rsidP="00EA2D59">
            <w:pPr>
              <w:widowControl w:val="0"/>
              <w:spacing w:after="0" w:line="240" w:lineRule="auto"/>
              <w:ind w:left="35" w:firstLine="1"/>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предназначен для практической подготовки газодымозащитников к работе в непригодной для дыхания среде с применением средств индивидуальной защиты органов дыхания и зрения (СИЗОД) в условиях, приближенных к реальной обстановке на пожаре.</w:t>
            </w:r>
          </w:p>
          <w:p w:rsidR="00300073" w:rsidRPr="00577488" w:rsidRDefault="00300073" w:rsidP="00EA2D59">
            <w:pPr>
              <w:widowControl w:val="0"/>
              <w:spacing w:after="0" w:line="240" w:lineRule="auto"/>
              <w:ind w:left="35" w:firstLine="1"/>
              <w:rPr>
                <w:rFonts w:ascii="Times New Roman" w:eastAsia="Calibri" w:hAnsi="Times New Roman" w:cs="Times New Roman"/>
                <w:sz w:val="24"/>
                <w:szCs w:val="24"/>
              </w:rPr>
            </w:pPr>
          </w:p>
          <w:p w:rsidR="00300073" w:rsidRPr="00577488" w:rsidRDefault="00300073" w:rsidP="00EA2D59">
            <w:pPr>
              <w:widowControl w:val="0"/>
              <w:spacing w:after="0" w:line="240" w:lineRule="auto"/>
              <w:ind w:left="35" w:firstLine="1"/>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смонтирован на базе морского контейнера и состоит из следующих помещений:</w:t>
            </w:r>
          </w:p>
          <w:p w:rsidR="00300073" w:rsidRPr="00577488" w:rsidRDefault="00300073" w:rsidP="00EA2D59">
            <w:pPr>
              <w:widowControl w:val="0"/>
              <w:spacing w:after="0" w:line="240" w:lineRule="auto"/>
              <w:ind w:firstLine="76"/>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-дымокамеры;</w:t>
            </w:r>
          </w:p>
          <w:p w:rsidR="00300073" w:rsidRPr="00577488" w:rsidRDefault="00300073" w:rsidP="00EA2D59">
            <w:pPr>
              <w:widowControl w:val="0"/>
              <w:spacing w:after="0" w:line="240" w:lineRule="auto"/>
              <w:ind w:firstLine="76"/>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-тренажерного отсека, совмещенного с теплокамерой;</w:t>
            </w:r>
          </w:p>
          <w:p w:rsidR="00300073" w:rsidRPr="00577488" w:rsidRDefault="00300073" w:rsidP="00EA2D59">
            <w:pPr>
              <w:widowControl w:val="0"/>
              <w:spacing w:after="0" w:line="240" w:lineRule="auto"/>
              <w:ind w:firstLine="76"/>
              <w:rPr>
                <w:rFonts w:ascii="Times New Roman" w:eastAsia="Calibri" w:hAnsi="Times New Roman" w:cs="Times New Roman"/>
                <w:sz w:val="24"/>
                <w:szCs w:val="24"/>
              </w:rPr>
            </w:pPr>
            <w:r w:rsidRPr="00577488">
              <w:rPr>
                <w:rFonts w:ascii="Times New Roman" w:eastAsia="Calibri" w:hAnsi="Times New Roman" w:cs="Times New Roman"/>
                <w:sz w:val="24"/>
                <w:szCs w:val="24"/>
              </w:rPr>
              <w:t>-отсека руководителя тренировок (пультового отсека), совмещённого с постом медицинского контроля;</w:t>
            </w:r>
          </w:p>
          <w:p w:rsidR="00300073" w:rsidRPr="00577488" w:rsidRDefault="00300073" w:rsidP="00EA2D59">
            <w:pPr>
              <w:widowControl w:val="0"/>
              <w:spacing w:after="0" w:line="240" w:lineRule="auto"/>
              <w:ind w:firstLine="76"/>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-тренировочной площадки на крыше. </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Учебно-</w:t>
            </w:r>
            <w:r w:rsidRPr="00577488">
              <w:rPr>
                <w:rFonts w:ascii="Times New Roman" w:eastAsia="Calibri" w:hAnsi="Times New Roman" w:cs="Times New Roman"/>
                <w:sz w:val="24"/>
                <w:szCs w:val="24"/>
              </w:rPr>
              <w:lastRenderedPageBreak/>
              <w:t>тренажёрный комплекс «Лава»</w:t>
            </w:r>
          </w:p>
        </w:tc>
        <w:tc>
          <w:tcPr>
            <w:tcW w:w="3685"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 xml:space="preserve">Комплекс предназначен для </w:t>
            </w:r>
            <w:r w:rsidRPr="00577488">
              <w:rPr>
                <w:rFonts w:ascii="Times New Roman" w:eastAsia="Calibri" w:hAnsi="Times New Roman" w:cs="Times New Roman"/>
                <w:sz w:val="24"/>
                <w:szCs w:val="24"/>
              </w:rPr>
              <w:lastRenderedPageBreak/>
              <w:t>проведения тренировок с газодымозащитниками с целью формирования психологической устойчивости и практических навыков работы в экстремальных ситуациях (в непригодной для дыхания среде, при огневых воздействиях, повышенной температуры и влажности, непредвиденных обстоятельствах) с применением средств индивидуальной защиты, т.е. в условиях, имитирующих обстановку на пожаре.</w:t>
            </w:r>
          </w:p>
          <w:p w:rsidR="00300073" w:rsidRPr="00577488" w:rsidRDefault="00300073" w:rsidP="00EA2D59">
            <w:pPr>
              <w:widowControl w:val="0"/>
              <w:spacing w:after="0" w:line="240" w:lineRule="auto"/>
              <w:rPr>
                <w:rFonts w:ascii="Times New Roman" w:eastAsia="Calibri" w:hAnsi="Times New Roman" w:cs="Times New Roman"/>
                <w:sz w:val="24"/>
                <w:szCs w:val="24"/>
              </w:rPr>
            </w:pP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spacing w:after="0" w:line="240" w:lineRule="auto"/>
              <w:ind w:firstLine="76"/>
              <w:rPr>
                <w:rFonts w:ascii="Times New Roman" w:eastAsia="Calibri" w:hAnsi="Times New Roman" w:cs="Times New Roman"/>
                <w:sz w:val="24"/>
                <w:szCs w:val="24"/>
              </w:rPr>
            </w:pPr>
            <w:r w:rsidRPr="00577488">
              <w:rPr>
                <w:rFonts w:ascii="Times New Roman" w:eastAsia="Calibri" w:hAnsi="Times New Roman" w:cs="Times New Roman"/>
                <w:bCs/>
                <w:sz w:val="24"/>
                <w:szCs w:val="24"/>
              </w:rPr>
              <w:lastRenderedPageBreak/>
              <w:t xml:space="preserve">В состав помещений </w:t>
            </w:r>
            <w:r w:rsidRPr="00577488">
              <w:rPr>
                <w:rFonts w:ascii="Times New Roman" w:eastAsia="Calibri" w:hAnsi="Times New Roman" w:cs="Times New Roman"/>
                <w:bCs/>
                <w:sz w:val="24"/>
                <w:szCs w:val="24"/>
              </w:rPr>
              <w:lastRenderedPageBreak/>
              <w:t>комплекса входят:</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-тренировочное помещение «Промышленный участок» (огневые тренажеры «Горящие баллоны», «Горящий   трубопровод», тренажер «Щит электропитания»);</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-тренировочное помещение «Жилая зона» (огневые тренажеры «Горящая дверь», «Горящая кровать», «Горящий телевизор», «Потолочный огонь»);</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-пультовая (помещение руководителя занятий);</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-техническое помещение № 1 (газовое оборудование); </w:t>
            </w:r>
          </w:p>
          <w:p w:rsidR="00300073" w:rsidRPr="00577488" w:rsidRDefault="00300073" w:rsidP="00EA2D59">
            <w:pPr>
              <w:widowControl w:val="0"/>
              <w:spacing w:after="0" w:line="240" w:lineRule="auto"/>
              <w:ind w:right="-108"/>
              <w:rPr>
                <w:rFonts w:ascii="Times New Roman" w:eastAsia="Calibri" w:hAnsi="Times New Roman" w:cs="Times New Roman"/>
                <w:sz w:val="24"/>
                <w:szCs w:val="24"/>
              </w:rPr>
            </w:pPr>
            <w:r w:rsidRPr="00577488">
              <w:rPr>
                <w:rFonts w:ascii="Times New Roman" w:eastAsia="Calibri" w:hAnsi="Times New Roman" w:cs="Times New Roman"/>
                <w:sz w:val="24"/>
                <w:szCs w:val="24"/>
              </w:rPr>
              <w:t>-техническое помещение № 2 (вентилятор, обогреватель, дымообразующее устройство).</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учебно-тренировочный огневой «Уголек»</w:t>
            </w:r>
          </w:p>
        </w:tc>
        <w:tc>
          <w:tcPr>
            <w:tcW w:w="3685"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предназначен для проведения практических занятий и тренировок по отработке навыков действия в условиях опасных факторов пожара, таких как задымление, высокая температура, открытое пламя, тепловое излучение, возникающих при сгорании в топке твердого топлива.</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позволяет проводить занятия с воздействием опасных факторов пожара в воспроизводимых и контролируемых условиях и обеспечивает безопасность занятий за счет возможности контроля и управления газовыми потоками и подачи огнетушащих средств.</w:t>
            </w:r>
          </w:p>
          <w:p w:rsidR="00300073" w:rsidRPr="00577488" w:rsidRDefault="00300073" w:rsidP="00EA2D59">
            <w:pPr>
              <w:widowControl w:val="0"/>
              <w:spacing w:after="0" w:line="240" w:lineRule="auto"/>
              <w:rPr>
                <w:rFonts w:ascii="Times New Roman" w:eastAsia="Calibri" w:hAnsi="Times New Roman" w:cs="Times New Roman"/>
                <w:sz w:val="24"/>
                <w:szCs w:val="24"/>
              </w:rPr>
            </w:pP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spacing w:val="-9"/>
                <w:sz w:val="24"/>
                <w:szCs w:val="24"/>
              </w:rPr>
            </w:pPr>
            <w:r w:rsidRPr="00577488">
              <w:rPr>
                <w:rFonts w:ascii="Times New Roman" w:eastAsia="Calibri" w:hAnsi="Times New Roman" w:cs="Times New Roman"/>
                <w:spacing w:val="-1"/>
                <w:sz w:val="24"/>
                <w:szCs w:val="24"/>
              </w:rPr>
              <w:t>В состав комплекса входит оборудование систем:</w:t>
            </w:r>
          </w:p>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spacing w:val="-1"/>
                <w:sz w:val="24"/>
                <w:szCs w:val="24"/>
              </w:rPr>
              <w:t>- громкоговорящей связи;</w:t>
            </w:r>
          </w:p>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spacing w:val="-1"/>
                <w:sz w:val="24"/>
                <w:szCs w:val="24"/>
              </w:rPr>
              <w:t>- электроснабжения;</w:t>
            </w:r>
          </w:p>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spacing w:val="-3"/>
                <w:sz w:val="24"/>
                <w:szCs w:val="24"/>
              </w:rPr>
              <w:t xml:space="preserve">- вентиляции; </w:t>
            </w:r>
          </w:p>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spacing w:val="-2"/>
                <w:sz w:val="24"/>
                <w:szCs w:val="24"/>
              </w:rPr>
              <w:t>- контроля температуры.</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Учебная пожарная часть учебного центра ФПС</w:t>
            </w:r>
          </w:p>
        </w:tc>
        <w:tc>
          <w:tcPr>
            <w:tcW w:w="3685" w:type="dxa"/>
          </w:tcPr>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УПЧ предназначена для проведения учебной практики,  занятий по дисциплине «Пожарная техника», изучения  пожарного инструмента и оборудования, пожарных и аварийно-спасательных автомобилей и насосов. </w:t>
            </w:r>
          </w:p>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 промежуточная аттестация.</w:t>
            </w:r>
          </w:p>
        </w:tc>
        <w:tc>
          <w:tcPr>
            <w:tcW w:w="3119" w:type="dxa"/>
          </w:tcPr>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xml:space="preserve">УПЧ укомплектована основными, специальными пожарными автомобилями, пожарным инструментом и оборудованием согласно табеля положенности. </w:t>
            </w:r>
          </w:p>
          <w:p w:rsidR="00300073" w:rsidRPr="00577488" w:rsidRDefault="00300073" w:rsidP="00EA2D59">
            <w:pPr>
              <w:widowControl w:val="0"/>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Фасад УПЧ</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Предназначен для проведения практических занятий по пожарно-строевой подготовке.</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 промежуточная аттестация.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Огневая полоса психологической подготовки </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(Рабочее место № 1)</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Предназначена для проведения практических занятий по дисциплинам «Пожарно-строевая подготовка» и «Газодымозащитная служба».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Предназначена для привития навыков работы в условиях реального пожара, формирования психологической готовности к действиям в моделируемых экстремальных ситуациях, развития и совершенствования морально-волевых (смелость, решительность, настойчивость, инициативность), физических (сила, ловкость, быстрота), и психологических (готовности к опасности, риску) качеств.</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Состоит из четырех последовательных этапов:</w:t>
            </w:r>
          </w:p>
          <w:p w:rsidR="00300073" w:rsidRPr="00577488" w:rsidRDefault="00300073" w:rsidP="00EA2D59">
            <w:pPr>
              <w:widowControl w:val="0"/>
              <w:numPr>
                <w:ilvl w:val="0"/>
                <w:numId w:val="164"/>
              </w:numPr>
              <w:tabs>
                <w:tab w:val="left" w:pos="1134"/>
              </w:tabs>
              <w:spacing w:after="0" w:line="240" w:lineRule="auto"/>
              <w:ind w:left="926" w:hanging="360"/>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эстакада высотой </w:t>
            </w:r>
            <w:smartTag w:uri="urn:schemas-microsoft-com:office:smarttags" w:element="metricconverter">
              <w:smartTagPr>
                <w:attr w:name="ProductID" w:val="7 метров"/>
              </w:smartTagPr>
              <w:r w:rsidRPr="00577488">
                <w:rPr>
                  <w:rFonts w:ascii="Times New Roman" w:eastAsia="Calibri" w:hAnsi="Times New Roman" w:cs="Times New Roman"/>
                  <w:sz w:val="24"/>
                  <w:szCs w:val="24"/>
                </w:rPr>
                <w:t>7 метров</w:t>
              </w:r>
            </w:smartTag>
            <w:r w:rsidRPr="00577488">
              <w:rPr>
                <w:rFonts w:ascii="Times New Roman" w:eastAsia="Calibri" w:hAnsi="Times New Roman" w:cs="Times New Roman"/>
                <w:sz w:val="24"/>
                <w:szCs w:val="24"/>
              </w:rPr>
              <w:t>;</w:t>
            </w:r>
          </w:p>
          <w:p w:rsidR="00300073" w:rsidRPr="00577488" w:rsidRDefault="00300073" w:rsidP="00EA2D59">
            <w:pPr>
              <w:widowControl w:val="0"/>
              <w:numPr>
                <w:ilvl w:val="0"/>
                <w:numId w:val="164"/>
              </w:numPr>
              <w:tabs>
                <w:tab w:val="left" w:pos="1134"/>
              </w:tabs>
              <w:spacing w:after="0" w:line="240" w:lineRule="auto"/>
              <w:ind w:left="926" w:hanging="360"/>
              <w:rPr>
                <w:rFonts w:ascii="Times New Roman" w:eastAsia="Calibri" w:hAnsi="Times New Roman" w:cs="Times New Roman"/>
                <w:sz w:val="24"/>
                <w:szCs w:val="24"/>
              </w:rPr>
            </w:pPr>
            <w:r w:rsidRPr="00577488">
              <w:rPr>
                <w:rFonts w:ascii="Times New Roman" w:eastAsia="Calibri" w:hAnsi="Times New Roman" w:cs="Times New Roman"/>
                <w:sz w:val="24"/>
                <w:szCs w:val="24"/>
              </w:rPr>
              <w:t>качающиеся помосты;</w:t>
            </w:r>
          </w:p>
          <w:p w:rsidR="00300073" w:rsidRPr="00577488" w:rsidRDefault="00300073" w:rsidP="00EA2D59">
            <w:pPr>
              <w:widowControl w:val="0"/>
              <w:numPr>
                <w:ilvl w:val="0"/>
                <w:numId w:val="164"/>
              </w:numPr>
              <w:tabs>
                <w:tab w:val="left" w:pos="1134"/>
              </w:tabs>
              <w:spacing w:after="0" w:line="240" w:lineRule="auto"/>
              <w:ind w:left="926" w:hanging="360"/>
              <w:rPr>
                <w:rFonts w:ascii="Times New Roman" w:eastAsia="Calibri" w:hAnsi="Times New Roman" w:cs="Times New Roman"/>
                <w:sz w:val="24"/>
                <w:szCs w:val="24"/>
              </w:rPr>
            </w:pPr>
            <w:r w:rsidRPr="00577488">
              <w:rPr>
                <w:rFonts w:ascii="Times New Roman" w:eastAsia="Calibri" w:hAnsi="Times New Roman" w:cs="Times New Roman"/>
                <w:sz w:val="24"/>
                <w:szCs w:val="24"/>
              </w:rPr>
              <w:t>коллекторный лабиринт;</w:t>
            </w:r>
          </w:p>
          <w:p w:rsidR="00300073" w:rsidRPr="00577488" w:rsidRDefault="00300073" w:rsidP="00EA2D59">
            <w:pPr>
              <w:widowControl w:val="0"/>
              <w:numPr>
                <w:ilvl w:val="0"/>
                <w:numId w:val="164"/>
              </w:numPr>
              <w:tabs>
                <w:tab w:val="left" w:pos="1134"/>
              </w:tabs>
              <w:spacing w:after="0" w:line="240" w:lineRule="auto"/>
              <w:ind w:left="926" w:hanging="360"/>
              <w:rPr>
                <w:rFonts w:ascii="Times New Roman" w:eastAsia="Calibri" w:hAnsi="Times New Roman" w:cs="Times New Roman"/>
                <w:sz w:val="24"/>
                <w:szCs w:val="24"/>
              </w:rPr>
            </w:pPr>
            <w:r w:rsidRPr="00577488">
              <w:rPr>
                <w:rFonts w:ascii="Times New Roman" w:eastAsia="Calibri" w:hAnsi="Times New Roman" w:cs="Times New Roman"/>
                <w:sz w:val="24"/>
                <w:szCs w:val="24"/>
              </w:rPr>
              <w:t>фасад одноэтажного здания.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Площадка проведения АСиДНР (Рабочее место № 2)</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Предназначена для проведения практических занятий по дисциплине «Пожарно-строевая подготовка» с использованием аварийно-спасательного инструмента.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Оборудована макетом легкового автомобиля.</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Пожарный водоем (Рабочее место № 3)</w:t>
            </w:r>
          </w:p>
        </w:tc>
        <w:tc>
          <w:tcPr>
            <w:tcW w:w="3685" w:type="dxa"/>
          </w:tcPr>
          <w:p w:rsidR="00300073" w:rsidRPr="00577488" w:rsidRDefault="00300073" w:rsidP="00EA2D59">
            <w:pPr>
              <w:widowControl w:val="0"/>
              <w:tabs>
                <w:tab w:val="left" w:pos="1134"/>
              </w:tabs>
              <w:spacing w:after="0" w:line="240" w:lineRule="auto"/>
              <w:ind w:right="-7"/>
              <w:rPr>
                <w:rFonts w:ascii="Times New Roman" w:eastAsia="Calibri" w:hAnsi="Times New Roman" w:cs="Times New Roman"/>
                <w:sz w:val="24"/>
                <w:szCs w:val="24"/>
              </w:rPr>
            </w:pPr>
            <w:r w:rsidRPr="00577488">
              <w:rPr>
                <w:rFonts w:ascii="Times New Roman" w:eastAsia="Calibri" w:hAnsi="Times New Roman" w:cs="Times New Roman"/>
                <w:sz w:val="24"/>
                <w:szCs w:val="24"/>
              </w:rPr>
              <w:t>Пожарный водоем предназначен для проведения занятий со слушателями по дисциплинам «Пожарно-строевая подготовка», «Пожарная техника», на которых изучаются и отрабатываются упражнения, приемы работы на пожарных АЦ, проводится практическая работа с пожарными насосами типа ПН-40.</w:t>
            </w:r>
          </w:p>
          <w:p w:rsidR="00300073" w:rsidRPr="00577488" w:rsidRDefault="00300073" w:rsidP="00EA2D59">
            <w:pPr>
              <w:widowControl w:val="0"/>
              <w:tabs>
                <w:tab w:val="left" w:pos="1134"/>
              </w:tabs>
              <w:spacing w:after="0" w:line="240" w:lineRule="auto"/>
              <w:ind w:right="-7"/>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 промежуточная и итоговая аттестация.</w:t>
            </w:r>
          </w:p>
        </w:tc>
        <w:tc>
          <w:tcPr>
            <w:tcW w:w="3119"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Пожарный водоем рассчитан на установку АЦ.</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Пожарный гидрант </w:t>
            </w:r>
            <w:r w:rsidRPr="00577488">
              <w:rPr>
                <w:rFonts w:ascii="Times New Roman" w:eastAsia="Calibri" w:hAnsi="Times New Roman" w:cs="Times New Roman"/>
                <w:sz w:val="24"/>
                <w:szCs w:val="24"/>
              </w:rPr>
              <w:lastRenderedPageBreak/>
              <w:t>(Рабочее место № 4)</w:t>
            </w:r>
          </w:p>
        </w:tc>
        <w:tc>
          <w:tcPr>
            <w:tcW w:w="3685"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 xml:space="preserve">Пожарный гидрант предназначен </w:t>
            </w:r>
            <w:r w:rsidRPr="00577488">
              <w:rPr>
                <w:rFonts w:ascii="Times New Roman" w:eastAsia="Calibri" w:hAnsi="Times New Roman" w:cs="Times New Roman"/>
                <w:sz w:val="24"/>
                <w:szCs w:val="24"/>
              </w:rPr>
              <w:lastRenderedPageBreak/>
              <w:t>для проведения занятий со слушателями по дисциплинам «Пожарно-строевая подготовка», «Пожарная техника», на которой изучаются приемы работы на пожарных АЦ, проводится практическая работа с пожарными насосами типа ПН-40.</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 промежуточная и итоговая аттестация.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 xml:space="preserve">Пожарный гидрант </w:t>
            </w:r>
            <w:r w:rsidRPr="00577488">
              <w:rPr>
                <w:rFonts w:ascii="Times New Roman" w:eastAsia="Calibri" w:hAnsi="Times New Roman" w:cs="Times New Roman"/>
                <w:sz w:val="24"/>
                <w:szCs w:val="24"/>
              </w:rPr>
              <w:lastRenderedPageBreak/>
              <w:t>рассчитан на установку АЦ.</w:t>
            </w:r>
          </w:p>
        </w:tc>
      </w:tr>
    </w:tbl>
    <w:p w:rsidR="00300073" w:rsidRDefault="00300073" w:rsidP="00300073">
      <w:pPr>
        <w:widowControl w:val="0"/>
        <w:tabs>
          <w:tab w:val="left" w:pos="1134"/>
        </w:tabs>
        <w:spacing w:after="0" w:line="240" w:lineRule="auto"/>
        <w:jc w:val="both"/>
        <w:rPr>
          <w:rFonts w:ascii="Times New Roman" w:hAnsi="Times New Roman" w:cs="Times New Roman"/>
          <w:b/>
          <w:sz w:val="28"/>
          <w:szCs w:val="28"/>
        </w:rPr>
      </w:pPr>
    </w:p>
    <w:p w:rsidR="00300073" w:rsidRPr="00213207" w:rsidRDefault="00300073" w:rsidP="00300073">
      <w:pPr>
        <w:widowControl w:val="0"/>
        <w:tabs>
          <w:tab w:val="left" w:pos="1134"/>
        </w:tabs>
        <w:spacing w:after="0" w:line="240" w:lineRule="auto"/>
        <w:jc w:val="both"/>
        <w:rPr>
          <w:rFonts w:ascii="Times New Roman" w:hAnsi="Times New Roman" w:cs="Times New Roman"/>
          <w:b/>
          <w:sz w:val="28"/>
          <w:szCs w:val="28"/>
        </w:rPr>
      </w:pPr>
      <w:r w:rsidRPr="00213207">
        <w:rPr>
          <w:rFonts w:ascii="Times New Roman" w:hAnsi="Times New Roman" w:cs="Times New Roman"/>
          <w:b/>
          <w:sz w:val="28"/>
          <w:szCs w:val="28"/>
        </w:rPr>
        <w:t>3.2. Учебно-методическое и информационное обеспечение программы</w:t>
      </w:r>
    </w:p>
    <w:p w:rsidR="00300073" w:rsidRPr="00213207" w:rsidRDefault="00300073" w:rsidP="00300073">
      <w:pPr>
        <w:widowControl w:val="0"/>
        <w:tabs>
          <w:tab w:val="left" w:pos="1134"/>
        </w:tabs>
        <w:spacing w:after="0" w:line="240" w:lineRule="auto"/>
        <w:jc w:val="both"/>
        <w:rPr>
          <w:rFonts w:ascii="Times New Roman" w:hAnsi="Times New Roman" w:cs="Times New Roman"/>
          <w:sz w:val="28"/>
          <w:szCs w:val="28"/>
        </w:rPr>
      </w:pPr>
    </w:p>
    <w:p w:rsidR="00300073" w:rsidRPr="00213207" w:rsidRDefault="00300073" w:rsidP="00300073">
      <w:pPr>
        <w:widowControl w:val="0"/>
        <w:numPr>
          <w:ilvl w:val="0"/>
          <w:numId w:val="162"/>
        </w:num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Входной контроль</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Электронная тестовая программа для приема входного контроля «Айрен».</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bCs/>
          <w:sz w:val="28"/>
          <w:szCs w:val="28"/>
        </w:rPr>
      </w:pPr>
      <w:r w:rsidRPr="00213207">
        <w:rPr>
          <w:rFonts w:ascii="Times New Roman" w:hAnsi="Times New Roman" w:cs="Times New Roman"/>
          <w:sz w:val="28"/>
          <w:szCs w:val="28"/>
        </w:rPr>
        <w:t>Федеральный закон РФ  от 09.01.1996 № 3-ФЗ «О радиационной безопасности населения».</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Федеральный закон РФ от 21.12.1994 № 69-ФЗ «О пожарной безопасности».</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bCs/>
          <w:sz w:val="28"/>
          <w:szCs w:val="28"/>
        </w:rPr>
      </w:pPr>
      <w:r w:rsidRPr="00213207">
        <w:rPr>
          <w:rFonts w:ascii="Times New Roman" w:hAnsi="Times New Roman" w:cs="Times New Roman"/>
          <w:bCs/>
          <w:sz w:val="28"/>
          <w:szCs w:val="28"/>
        </w:rPr>
        <w:t>Современные технологии защиты и спасения/под общей редакцией Цаликова Р.Х.; МЧС России. - М.: Деловой экспресс, 2007. - 288с.</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bCs/>
          <w:sz w:val="28"/>
          <w:szCs w:val="28"/>
        </w:rPr>
      </w:pPr>
      <w:r w:rsidRPr="00213207">
        <w:rPr>
          <w:rFonts w:ascii="Times New Roman" w:hAnsi="Times New Roman" w:cs="Times New Roman"/>
          <w:bCs/>
          <w:sz w:val="28"/>
          <w:szCs w:val="28"/>
        </w:rPr>
        <w:t>Постановление Правительства Российской Федерации от 26 ноября 2007 №804 «Об утверждении положения о гражданской обороне в Российской Федерации».</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Приказ МЧС России от 05.04.2011 № 167  «Об утверждении Порядка организации службы в подразделениях пожарной охраны».</w:t>
      </w:r>
    </w:p>
    <w:p w:rsidR="00300073" w:rsidRPr="00213207" w:rsidRDefault="00300073" w:rsidP="00300073">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numPr>
          <w:ilvl w:val="0"/>
          <w:numId w:val="162"/>
        </w:num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Противопожарная служба гражданской обороны</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bCs/>
          <w:sz w:val="28"/>
          <w:szCs w:val="28"/>
        </w:rPr>
        <w:t>Федеральный закон от 09.01.1996 № 3-ФЗ «О радиационной безопасности населения».</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Федеральный закон от 21.11.1995 № 170-ФЗ «Об использовании атомной энергии».</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Федеральный закон от 30.03.1999 № 52-ФЗ «О санитарно-эпидемиологическом благополучии населения».</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Постановление Правительства Российской Федерации № 804 от 26.11. 2007  «Об утверждении положения о гражданской обороне в Российской Федерации».</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Приказ МЧС России от 27.05.2003 № 285 «Правила использования и содержания средств индивидуальной защиты, приборов радиационной, химической разведки и контроля».</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 xml:space="preserve">Приказ МЧС России от 15.12.2002 № 585 «Об утверждении и введении в действие Правил эксплуатации защитных сооружений </w:t>
      </w:r>
      <w:r w:rsidRPr="00213207">
        <w:rPr>
          <w:rFonts w:ascii="Times New Roman" w:hAnsi="Times New Roman" w:cs="Times New Roman"/>
          <w:sz w:val="28"/>
          <w:szCs w:val="28"/>
        </w:rPr>
        <w:lastRenderedPageBreak/>
        <w:t>гражданской обороны».</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Приказ МЧС России от 06.08.2004 №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чрезвычайных ситуаций по субъекту российской Федерации».</w:t>
      </w:r>
    </w:p>
    <w:p w:rsidR="00300073" w:rsidRPr="00213207" w:rsidRDefault="00300073" w:rsidP="00300073">
      <w:pPr>
        <w:pStyle w:val="Style29"/>
        <w:numPr>
          <w:ilvl w:val="0"/>
          <w:numId w:val="175"/>
        </w:numPr>
        <w:tabs>
          <w:tab w:val="left" w:pos="374"/>
        </w:tabs>
        <w:spacing w:line="240" w:lineRule="auto"/>
        <w:ind w:left="0" w:firstLine="709"/>
        <w:contextualSpacing/>
        <w:rPr>
          <w:rStyle w:val="FontStyle69"/>
          <w:rFonts w:cs="Times New Roman"/>
          <w:b w:val="0"/>
          <w:sz w:val="28"/>
          <w:szCs w:val="28"/>
        </w:rPr>
      </w:pPr>
      <w:r w:rsidRPr="00213207">
        <w:rPr>
          <w:rStyle w:val="FontStyle69"/>
          <w:rFonts w:cs="Times New Roman"/>
          <w:b w:val="0"/>
          <w:sz w:val="28"/>
          <w:szCs w:val="28"/>
        </w:rPr>
        <w:t>Обеспечение населения защитными сооружениями гражданской оборо</w:t>
      </w:r>
      <w:r w:rsidRPr="00213207">
        <w:rPr>
          <w:rStyle w:val="FontStyle69"/>
          <w:rFonts w:cs="Times New Roman"/>
          <w:b w:val="0"/>
          <w:sz w:val="28"/>
          <w:szCs w:val="28"/>
        </w:rPr>
        <w:softHyphen/>
        <w:t>ны/ под общей редакцией Плата П.В.; МЧС России. - М.: Деловой экспресс, 2007. - 272с.</w:t>
      </w:r>
    </w:p>
    <w:p w:rsidR="00300073" w:rsidRPr="00213207" w:rsidRDefault="00300073" w:rsidP="00300073">
      <w:pPr>
        <w:pStyle w:val="Style29"/>
        <w:numPr>
          <w:ilvl w:val="0"/>
          <w:numId w:val="175"/>
        </w:numPr>
        <w:tabs>
          <w:tab w:val="left" w:pos="374"/>
        </w:tabs>
        <w:spacing w:line="240" w:lineRule="auto"/>
        <w:ind w:left="0" w:firstLine="709"/>
        <w:contextualSpacing/>
        <w:rPr>
          <w:rStyle w:val="FontStyle69"/>
          <w:rFonts w:cs="Times New Roman"/>
          <w:b w:val="0"/>
          <w:sz w:val="28"/>
          <w:szCs w:val="28"/>
        </w:rPr>
      </w:pPr>
      <w:r w:rsidRPr="00213207">
        <w:rPr>
          <w:rStyle w:val="FontStyle69"/>
          <w:rFonts w:cs="Times New Roman"/>
          <w:b w:val="0"/>
          <w:sz w:val="28"/>
          <w:szCs w:val="28"/>
        </w:rPr>
        <w:t>Современные технологии защиты и спасения/под общей редакцией Цаликова Р.Х.; МЧС России. - М.: Деловой экспресс, 2007. - 288с.</w:t>
      </w:r>
    </w:p>
    <w:p w:rsidR="00300073" w:rsidRPr="00213207" w:rsidRDefault="00300073" w:rsidP="00300073">
      <w:pPr>
        <w:pStyle w:val="Style29"/>
        <w:numPr>
          <w:ilvl w:val="0"/>
          <w:numId w:val="175"/>
        </w:numPr>
        <w:tabs>
          <w:tab w:val="left" w:pos="374"/>
        </w:tabs>
        <w:spacing w:line="240" w:lineRule="auto"/>
        <w:ind w:left="0" w:firstLine="709"/>
        <w:contextualSpacing/>
        <w:rPr>
          <w:rStyle w:val="FontStyle69"/>
          <w:rFonts w:cs="Times New Roman"/>
          <w:b w:val="0"/>
          <w:sz w:val="28"/>
          <w:szCs w:val="28"/>
        </w:rPr>
      </w:pPr>
      <w:r w:rsidRPr="00213207">
        <w:rPr>
          <w:rStyle w:val="FontStyle69"/>
          <w:rFonts w:cs="Times New Roman"/>
          <w:b w:val="0"/>
          <w:sz w:val="28"/>
          <w:szCs w:val="28"/>
        </w:rPr>
        <w:t>Организация и ведение радиационной, химической и биологической разведки (контроля) и специальной обработки: учебное пособие/ Рязанов А.А., Кошкаров В.С., Краснокутский А.В..  – Екатеринбург: Уральский институт ГПС МЧС России, 2013. – 110с.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Опасные ситуации техногенного характера и защита от них: учебн. по</w:t>
      </w:r>
      <w:r w:rsidRPr="00213207">
        <w:rPr>
          <w:rFonts w:ascii="Times New Roman" w:hAnsi="Times New Roman" w:cs="Times New Roman"/>
          <w:sz w:val="28"/>
          <w:szCs w:val="28"/>
        </w:rPr>
        <w:softHyphen/>
        <w:t>собие/ Петров С.В., Макашев В.А. - М.: ЭНАС, 2008. - 224с.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Чрезвычайные ситуации с химически опасными веществами: учебн. пособие для курсантов и слушателей высших учебных заведений по специальности «предупреждение и ликвидация чрезвычайных ситуаций»/ Бариев Э.Р. (и др.). - Минск: ИВЦ Минфина, 2008. - 256с.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Симанович В.К. Радиационная и химическая защита в ЧС. Учебное пособие - Екатеринбург.: ГОУ ВПО Уральский институт Государственной противопожарной службы МЧС России, 2009. - 254с.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ГОСТ Р 22.0.02-94. Безопасность в ЧС.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Шойгу С.К., Фалеев М.И., Кириллов Г.Н. Учебник спасателя. М.: МЧС России, 2002.-528с.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 xml:space="preserve">Подставков В.П., Теребнев В.В. Подготовка пожарных-спасателей. Противопожарная служба гражданской обороны. М.: Центр пропаганды, 2007.-288 с. </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Исаев В.С. Аварийно химически-опасные вещества (АХОВ). Методика прогнозирования и оценки химической обстановки. Учебное пособие. М.: ООО «ИЦ-Редакция «Военные знания», 2003.-56 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 xml:space="preserve">Бубнов В.Г., Бубнова Н.В. Основы медицинских знаний. М.: АСТ Астрель, 2005. 252 с. </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Мороз В.В., Голубев А.М., Решетняк В.И. Методические рекомендации по проведению реанимационных мероприятий Европейского Совета по реанимации. М.: Эльсервис, 2008.-319 с.</w:t>
      </w:r>
    </w:p>
    <w:p w:rsidR="00300073" w:rsidRPr="00213207" w:rsidRDefault="00300073" w:rsidP="00300073">
      <w:pPr>
        <w:pStyle w:val="Style29"/>
        <w:numPr>
          <w:ilvl w:val="0"/>
          <w:numId w:val="175"/>
        </w:numPr>
        <w:tabs>
          <w:tab w:val="left" w:pos="389"/>
        </w:tabs>
        <w:spacing w:line="240" w:lineRule="auto"/>
        <w:ind w:left="0" w:firstLine="709"/>
        <w:contextualSpacing/>
        <w:rPr>
          <w:rStyle w:val="FontStyle69"/>
          <w:rFonts w:cs="Times New Roman"/>
          <w:b w:val="0"/>
          <w:bCs/>
          <w:sz w:val="28"/>
          <w:szCs w:val="28"/>
        </w:rPr>
      </w:pPr>
      <w:r w:rsidRPr="00213207">
        <w:rPr>
          <w:rFonts w:ascii="Times New Roman" w:hAnsi="Times New Roman" w:cs="Times New Roman"/>
          <w:sz w:val="28"/>
          <w:szCs w:val="28"/>
        </w:rPr>
        <w:t>Богоявленский И.Ф. Оказание первой медицинской, первой реанимационной помощи на месте происшествия и в очагах чрезвычайных ситуаций.  СПб.: ОАО Медиус, 2005.-312 с.</w:t>
      </w:r>
    </w:p>
    <w:p w:rsidR="00300073" w:rsidRPr="00213207" w:rsidRDefault="00300073" w:rsidP="00300073">
      <w:pPr>
        <w:widowControl w:val="0"/>
        <w:tabs>
          <w:tab w:val="left" w:pos="1134"/>
        </w:tabs>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lastRenderedPageBreak/>
        <w:t>4. Оценка качества освоения программы</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Оценка качества освоения программы осуществляется аттестационной комиссией в виде итоговой аттестации (экзамена в устной форме) на основе пятибалльной системы оценок по основным дисциплинам программы.</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Слушатель считается аттестованным, если имеет положительные (3,4 или 5) оценки по всем вопросам программы, выносимым на экзамен.</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Порядок организации и проведения итоговой аттестации регламентируются нормативными локальными актами учебного центра.</w:t>
      </w:r>
    </w:p>
    <w:p w:rsidR="00300073" w:rsidRPr="00213207" w:rsidRDefault="00300073" w:rsidP="00300073">
      <w:pPr>
        <w:widowControl w:val="0"/>
        <w:spacing w:after="0" w:line="240" w:lineRule="auto"/>
        <w:ind w:firstLine="720"/>
        <w:rPr>
          <w:rFonts w:ascii="Times New Roman" w:hAnsi="Times New Roman" w:cs="Times New Roman"/>
          <w:b/>
          <w:sz w:val="28"/>
          <w:szCs w:val="28"/>
        </w:rPr>
      </w:pPr>
    </w:p>
    <w:p w:rsidR="00300073" w:rsidRPr="00213207" w:rsidRDefault="00300073" w:rsidP="00300073">
      <w:pPr>
        <w:widowControl w:val="0"/>
        <w:spacing w:after="0" w:line="240" w:lineRule="auto"/>
        <w:ind w:firstLine="720"/>
        <w:rPr>
          <w:rFonts w:ascii="Times New Roman" w:hAnsi="Times New Roman" w:cs="Times New Roman"/>
          <w:b/>
          <w:sz w:val="28"/>
          <w:szCs w:val="28"/>
        </w:rPr>
      </w:pPr>
      <w:r w:rsidRPr="00213207">
        <w:rPr>
          <w:rFonts w:ascii="Times New Roman" w:hAnsi="Times New Roman" w:cs="Times New Roman"/>
          <w:b/>
          <w:sz w:val="28"/>
          <w:szCs w:val="28"/>
        </w:rPr>
        <w:t>Вопросы для приема итоговой аттестации (квалификационного экзамена) (4 часа)</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Характеристика ядерного оружия.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История создания ядерного оружия.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Приоритет ядерного оружия.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Мощность ядерных взрывов. Виды ядерных взрывов.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Поражающие факторы ядерного взрыва. Очаг ядерного поражения.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Химическое оружие.</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Отравляющие вещества и их физиологическое действие.</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и способы применения химического оружия.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Очаг химического поражения.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Биологическое оружие. Способы применения биологических средств.</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Способы защиты от биологических средств. Очаг биологического поражения.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Классификация средств индивидуальной защиты.</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органов дыхания</w:t>
      </w:r>
      <w:r w:rsidRPr="00213207">
        <w:rPr>
          <w:rFonts w:ascii="Times New Roman" w:hAnsi="Times New Roman" w:cs="Times New Roman"/>
          <w:sz w:val="28"/>
          <w:szCs w:val="28"/>
        </w:rPr>
        <w:t>.</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shd w:val="clear" w:color="auto" w:fill="FFFFFF"/>
        </w:rPr>
        <w:t>Средства индивидуальной защиты глаз.</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кожи.</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Медицинские средства защиты.</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Ионизирующие излучения, их виды и величины измерения.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Дозиметрический контроль, его виды и способы проведения.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Радиационная разведка, ее цели и задачи.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Химическая разведка, ее цели и задачи.</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Назначение, общее устройство и принцип работы приборов дозиметрического контроля, радиационной и химической разведки. </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Предназначение формирований ГО и функциональные обязанности личного состава. </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Понятие о готовности формирований и порядок приведения их в готовность.</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Уточнение задач личному составу и порядок выдвижения </w:t>
      </w:r>
      <w:r w:rsidRPr="00213207">
        <w:rPr>
          <w:rFonts w:ascii="Times New Roman" w:hAnsi="Times New Roman" w:cs="Times New Roman"/>
          <w:sz w:val="28"/>
          <w:szCs w:val="28"/>
        </w:rPr>
        <w:lastRenderedPageBreak/>
        <w:t xml:space="preserve">формирования ГО в район выполнения АСР. </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Защита личного состава формирований ГО на маршрутах движения и в ходе АСР.</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Порядок всестороннего обеспечения формирований ГО при выдвижении и в районах выполнения АСР и их взаимодействия.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Сущность и способы частичной и полной специальной обработки.</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 Частичная и полная санитарная обработка людей с применением табельных и подручных средств на стационарных санитарно-обмывочных пунктах и в полевых условиях.</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pacing w:val="-4"/>
          <w:sz w:val="28"/>
          <w:szCs w:val="28"/>
        </w:rPr>
        <w:t>Технические средства специальной обработки.</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дезактивации.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дегазации.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дезинфекции.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специальной обработки территорий, помещений, техники, одежды, обуви, средств индивидуальной защиты.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Развертывание пункта санитарной обработки людей в полевых условиях.</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napToGrid w:val="0"/>
          <w:sz w:val="28"/>
          <w:szCs w:val="28"/>
        </w:rPr>
        <w:t>Понятие об аварийно химически опасных веществах.</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napToGrid w:val="0"/>
          <w:sz w:val="28"/>
          <w:szCs w:val="28"/>
        </w:rPr>
        <w:t>Пути проникновения АХОВ в организм.</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 xml:space="preserve">Принципы защиты и первая помощь пострадавшим от АХОВ.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napToGrid w:val="0"/>
          <w:sz w:val="28"/>
          <w:szCs w:val="28"/>
        </w:rPr>
        <w:t>Отравления АХОВ общеядовитого, удушающего, нейротропного действия (аммиак, хлор, синильная кислота и т.д.).</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Принципы первой помощи при отравлениях.</w:t>
      </w:r>
    </w:p>
    <w:p w:rsidR="00300073" w:rsidRPr="00213207" w:rsidRDefault="00300073" w:rsidP="00300073">
      <w:pPr>
        <w:widowControl w:val="0"/>
        <w:spacing w:after="0" w:line="240" w:lineRule="auto"/>
        <w:ind w:firstLine="720"/>
        <w:jc w:val="both"/>
        <w:rPr>
          <w:rFonts w:ascii="Times New Roman" w:hAnsi="Times New Roman" w:cs="Times New Roman"/>
          <w:b/>
          <w:sz w:val="28"/>
          <w:szCs w:val="28"/>
        </w:rPr>
      </w:pPr>
    </w:p>
    <w:p w:rsidR="00300073" w:rsidRPr="00213207" w:rsidRDefault="00300073" w:rsidP="00300073">
      <w:pPr>
        <w:widowControl w:val="0"/>
        <w:spacing w:after="0" w:line="240" w:lineRule="auto"/>
        <w:ind w:firstLine="720"/>
        <w:jc w:val="center"/>
        <w:rPr>
          <w:rFonts w:ascii="Times New Roman" w:hAnsi="Times New Roman" w:cs="Times New Roman"/>
          <w:b/>
          <w:sz w:val="28"/>
          <w:szCs w:val="28"/>
        </w:rPr>
      </w:pPr>
      <w:r w:rsidRPr="00213207">
        <w:rPr>
          <w:rFonts w:ascii="Times New Roman" w:hAnsi="Times New Roman" w:cs="Times New Roman"/>
          <w:b/>
          <w:sz w:val="28"/>
          <w:szCs w:val="28"/>
        </w:rPr>
        <w:t>Практические задания для приема итоговой аттестации</w:t>
      </w:r>
      <w:r w:rsidRPr="00213207">
        <w:rPr>
          <w:rFonts w:ascii="Times New Roman" w:hAnsi="Times New Roman" w:cs="Times New Roman"/>
          <w:b/>
          <w:sz w:val="28"/>
          <w:szCs w:val="28"/>
        </w:rPr>
        <w:br/>
        <w:t>(квалификационного экзамена)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Правила и порядок использования средств индивидуальной защиты.</w:t>
      </w:r>
    </w:p>
    <w:p w:rsidR="00300073" w:rsidRPr="00213207" w:rsidRDefault="00300073" w:rsidP="00300073">
      <w:pPr>
        <w:widowControl w:val="0"/>
        <w:numPr>
          <w:ilvl w:val="0"/>
          <w:numId w:val="181"/>
        </w:numPr>
        <w:autoSpaceDE w:val="0"/>
        <w:autoSpaceDN w:val="0"/>
        <w:adjustRightInd w:val="0"/>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sz w:val="28"/>
          <w:szCs w:val="28"/>
        </w:rPr>
        <w:t>Проверка исправности, подготовка к работе и применение приборов дозиметрического контроля ИД-1, ИД-11,  ДП-22В и ДКГ-03Д «Грач».</w:t>
      </w:r>
    </w:p>
    <w:p w:rsidR="00300073" w:rsidRPr="00213207" w:rsidRDefault="00300073" w:rsidP="00300073">
      <w:pPr>
        <w:widowControl w:val="0"/>
        <w:numPr>
          <w:ilvl w:val="0"/>
          <w:numId w:val="181"/>
        </w:numPr>
        <w:autoSpaceDE w:val="0"/>
        <w:autoSpaceDN w:val="0"/>
        <w:adjustRightInd w:val="0"/>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sz w:val="28"/>
          <w:szCs w:val="28"/>
        </w:rPr>
        <w:t>Проверка исправности, подготовка к работе и применение приборов радиационной разведки ДП-5А (Б, В), ДРГБ-01 и «ЭКО-1М».</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z w:val="28"/>
          <w:szCs w:val="28"/>
        </w:rPr>
        <w:t>Проверка исправности, подготовка к работе и применение</w:t>
      </w:r>
      <w:r>
        <w:rPr>
          <w:rFonts w:ascii="Times New Roman" w:hAnsi="Times New Roman" w:cs="Times New Roman"/>
          <w:sz w:val="28"/>
          <w:szCs w:val="28"/>
        </w:rPr>
        <w:t xml:space="preserve"> </w:t>
      </w:r>
      <w:r w:rsidRPr="00213207">
        <w:rPr>
          <w:rFonts w:ascii="Times New Roman" w:hAnsi="Times New Roman" w:cs="Times New Roman"/>
          <w:sz w:val="28"/>
          <w:szCs w:val="28"/>
        </w:rPr>
        <w:t xml:space="preserve">приборов химической разведки ВПХР и </w:t>
      </w:r>
      <w:r w:rsidRPr="00213207">
        <w:rPr>
          <w:rFonts w:ascii="Times New Roman" w:hAnsi="Times New Roman" w:cs="Times New Roman"/>
          <w:b/>
          <w:bCs/>
          <w:sz w:val="28"/>
          <w:szCs w:val="28"/>
        </w:rPr>
        <w:t>«</w:t>
      </w:r>
      <w:r w:rsidRPr="00213207">
        <w:rPr>
          <w:rFonts w:ascii="Times New Roman" w:hAnsi="Times New Roman" w:cs="Times New Roman"/>
          <w:sz w:val="28"/>
          <w:szCs w:val="28"/>
        </w:rPr>
        <w:t>Пчёлка-Р»</w:t>
      </w:r>
      <w:r w:rsidRPr="00213207">
        <w:rPr>
          <w:rFonts w:ascii="Times New Roman" w:hAnsi="Times New Roman" w:cs="Times New Roman"/>
          <w:bCs/>
          <w:sz w:val="28"/>
          <w:szCs w:val="28"/>
        </w:rPr>
        <w:t>.</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временная остановка кровотечения.</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наложение первичных повязок при ожогах и ранениях.</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иммобилизация конечностей при переломах и обширных повреждениях мягких тканей.</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lastRenderedPageBreak/>
        <w:t>Оказание первой помощи пострадавшим в зонах ядерного и биологического поражения: введение обезболивающих средств.</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восстановление проходимости верхних дыхательных путей.</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искусственная вентиляция легких.</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непрямой массаж сердца.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 введение антидотов.</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w:t>
      </w:r>
      <w:r>
        <w:rPr>
          <w:rFonts w:ascii="Times New Roman" w:hAnsi="Times New Roman" w:cs="Times New Roman"/>
          <w:spacing w:val="-4"/>
          <w:sz w:val="28"/>
          <w:szCs w:val="28"/>
        </w:rPr>
        <w:t xml:space="preserve"> </w:t>
      </w:r>
      <w:r w:rsidRPr="00213207">
        <w:rPr>
          <w:rFonts w:ascii="Times New Roman" w:hAnsi="Times New Roman" w:cs="Times New Roman"/>
          <w:spacing w:val="-4"/>
          <w:sz w:val="28"/>
          <w:szCs w:val="28"/>
        </w:rPr>
        <w:t>частичная санитарная обработка лица.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w:t>
      </w:r>
      <w:r>
        <w:rPr>
          <w:rFonts w:ascii="Times New Roman" w:hAnsi="Times New Roman" w:cs="Times New Roman"/>
          <w:spacing w:val="-4"/>
          <w:sz w:val="28"/>
          <w:szCs w:val="28"/>
        </w:rPr>
        <w:t xml:space="preserve"> </w:t>
      </w:r>
      <w:r w:rsidRPr="00213207">
        <w:rPr>
          <w:rFonts w:ascii="Times New Roman" w:hAnsi="Times New Roman" w:cs="Times New Roman"/>
          <w:spacing w:val="-4"/>
          <w:sz w:val="28"/>
          <w:szCs w:val="28"/>
        </w:rPr>
        <w:t>надевание противогаза.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w:t>
      </w:r>
      <w:r>
        <w:rPr>
          <w:rFonts w:ascii="Times New Roman" w:hAnsi="Times New Roman" w:cs="Times New Roman"/>
          <w:spacing w:val="-4"/>
          <w:sz w:val="28"/>
          <w:szCs w:val="28"/>
        </w:rPr>
        <w:t xml:space="preserve"> </w:t>
      </w:r>
      <w:r w:rsidRPr="00213207">
        <w:rPr>
          <w:rFonts w:ascii="Times New Roman" w:hAnsi="Times New Roman" w:cs="Times New Roman"/>
          <w:spacing w:val="-4"/>
          <w:sz w:val="28"/>
          <w:szCs w:val="28"/>
        </w:rPr>
        <w:t>частичная обработка рук, шеи и других открытых участков тела.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 вынос (вывоз) пораженного из очага поражения.</w:t>
      </w:r>
    </w:p>
    <w:p w:rsidR="00300073"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w:t>
      </w:r>
      <w:r>
        <w:rPr>
          <w:rFonts w:ascii="Times New Roman" w:hAnsi="Times New Roman" w:cs="Times New Roman"/>
          <w:spacing w:val="-4"/>
          <w:sz w:val="28"/>
          <w:szCs w:val="28"/>
        </w:rPr>
        <w:t xml:space="preserve"> </w:t>
      </w:r>
      <w:r w:rsidRPr="00213207">
        <w:rPr>
          <w:rFonts w:ascii="Times New Roman" w:hAnsi="Times New Roman" w:cs="Times New Roman"/>
          <w:spacing w:val="-4"/>
          <w:sz w:val="28"/>
          <w:szCs w:val="28"/>
        </w:rPr>
        <w:t>искусственная вентиляция легких.</w:t>
      </w:r>
    </w:p>
    <w:p w:rsidR="004139AB" w:rsidRDefault="004139AB" w:rsidP="00303C83">
      <w:pPr>
        <w:pStyle w:val="2"/>
        <w:rPr>
          <w:rFonts w:ascii="Times New Roman" w:hAnsi="Times New Roman" w:cs="Times New Roman"/>
          <w:b/>
          <w:sz w:val="28"/>
          <w:szCs w:val="28"/>
        </w:rPr>
      </w:pPr>
    </w:p>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EA2D59" w:rsidRDefault="00EA2D59" w:rsidP="00CB27EF">
      <w:pPr>
        <w:pStyle w:val="2"/>
        <w:rPr>
          <w:rFonts w:ascii="Times New Roman" w:hAnsi="Times New Roman" w:cs="Times New Roman"/>
          <w:b/>
          <w:sz w:val="28"/>
          <w:szCs w:val="28"/>
        </w:rPr>
      </w:pPr>
      <w:bookmarkStart w:id="18" w:name="_Toc96693609"/>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CB27EF">
      <w:pPr>
        <w:pStyle w:val="2"/>
        <w:rPr>
          <w:rFonts w:ascii="Times New Roman" w:hAnsi="Times New Roman" w:cs="Times New Roman"/>
          <w:b/>
          <w:sz w:val="28"/>
          <w:szCs w:val="28"/>
        </w:rPr>
      </w:pPr>
    </w:p>
    <w:p w:rsidR="00CB27EF" w:rsidRPr="00D0027E" w:rsidRDefault="00CB27EF" w:rsidP="00CB27EF">
      <w:pPr>
        <w:pStyle w:val="2"/>
        <w:rPr>
          <w:rFonts w:ascii="Times New Roman" w:hAnsi="Times New Roman" w:cs="Times New Roman"/>
          <w:b/>
          <w:sz w:val="28"/>
          <w:szCs w:val="28"/>
        </w:rPr>
      </w:pPr>
      <w:r w:rsidRPr="00D0027E">
        <w:rPr>
          <w:rFonts w:ascii="Times New Roman" w:hAnsi="Times New Roman" w:cs="Times New Roman"/>
          <w:b/>
          <w:sz w:val="28"/>
          <w:szCs w:val="28"/>
        </w:rPr>
        <w:t>ПОДГОТОВКА ЛИЧНОГО СОСТАВА ГПС МЧС РОССИИ К АТТЕСТАЦИИ НА ПРАВО ИСПОЛЬЗОВАНИЯ СИЗОД</w:t>
      </w:r>
      <w:bookmarkEnd w:id="18"/>
    </w:p>
    <w:p w:rsidR="00CB27EF" w:rsidRPr="00D0027E" w:rsidRDefault="00CB27EF" w:rsidP="00CB27EF">
      <w:pPr>
        <w:widowControl w:val="0"/>
        <w:spacing w:after="0" w:line="240" w:lineRule="auto"/>
        <w:jc w:val="both"/>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ОБЩИЕ ПОЛОЖЕНИЯ</w:t>
      </w:r>
    </w:p>
    <w:p w:rsidR="00CB27EF" w:rsidRPr="00D0027E" w:rsidRDefault="00CB27EF" w:rsidP="00CB27EF">
      <w:pPr>
        <w:pStyle w:val="a5"/>
        <w:widowControl w:val="0"/>
        <w:ind w:left="0"/>
        <w:rPr>
          <w:b/>
          <w:bCs/>
          <w:sz w:val="28"/>
          <w:szCs w:val="28"/>
        </w:rPr>
      </w:pPr>
    </w:p>
    <w:p w:rsidR="00CB27EF" w:rsidRPr="00D0027E" w:rsidRDefault="00CB27EF" w:rsidP="00CB27EF">
      <w:pPr>
        <w:pStyle w:val="a5"/>
        <w:widowControl w:val="0"/>
        <w:numPr>
          <w:ilvl w:val="1"/>
          <w:numId w:val="106"/>
        </w:numPr>
        <w:tabs>
          <w:tab w:val="left" w:pos="1276"/>
        </w:tabs>
        <w:ind w:left="0" w:right="-1" w:firstLine="709"/>
        <w:jc w:val="both"/>
        <w:rPr>
          <w:i/>
          <w:sz w:val="28"/>
          <w:szCs w:val="28"/>
        </w:rPr>
      </w:pPr>
      <w:r w:rsidRPr="00D0027E">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r w:rsidRPr="00D0027E">
        <w:rPr>
          <w:b/>
          <w:sz w:val="28"/>
          <w:szCs w:val="28"/>
        </w:rPr>
        <w:t xml:space="preserve">: </w:t>
      </w:r>
    </w:p>
    <w:p w:rsidR="00CB27EF" w:rsidRPr="00D0027E" w:rsidRDefault="00CB27EF" w:rsidP="00CB27EF">
      <w:pPr>
        <w:pStyle w:val="a5"/>
        <w:widowControl w:val="0"/>
        <w:numPr>
          <w:ilvl w:val="0"/>
          <w:numId w:val="100"/>
        </w:numPr>
        <w:tabs>
          <w:tab w:val="left" w:pos="993"/>
        </w:tabs>
        <w:ind w:left="0" w:right="-1" w:firstLine="709"/>
        <w:jc w:val="both"/>
        <w:rPr>
          <w:i/>
          <w:sz w:val="28"/>
          <w:szCs w:val="28"/>
        </w:rPr>
      </w:pPr>
      <w:r w:rsidRPr="00D0027E">
        <w:rPr>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CB27EF" w:rsidRPr="00D0027E" w:rsidRDefault="00CB27EF" w:rsidP="00CB27EF">
      <w:pPr>
        <w:pStyle w:val="a5"/>
        <w:widowControl w:val="0"/>
        <w:numPr>
          <w:ilvl w:val="0"/>
          <w:numId w:val="100"/>
        </w:numPr>
        <w:tabs>
          <w:tab w:val="left" w:pos="993"/>
        </w:tabs>
        <w:ind w:left="0" w:right="-1" w:firstLine="709"/>
        <w:jc w:val="both"/>
        <w:rPr>
          <w:i/>
          <w:sz w:val="28"/>
          <w:szCs w:val="28"/>
        </w:rPr>
      </w:pPr>
      <w:r w:rsidRPr="00D0027E">
        <w:rPr>
          <w:sz w:val="28"/>
          <w:szCs w:val="28"/>
        </w:rPr>
        <w:t xml:space="preserve">приказ Министерства труда и социальной защиты РФ от </w:t>
      </w:r>
      <w:r>
        <w:rPr>
          <w:sz w:val="28"/>
          <w:szCs w:val="28"/>
        </w:rPr>
        <w:t xml:space="preserve">                        </w:t>
      </w:r>
      <w:r w:rsidRPr="00D0027E">
        <w:rPr>
          <w:sz w:val="28"/>
          <w:szCs w:val="28"/>
        </w:rPr>
        <w:t>3 декабря 2013 года №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CB27EF" w:rsidRPr="00D0027E" w:rsidRDefault="00CB27EF" w:rsidP="00CB27EF">
      <w:pPr>
        <w:pStyle w:val="a5"/>
        <w:widowControl w:val="0"/>
        <w:numPr>
          <w:ilvl w:val="0"/>
          <w:numId w:val="100"/>
        </w:numPr>
        <w:tabs>
          <w:tab w:val="left" w:pos="993"/>
        </w:tabs>
        <w:ind w:left="0" w:right="-1" w:firstLine="709"/>
        <w:jc w:val="both"/>
        <w:rPr>
          <w:i/>
          <w:sz w:val="28"/>
          <w:szCs w:val="28"/>
        </w:rPr>
      </w:pPr>
      <w:r w:rsidRPr="00D0027E">
        <w:rPr>
          <w:bCs/>
          <w:sz w:val="28"/>
          <w:szCs w:val="28"/>
        </w:rPr>
        <w:t>приказ Министерства труда и социальной защиты Российской Федерации от 11.12.2020 года № 881н «Об утверждении Правил по охране труда в подразделениях пожарной охраны».</w:t>
      </w:r>
    </w:p>
    <w:p w:rsidR="00CB27EF" w:rsidRPr="00D0027E" w:rsidRDefault="00CB27EF" w:rsidP="00CB27EF">
      <w:pPr>
        <w:pStyle w:val="a5"/>
        <w:widowControl w:val="0"/>
        <w:tabs>
          <w:tab w:val="left" w:pos="993"/>
        </w:tabs>
        <w:ind w:left="0" w:firstLine="709"/>
        <w:jc w:val="both"/>
        <w:rPr>
          <w:bCs/>
          <w:sz w:val="28"/>
          <w:szCs w:val="28"/>
        </w:rPr>
      </w:pPr>
      <w:r w:rsidRPr="00D0027E">
        <w:rPr>
          <w:b/>
          <w:bCs/>
          <w:sz w:val="28"/>
          <w:szCs w:val="28"/>
        </w:rPr>
        <w:t>Выдаваемые документы:</w:t>
      </w:r>
      <w:r w:rsidRPr="00D0027E">
        <w:rPr>
          <w:bCs/>
          <w:sz w:val="28"/>
          <w:szCs w:val="28"/>
        </w:rPr>
        <w:t xml:space="preserve"> свидетельство о профессии.</w:t>
      </w:r>
    </w:p>
    <w:p w:rsidR="00CB27EF" w:rsidRPr="00D0027E" w:rsidRDefault="00CB27EF" w:rsidP="00CB27EF">
      <w:pPr>
        <w:pStyle w:val="a5"/>
        <w:widowControl w:val="0"/>
        <w:numPr>
          <w:ilvl w:val="1"/>
          <w:numId w:val="106"/>
        </w:numPr>
        <w:tabs>
          <w:tab w:val="left" w:pos="1276"/>
        </w:tabs>
        <w:ind w:left="0" w:right="-1" w:firstLine="709"/>
        <w:jc w:val="both"/>
        <w:rPr>
          <w:i/>
          <w:sz w:val="28"/>
          <w:szCs w:val="28"/>
        </w:rPr>
      </w:pPr>
      <w:r w:rsidRPr="00D0027E">
        <w:rPr>
          <w:b/>
          <w:bCs/>
          <w:sz w:val="28"/>
          <w:szCs w:val="28"/>
        </w:rPr>
        <w:t>Цель реализации пр</w:t>
      </w:r>
      <w:r w:rsidRPr="00D0027E">
        <w:rPr>
          <w:b/>
          <w:sz w:val="28"/>
          <w:szCs w:val="28"/>
        </w:rPr>
        <w:t>ограммы</w:t>
      </w:r>
      <w:r w:rsidRPr="00D0027E">
        <w:rPr>
          <w:bCs/>
          <w:sz w:val="28"/>
          <w:szCs w:val="28"/>
        </w:rPr>
        <w:t xml:space="preserve">: </w:t>
      </w:r>
      <w:r w:rsidRPr="00D0027E">
        <w:rPr>
          <w:sz w:val="28"/>
          <w:szCs w:val="28"/>
        </w:rPr>
        <w:t>совершенствование у слушателей профессиональных компетенций, необходимых для выполнения обязанностей газодымозащитника в режиме повседневной деятельности и при организации ГДЗС на пожаре.</w:t>
      </w:r>
    </w:p>
    <w:p w:rsidR="00CB27EF" w:rsidRPr="00D0027E" w:rsidRDefault="00CB27EF" w:rsidP="00CB27EF">
      <w:pPr>
        <w:pStyle w:val="a5"/>
        <w:widowControl w:val="0"/>
        <w:numPr>
          <w:ilvl w:val="1"/>
          <w:numId w:val="106"/>
        </w:numPr>
        <w:tabs>
          <w:tab w:val="left" w:pos="1276"/>
        </w:tabs>
        <w:ind w:left="0" w:right="-1" w:firstLine="709"/>
        <w:jc w:val="both"/>
        <w:rPr>
          <w:b/>
          <w:i/>
          <w:sz w:val="28"/>
          <w:szCs w:val="28"/>
        </w:rPr>
      </w:pPr>
      <w:r w:rsidRPr="00D0027E">
        <w:rPr>
          <w:b/>
          <w:sz w:val="28"/>
          <w:szCs w:val="28"/>
        </w:rPr>
        <w:t>Задачи программы:</w:t>
      </w:r>
    </w:p>
    <w:p w:rsidR="00CB27EF" w:rsidRPr="00D0027E" w:rsidRDefault="00CB27EF" w:rsidP="00CB27EF">
      <w:pPr>
        <w:widowControl w:val="0"/>
        <w:numPr>
          <w:ilvl w:val="0"/>
          <w:numId w:val="27"/>
        </w:numPr>
        <w:tabs>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основных руководящих нормативно-правовых актов по ГДЗС;</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изучить обязанности должностных лиц ГДЗС;</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знания устройства, принципа работы и правил эксплуатации СИЗОД;</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правила работы в непригодной для дыхания среде; </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правил по охране труда при тушении пожаров с применением СИЗОД;</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навыки применения СИЗОД при тушении пожаров и ликвидации аварий;</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lastRenderedPageBreak/>
        <w:t>получить практические навыки проведения технического обслуживания СИЗОД;</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научиться проводить расчеты параметров работы в СИЗОД.</w:t>
      </w:r>
    </w:p>
    <w:p w:rsidR="00CB27EF" w:rsidRPr="00D0027E" w:rsidRDefault="00CB27EF" w:rsidP="00CB27EF">
      <w:pPr>
        <w:pStyle w:val="a5"/>
        <w:widowControl w:val="0"/>
        <w:numPr>
          <w:ilvl w:val="1"/>
          <w:numId w:val="106"/>
        </w:numPr>
        <w:tabs>
          <w:tab w:val="left" w:pos="1276"/>
        </w:tabs>
        <w:ind w:left="0" w:right="-1" w:firstLine="709"/>
        <w:jc w:val="both"/>
        <w:rPr>
          <w:b/>
          <w:i/>
          <w:sz w:val="28"/>
          <w:szCs w:val="28"/>
        </w:rPr>
      </w:pPr>
      <w:r w:rsidRPr="00D0027E">
        <w:rPr>
          <w:b/>
          <w:sz w:val="28"/>
          <w:szCs w:val="28"/>
        </w:rPr>
        <w:t xml:space="preserve">Категория слушателей: </w:t>
      </w:r>
      <w:r w:rsidRPr="00D0027E">
        <w:rPr>
          <w:sz w:val="28"/>
          <w:szCs w:val="28"/>
        </w:rPr>
        <w:t>лица, работа которых связана с использованием СИЗОД.</w:t>
      </w:r>
    </w:p>
    <w:p w:rsidR="00CB27EF" w:rsidRPr="00D0027E" w:rsidRDefault="00CB27EF" w:rsidP="00CB27EF">
      <w:pPr>
        <w:pStyle w:val="a5"/>
        <w:widowControl w:val="0"/>
        <w:tabs>
          <w:tab w:val="left" w:pos="1276"/>
        </w:tabs>
        <w:ind w:left="0" w:right="-1" w:firstLine="709"/>
        <w:jc w:val="both"/>
        <w:rPr>
          <w:b/>
          <w:i/>
          <w:color w:val="000000" w:themeColor="text1"/>
          <w:sz w:val="28"/>
          <w:szCs w:val="28"/>
        </w:rPr>
      </w:pPr>
      <w:r w:rsidRPr="00D0027E">
        <w:rPr>
          <w:b/>
          <w:sz w:val="28"/>
          <w:szCs w:val="28"/>
        </w:rPr>
        <w:t xml:space="preserve">Требования к образованию: </w:t>
      </w:r>
      <w:r w:rsidRPr="00D0027E">
        <w:rPr>
          <w:color w:val="000000" w:themeColor="text1"/>
          <w:sz w:val="28"/>
          <w:szCs w:val="28"/>
        </w:rPr>
        <w:t xml:space="preserve">программа предназначена для подготовки слушателей, имеющих основное или </w:t>
      </w:r>
      <w:r w:rsidRPr="00D0027E">
        <w:rPr>
          <w:color w:val="000000" w:themeColor="text1"/>
          <w:sz w:val="28"/>
          <w:szCs w:val="28"/>
          <w:shd w:val="clear" w:color="auto" w:fill="FFFFFF"/>
        </w:rPr>
        <w:t>среднее общее образование без предъявления требований к стажу работы.</w:t>
      </w:r>
    </w:p>
    <w:p w:rsidR="00CB27EF" w:rsidRPr="00D0027E" w:rsidRDefault="00CB27EF" w:rsidP="00CB27EF">
      <w:pPr>
        <w:pStyle w:val="a5"/>
        <w:widowControl w:val="0"/>
        <w:numPr>
          <w:ilvl w:val="1"/>
          <w:numId w:val="106"/>
        </w:numPr>
        <w:tabs>
          <w:tab w:val="left" w:pos="1276"/>
        </w:tabs>
        <w:ind w:left="0" w:right="-1" w:firstLine="709"/>
        <w:jc w:val="both"/>
        <w:rPr>
          <w:b/>
          <w:i/>
          <w:sz w:val="28"/>
          <w:szCs w:val="28"/>
        </w:rPr>
      </w:pPr>
      <w:r w:rsidRPr="00D0027E">
        <w:rPr>
          <w:b/>
          <w:sz w:val="28"/>
          <w:szCs w:val="28"/>
        </w:rPr>
        <w:t>Трудоемкость обучения: 7</w:t>
      </w:r>
      <w:r w:rsidRPr="00D0027E">
        <w:rPr>
          <w:sz w:val="28"/>
          <w:szCs w:val="28"/>
        </w:rPr>
        <w:t>0 часов.</w:t>
      </w:r>
    </w:p>
    <w:p w:rsidR="00CB27EF" w:rsidRPr="00D0027E" w:rsidRDefault="00CB27EF" w:rsidP="00CB27EF">
      <w:pPr>
        <w:pStyle w:val="a5"/>
        <w:widowControl w:val="0"/>
        <w:numPr>
          <w:ilvl w:val="1"/>
          <w:numId w:val="106"/>
        </w:numPr>
        <w:tabs>
          <w:tab w:val="left" w:pos="1276"/>
        </w:tabs>
        <w:ind w:left="0" w:right="-1" w:firstLine="709"/>
        <w:jc w:val="both"/>
        <w:rPr>
          <w:b/>
          <w:i/>
          <w:sz w:val="28"/>
          <w:szCs w:val="28"/>
        </w:rPr>
      </w:pPr>
      <w:r w:rsidRPr="00D0027E">
        <w:rPr>
          <w:b/>
          <w:bCs/>
          <w:sz w:val="28"/>
          <w:szCs w:val="28"/>
        </w:rPr>
        <w:t xml:space="preserve">Форма обучения: </w:t>
      </w:r>
      <w:r w:rsidRPr="00D0027E">
        <w:rPr>
          <w:bCs/>
          <w:sz w:val="28"/>
          <w:szCs w:val="28"/>
        </w:rPr>
        <w:t>очная.</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Очное обучение проводится с отрывом от работы с пребыванием слушателей в образовательной организации. Режим обучения составляет 6-8 часов в день, один академический час устанавливается продолжительностью 45 минут. По окончании обучения проводится итоговая аттестация в форме квалификационного экзамена.   </w:t>
      </w:r>
    </w:p>
    <w:p w:rsidR="00CB27EF" w:rsidRPr="00D0027E" w:rsidRDefault="00CB27EF" w:rsidP="00CB27EF">
      <w:pPr>
        <w:pStyle w:val="a5"/>
        <w:widowControl w:val="0"/>
        <w:tabs>
          <w:tab w:val="left" w:pos="993"/>
        </w:tabs>
        <w:ind w:left="0"/>
        <w:jc w:val="both"/>
        <w:rPr>
          <w:sz w:val="28"/>
          <w:szCs w:val="28"/>
        </w:rPr>
      </w:pPr>
    </w:p>
    <w:p w:rsidR="00CB27EF" w:rsidRPr="00D0027E" w:rsidRDefault="00CB27EF" w:rsidP="00CB27EF">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CB27EF" w:rsidRPr="00D0027E" w:rsidRDefault="00CB27EF" w:rsidP="00CB27EF">
      <w:pPr>
        <w:widowControl w:val="0"/>
        <w:shd w:val="clear" w:color="auto" w:fill="FFFFFF"/>
        <w:spacing w:after="0" w:line="240" w:lineRule="auto"/>
        <w:jc w:val="center"/>
        <w:rPr>
          <w:rFonts w:ascii="Times New Roman" w:hAnsi="Times New Roman" w:cs="Times New Roman"/>
          <w:b/>
          <w:bCs/>
          <w:sz w:val="28"/>
          <w:szCs w:val="28"/>
        </w:rPr>
      </w:pPr>
    </w:p>
    <w:p w:rsidR="00CB27EF" w:rsidRPr="00D0027E" w:rsidRDefault="00CB27EF" w:rsidP="00CB27EF">
      <w:pPr>
        <w:pStyle w:val="a5"/>
        <w:widowControl w:val="0"/>
        <w:ind w:left="709"/>
        <w:jc w:val="both"/>
        <w:rPr>
          <w:b/>
          <w:sz w:val="28"/>
          <w:szCs w:val="28"/>
        </w:rPr>
      </w:pPr>
      <w:r w:rsidRPr="00D0027E">
        <w:rPr>
          <w:b/>
          <w:sz w:val="28"/>
          <w:szCs w:val="28"/>
        </w:rPr>
        <w:t>2.1. Виды и задачи профессиональной деятельности:</w:t>
      </w:r>
    </w:p>
    <w:p w:rsidR="00CB27EF" w:rsidRPr="00D0027E" w:rsidRDefault="00CB27EF" w:rsidP="00CB27EF">
      <w:pPr>
        <w:pStyle w:val="aff3"/>
        <w:widowControl w:val="0"/>
        <w:numPr>
          <w:ilvl w:val="0"/>
          <w:numId w:val="101"/>
        </w:numPr>
        <w:tabs>
          <w:tab w:val="left" w:pos="900"/>
        </w:tabs>
        <w:spacing w:before="0" w:after="0"/>
        <w:ind w:left="0" w:right="-1" w:firstLine="709"/>
        <w:rPr>
          <w:rFonts w:ascii="Times New Roman" w:hAnsi="Times New Roman" w:cs="Times New Roman"/>
          <w:color w:val="auto"/>
          <w:sz w:val="28"/>
          <w:szCs w:val="28"/>
        </w:rPr>
      </w:pPr>
      <w:r w:rsidRPr="00D0027E">
        <w:rPr>
          <w:rFonts w:ascii="Times New Roman" w:hAnsi="Times New Roman" w:cs="Times New Roman"/>
          <w:color w:val="auto"/>
          <w:sz w:val="28"/>
          <w:szCs w:val="28"/>
        </w:rPr>
        <w:t>проводить техническое обслуживание дыхательных аппаратов;</w:t>
      </w:r>
    </w:p>
    <w:p w:rsidR="00CB27EF" w:rsidRPr="00D0027E" w:rsidRDefault="00CB27EF" w:rsidP="00CB27EF">
      <w:pPr>
        <w:pStyle w:val="aff3"/>
        <w:widowControl w:val="0"/>
        <w:numPr>
          <w:ilvl w:val="0"/>
          <w:numId w:val="101"/>
        </w:numPr>
        <w:tabs>
          <w:tab w:val="left" w:pos="900"/>
        </w:tabs>
        <w:spacing w:before="0" w:after="0"/>
        <w:ind w:left="0" w:right="-1" w:firstLine="709"/>
        <w:rPr>
          <w:rFonts w:ascii="Times New Roman" w:hAnsi="Times New Roman" w:cs="Times New Roman"/>
          <w:color w:val="auto"/>
          <w:sz w:val="28"/>
          <w:szCs w:val="28"/>
        </w:rPr>
      </w:pPr>
      <w:r w:rsidRPr="00D0027E">
        <w:rPr>
          <w:rFonts w:ascii="Times New Roman" w:hAnsi="Times New Roman" w:cs="Times New Roman"/>
          <w:color w:val="000000" w:themeColor="text1"/>
          <w:sz w:val="28"/>
          <w:szCs w:val="28"/>
        </w:rPr>
        <w:t>знать требования руководящих документов, регламентирующих организацию и деятельность газодымозащитной службы;</w:t>
      </w:r>
    </w:p>
    <w:p w:rsidR="00CB27EF" w:rsidRPr="00D0027E" w:rsidRDefault="00CB27EF" w:rsidP="00CB27EF">
      <w:pPr>
        <w:pStyle w:val="aff3"/>
        <w:widowControl w:val="0"/>
        <w:numPr>
          <w:ilvl w:val="0"/>
          <w:numId w:val="101"/>
        </w:numPr>
        <w:tabs>
          <w:tab w:val="left" w:pos="900"/>
        </w:tabs>
        <w:spacing w:before="0" w:after="0"/>
        <w:ind w:left="0" w:right="-1" w:firstLine="709"/>
        <w:rPr>
          <w:rFonts w:ascii="Times New Roman" w:hAnsi="Times New Roman" w:cs="Times New Roman"/>
          <w:color w:val="auto"/>
          <w:sz w:val="28"/>
          <w:szCs w:val="28"/>
        </w:rPr>
      </w:pPr>
      <w:r w:rsidRPr="00D0027E">
        <w:rPr>
          <w:rFonts w:ascii="Times New Roman" w:hAnsi="Times New Roman" w:cs="Times New Roman"/>
          <w:color w:val="auto"/>
          <w:sz w:val="28"/>
          <w:szCs w:val="28"/>
        </w:rPr>
        <w:t>знать устройство и технические характеристики СИЗОД, приборов контроля параметров работы дыхательных аппаратов;</w:t>
      </w:r>
    </w:p>
    <w:p w:rsidR="00CB27EF" w:rsidRPr="00D0027E" w:rsidRDefault="00CB27EF" w:rsidP="00CB27EF">
      <w:pPr>
        <w:pStyle w:val="aff3"/>
        <w:widowControl w:val="0"/>
        <w:numPr>
          <w:ilvl w:val="0"/>
          <w:numId w:val="101"/>
        </w:numPr>
        <w:tabs>
          <w:tab w:val="left" w:pos="900"/>
        </w:tabs>
        <w:spacing w:before="0" w:after="0"/>
        <w:ind w:left="0" w:right="-1" w:firstLine="709"/>
        <w:rPr>
          <w:rFonts w:ascii="Times New Roman" w:hAnsi="Times New Roman" w:cs="Times New Roman"/>
          <w:color w:val="000000" w:themeColor="text1"/>
          <w:sz w:val="28"/>
          <w:szCs w:val="28"/>
        </w:rPr>
      </w:pPr>
      <w:r w:rsidRPr="00D0027E">
        <w:rPr>
          <w:rFonts w:ascii="Times New Roman" w:hAnsi="Times New Roman" w:cs="Times New Roman"/>
          <w:color w:val="000000" w:themeColor="text1"/>
          <w:sz w:val="28"/>
          <w:szCs w:val="28"/>
        </w:rPr>
        <w:t>уметь проводить расчеты параметров работы в СИЗОД.</w:t>
      </w:r>
    </w:p>
    <w:p w:rsidR="00CB27EF" w:rsidRPr="00D0027E" w:rsidRDefault="00CB27EF" w:rsidP="00CB27EF">
      <w:pPr>
        <w:pStyle w:val="aff3"/>
        <w:widowControl w:val="0"/>
        <w:tabs>
          <w:tab w:val="left" w:pos="900"/>
        </w:tabs>
        <w:spacing w:before="0" w:after="0"/>
        <w:ind w:left="709" w:right="-1"/>
        <w:rPr>
          <w:rFonts w:ascii="Times New Roman" w:hAnsi="Times New Roman" w:cs="Times New Roman"/>
          <w:color w:val="auto"/>
          <w:sz w:val="28"/>
          <w:szCs w:val="28"/>
        </w:rPr>
      </w:pPr>
    </w:p>
    <w:p w:rsidR="00CB27EF" w:rsidRPr="00D0027E" w:rsidRDefault="00CB27EF" w:rsidP="00CB27EF">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CB27EF" w:rsidRPr="00D0027E" w:rsidRDefault="00CB27EF" w:rsidP="00CB27EF">
      <w:pPr>
        <w:widowControl w:val="0"/>
        <w:spacing w:after="0" w:line="240" w:lineRule="auto"/>
        <w:ind w:left="720"/>
        <w:jc w:val="right"/>
        <w:rPr>
          <w:rFonts w:ascii="Times New Roman" w:hAnsi="Times New Roman" w:cs="Times New Roman"/>
          <w:snapToGrid w:val="0"/>
          <w:sz w:val="28"/>
          <w:szCs w:val="28"/>
        </w:rPr>
      </w:pPr>
      <w:r w:rsidRPr="00D0027E">
        <w:rPr>
          <w:rFonts w:ascii="Times New Roman" w:hAnsi="Times New Roman" w:cs="Times New Roman"/>
          <w:snapToGrid w:val="0"/>
          <w:sz w:val="28"/>
          <w:szCs w:val="28"/>
        </w:rPr>
        <w:t>Таблица 2.1.</w:t>
      </w:r>
    </w:p>
    <w:tbl>
      <w:tblPr>
        <w:tblStyle w:val="a4"/>
        <w:tblW w:w="0" w:type="auto"/>
        <w:tblLook w:val="04A0" w:firstRow="1" w:lastRow="0" w:firstColumn="1" w:lastColumn="0" w:noHBand="0" w:noVBand="1"/>
      </w:tblPr>
      <w:tblGrid>
        <w:gridCol w:w="2180"/>
        <w:gridCol w:w="2234"/>
        <w:gridCol w:w="2232"/>
        <w:gridCol w:w="2500"/>
      </w:tblGrid>
      <w:tr w:rsidR="00CB27EF" w:rsidRPr="00D0027E" w:rsidTr="00EA2D59">
        <w:tc>
          <w:tcPr>
            <w:tcW w:w="2240" w:type="dxa"/>
          </w:tcPr>
          <w:p w:rsidR="00CB27EF" w:rsidRPr="00D0027E" w:rsidRDefault="00CB27EF" w:rsidP="00EA2D59">
            <w:pPr>
              <w:widowControl w:val="0"/>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Код и содержание</w:t>
            </w: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b/>
                <w:snapToGrid w:val="0"/>
                <w:sz w:val="24"/>
                <w:szCs w:val="24"/>
              </w:rPr>
              <w:t>компетенции</w:t>
            </w:r>
          </w:p>
        </w:tc>
        <w:tc>
          <w:tcPr>
            <w:tcW w:w="2297" w:type="dxa"/>
          </w:tcPr>
          <w:p w:rsidR="00CB27EF" w:rsidRPr="00D0027E" w:rsidRDefault="00CB27EF" w:rsidP="00EA2D59">
            <w:pPr>
              <w:widowControl w:val="0"/>
              <w:ind w:left="-108" w:right="-108"/>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Трудовые действия</w:t>
            </w:r>
          </w:p>
          <w:p w:rsidR="00CB27EF" w:rsidRPr="00D0027E" w:rsidRDefault="00CB27EF" w:rsidP="00EA2D59">
            <w:pPr>
              <w:widowControl w:val="0"/>
              <w:ind w:left="-108" w:right="-108"/>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(при наличии)</w:t>
            </w:r>
          </w:p>
        </w:tc>
        <w:tc>
          <w:tcPr>
            <w:tcW w:w="3226" w:type="dxa"/>
          </w:tcPr>
          <w:p w:rsidR="00CB27EF" w:rsidRPr="00D0027E" w:rsidRDefault="00CB27EF" w:rsidP="00EA2D59">
            <w:pPr>
              <w:widowControl w:val="0"/>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Необходимые умения</w:t>
            </w:r>
          </w:p>
        </w:tc>
        <w:tc>
          <w:tcPr>
            <w:tcW w:w="2606" w:type="dxa"/>
          </w:tcPr>
          <w:p w:rsidR="00CB27EF" w:rsidRPr="00D0027E" w:rsidRDefault="00CB27EF" w:rsidP="00EA2D59">
            <w:pPr>
              <w:widowControl w:val="0"/>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Необходимые знания</w:t>
            </w:r>
          </w:p>
        </w:tc>
      </w:tr>
      <w:tr w:rsidR="00CB27EF" w:rsidRPr="00D0027E" w:rsidTr="00EA2D59">
        <w:tc>
          <w:tcPr>
            <w:tcW w:w="2240"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ПК-1</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Проведение технического обслуживания дыхательных аппаратов  </w:t>
            </w:r>
          </w:p>
          <w:p w:rsidR="00CB27EF" w:rsidRPr="00D0027E" w:rsidRDefault="00CB27EF" w:rsidP="00EA2D59">
            <w:pPr>
              <w:widowControl w:val="0"/>
              <w:jc w:val="center"/>
              <w:rPr>
                <w:rFonts w:ascii="Times New Roman" w:hAnsi="Times New Roman" w:cs="Times New Roman"/>
                <w:snapToGrid w:val="0"/>
                <w:sz w:val="24"/>
                <w:szCs w:val="24"/>
              </w:rPr>
            </w:pPr>
          </w:p>
        </w:tc>
        <w:tc>
          <w:tcPr>
            <w:tcW w:w="2297"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CB27EF" w:rsidRPr="00D0027E" w:rsidRDefault="00CB27EF" w:rsidP="00EA2D59">
            <w:pPr>
              <w:widowControl w:val="0"/>
              <w:jc w:val="both"/>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z w:val="24"/>
                <w:szCs w:val="24"/>
              </w:rPr>
              <w:t xml:space="preserve">Проводит техническое обслуживание дыхательных аппаратов  </w:t>
            </w:r>
          </w:p>
        </w:tc>
        <w:tc>
          <w:tcPr>
            <w:tcW w:w="3226" w:type="dxa"/>
          </w:tcPr>
          <w:p w:rsidR="00CB27EF" w:rsidRPr="00D0027E" w:rsidRDefault="00CB27EF" w:rsidP="00EA2D59">
            <w:pPr>
              <w:widowControl w:val="0"/>
              <w:ind w:right="-56"/>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CB27EF" w:rsidRPr="00D0027E" w:rsidRDefault="00CB27EF" w:rsidP="00EA2D59">
            <w:pPr>
              <w:widowControl w:val="0"/>
              <w:ind w:right="-56"/>
              <w:jc w:val="center"/>
              <w:rPr>
                <w:rFonts w:ascii="Times New Roman" w:hAnsi="Times New Roman" w:cs="Times New Roman"/>
                <w:snapToGrid w:val="0"/>
                <w:sz w:val="24"/>
                <w:szCs w:val="24"/>
              </w:rPr>
            </w:pPr>
          </w:p>
          <w:p w:rsidR="00CB27EF" w:rsidRPr="00D0027E" w:rsidRDefault="00CB27EF" w:rsidP="00EA2D59">
            <w:pPr>
              <w:widowControl w:val="0"/>
              <w:ind w:right="-56"/>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проводить рабочую проверку, проверку № 1, чистку, мойку и дезинфекцию   дыхательных аппаратов;</w:t>
            </w:r>
          </w:p>
          <w:p w:rsidR="00CB27EF" w:rsidRPr="00D0027E" w:rsidRDefault="00CB27EF" w:rsidP="00EA2D59">
            <w:pPr>
              <w:widowControl w:val="0"/>
              <w:ind w:right="-56"/>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 заполнять личную карточку газодымозащитника, журнал регистрации проверок № 1 дыхательных аппаратов </w:t>
            </w:r>
          </w:p>
        </w:tc>
        <w:tc>
          <w:tcPr>
            <w:tcW w:w="260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Знает: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ind w:right="-56"/>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правила проведения и меры безопасности при проведении рабочей проверки, проверки   № 1 дыхательных аппаратов;</w:t>
            </w: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 правила заполнения личной карточки газодымозащитника, журнала регистрации проверок № 1 дыхательных аппаратов  </w:t>
            </w:r>
          </w:p>
        </w:tc>
      </w:tr>
      <w:tr w:rsidR="00CB27EF" w:rsidRPr="00D0027E" w:rsidTr="00EA2D59">
        <w:tc>
          <w:tcPr>
            <w:tcW w:w="2240"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ПК-2</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z w:val="24"/>
                <w:szCs w:val="24"/>
              </w:rPr>
              <w:t>Изучение требования руководящих документов, регламентирующих организацию и деятельность газодымозащитной службы</w:t>
            </w:r>
          </w:p>
        </w:tc>
        <w:tc>
          <w:tcPr>
            <w:tcW w:w="2297"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pStyle w:val="aff3"/>
              <w:widowControl w:val="0"/>
              <w:spacing w:before="0" w:after="0"/>
              <w:ind w:left="0" w:right="57"/>
              <w:jc w:val="center"/>
              <w:rPr>
                <w:rFonts w:ascii="Times New Roman" w:hAnsi="Times New Roman" w:cs="Times New Roman"/>
                <w:color w:val="auto"/>
                <w:sz w:val="24"/>
                <w:szCs w:val="24"/>
              </w:rPr>
            </w:pPr>
            <w:r w:rsidRPr="00D0027E">
              <w:rPr>
                <w:rFonts w:ascii="Times New Roman" w:hAnsi="Times New Roman" w:cs="Times New Roman"/>
                <w:color w:val="auto"/>
                <w:sz w:val="24"/>
                <w:szCs w:val="24"/>
              </w:rPr>
              <w:t>Изучает требования руководящих документов, регламентирующих организацию и деятельность газодымозащитной службы</w:t>
            </w:r>
          </w:p>
          <w:p w:rsidR="00CB27EF" w:rsidRPr="00D0027E" w:rsidRDefault="00CB27EF" w:rsidP="00EA2D59">
            <w:pPr>
              <w:widowControl w:val="0"/>
              <w:ind w:right="-1"/>
              <w:jc w:val="center"/>
              <w:rPr>
                <w:rFonts w:ascii="Times New Roman" w:hAnsi="Times New Roman" w:cs="Times New Roman"/>
                <w:snapToGrid w:val="0"/>
                <w:sz w:val="24"/>
                <w:szCs w:val="24"/>
              </w:rPr>
            </w:pPr>
          </w:p>
        </w:tc>
        <w:tc>
          <w:tcPr>
            <w:tcW w:w="322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размещать СИЗОД и резервные баллоны к ним на пожарном автомобиле</w:t>
            </w:r>
          </w:p>
        </w:tc>
        <w:tc>
          <w:tcPr>
            <w:tcW w:w="2606"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napToGrid w:val="0"/>
                <w:sz w:val="24"/>
                <w:szCs w:val="24"/>
              </w:rPr>
              <w:t>Знает:</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обязанности газодымозащитника, основания для допуска личного состава к использованию СИЗОД, правила закрепления дыхательных аппаратов за газодымозащитниками по групповому принципу, порядок размещения СИЗОД на пожарном автомобиле</w:t>
            </w:r>
          </w:p>
        </w:tc>
      </w:tr>
      <w:tr w:rsidR="00CB27EF" w:rsidRPr="00D0027E" w:rsidTr="00EA2D59">
        <w:tc>
          <w:tcPr>
            <w:tcW w:w="2240"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ПК-3</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Изучение устройства и технических характеристик</w:t>
            </w: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z w:val="24"/>
                <w:szCs w:val="24"/>
              </w:rPr>
              <w:t>СИЗОД, приборов контроля параметров работы дыхательных аппаратов</w:t>
            </w:r>
          </w:p>
          <w:p w:rsidR="00CB27EF" w:rsidRPr="00D0027E" w:rsidRDefault="00CB27EF" w:rsidP="00EA2D59">
            <w:pPr>
              <w:widowControl w:val="0"/>
              <w:jc w:val="center"/>
              <w:rPr>
                <w:rFonts w:ascii="Times New Roman" w:hAnsi="Times New Roman" w:cs="Times New Roman"/>
                <w:snapToGrid w:val="0"/>
                <w:sz w:val="24"/>
                <w:szCs w:val="24"/>
              </w:rPr>
            </w:pPr>
          </w:p>
        </w:tc>
        <w:tc>
          <w:tcPr>
            <w:tcW w:w="2297"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CB27EF" w:rsidRPr="00D0027E" w:rsidRDefault="00CB27EF" w:rsidP="00EA2D59">
            <w:pPr>
              <w:widowControl w:val="0"/>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Изучает</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принцип действия, схемы работы, основные технические характеристики дыхательных аппаратов, классификацию современных  приборов контроля параметров работы СИЗОД </w:t>
            </w:r>
          </w:p>
        </w:tc>
        <w:tc>
          <w:tcPr>
            <w:tcW w:w="322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работать с приборами проверки параметров работы СИЗОД при техническом обслуживании СИЗОД</w:t>
            </w:r>
          </w:p>
        </w:tc>
        <w:tc>
          <w:tcPr>
            <w:tcW w:w="260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Знает: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меры безопасности при работе с приборами проверки параметров работы СИЗОД</w:t>
            </w:r>
          </w:p>
        </w:tc>
      </w:tr>
      <w:tr w:rsidR="00CB27EF" w:rsidRPr="00D0027E" w:rsidTr="00EA2D59">
        <w:trPr>
          <w:trHeight w:val="2061"/>
        </w:trPr>
        <w:tc>
          <w:tcPr>
            <w:tcW w:w="2240"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ПК-4</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pStyle w:val="aff3"/>
              <w:widowControl w:val="0"/>
              <w:tabs>
                <w:tab w:val="left" w:pos="900"/>
              </w:tabs>
              <w:spacing w:before="0" w:after="0"/>
              <w:ind w:left="0" w:right="-1"/>
              <w:jc w:val="center"/>
              <w:rPr>
                <w:rFonts w:ascii="Times New Roman" w:hAnsi="Times New Roman" w:cs="Times New Roman"/>
                <w:color w:val="000000" w:themeColor="text1"/>
                <w:sz w:val="24"/>
                <w:szCs w:val="24"/>
              </w:rPr>
            </w:pPr>
            <w:r w:rsidRPr="00D0027E">
              <w:rPr>
                <w:rFonts w:ascii="Times New Roman" w:hAnsi="Times New Roman" w:cs="Times New Roman"/>
                <w:color w:val="000000" w:themeColor="text1"/>
                <w:sz w:val="24"/>
                <w:szCs w:val="24"/>
              </w:rPr>
              <w:t>Изучение правил</w:t>
            </w:r>
          </w:p>
          <w:p w:rsidR="00CB27EF" w:rsidRPr="00D0027E" w:rsidRDefault="00CB27EF" w:rsidP="00EA2D59">
            <w:pPr>
              <w:pStyle w:val="aff3"/>
              <w:widowControl w:val="0"/>
              <w:tabs>
                <w:tab w:val="left" w:pos="900"/>
              </w:tabs>
              <w:spacing w:before="0" w:after="0"/>
              <w:ind w:left="0" w:right="-1"/>
              <w:jc w:val="center"/>
              <w:rPr>
                <w:rFonts w:ascii="Times New Roman" w:hAnsi="Times New Roman" w:cs="Times New Roman"/>
                <w:color w:val="000000" w:themeColor="text1"/>
                <w:sz w:val="24"/>
                <w:szCs w:val="24"/>
              </w:rPr>
            </w:pPr>
            <w:r w:rsidRPr="00D0027E">
              <w:rPr>
                <w:rFonts w:ascii="Times New Roman" w:hAnsi="Times New Roman" w:cs="Times New Roman"/>
                <w:color w:val="000000" w:themeColor="text1"/>
                <w:sz w:val="24"/>
                <w:szCs w:val="24"/>
              </w:rPr>
              <w:t>проведения расчетов параметров работы в СИЗОД</w:t>
            </w:r>
          </w:p>
        </w:tc>
        <w:tc>
          <w:tcPr>
            <w:tcW w:w="2297"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pStyle w:val="aff3"/>
              <w:widowControl w:val="0"/>
              <w:spacing w:before="0" w:after="0"/>
              <w:ind w:left="0" w:right="0"/>
              <w:jc w:val="center"/>
              <w:rPr>
                <w:rFonts w:ascii="Times New Roman" w:hAnsi="Times New Roman" w:cs="Times New Roman"/>
                <w:color w:val="auto"/>
                <w:sz w:val="24"/>
                <w:szCs w:val="24"/>
              </w:rPr>
            </w:pPr>
            <w:r w:rsidRPr="00D0027E">
              <w:rPr>
                <w:rFonts w:ascii="Times New Roman" w:hAnsi="Times New Roman" w:cs="Times New Roman"/>
                <w:color w:val="auto"/>
                <w:sz w:val="24"/>
                <w:szCs w:val="24"/>
              </w:rPr>
              <w:t xml:space="preserve">Расчеты </w:t>
            </w:r>
            <w:r w:rsidRPr="00D0027E">
              <w:rPr>
                <w:rFonts w:ascii="Times New Roman" w:hAnsi="Times New Roman" w:cs="Times New Roman"/>
                <w:color w:val="000000" w:themeColor="text1"/>
                <w:sz w:val="24"/>
                <w:szCs w:val="24"/>
              </w:rPr>
              <w:t>параметров работы СИЗОД в различных условиях</w:t>
            </w:r>
          </w:p>
        </w:tc>
        <w:tc>
          <w:tcPr>
            <w:tcW w:w="322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рассчитывать:</w:t>
            </w:r>
          </w:p>
          <w:p w:rsidR="00CB27EF" w:rsidRPr="00D0027E" w:rsidRDefault="00CB27EF" w:rsidP="00EA2D59">
            <w:pPr>
              <w:pStyle w:val="a5"/>
              <w:widowControl w:val="0"/>
              <w:numPr>
                <w:ilvl w:val="0"/>
                <w:numId w:val="103"/>
              </w:numPr>
              <w:tabs>
                <w:tab w:val="left" w:pos="283"/>
              </w:tabs>
              <w:ind w:left="0" w:hanging="1"/>
              <w:contextualSpacing w:val="0"/>
              <w:jc w:val="center"/>
              <w:rPr>
                <w:sz w:val="24"/>
                <w:szCs w:val="24"/>
              </w:rPr>
            </w:pPr>
            <w:r w:rsidRPr="00D0027E">
              <w:rPr>
                <w:sz w:val="24"/>
                <w:szCs w:val="24"/>
              </w:rPr>
              <w:t>общее время работы звена ГДЗС в НДС (Тобщ.);</w:t>
            </w:r>
          </w:p>
          <w:p w:rsidR="00CB27EF" w:rsidRPr="00D0027E" w:rsidRDefault="00CB27EF" w:rsidP="00EA2D59">
            <w:pPr>
              <w:pStyle w:val="a5"/>
              <w:widowControl w:val="0"/>
              <w:numPr>
                <w:ilvl w:val="0"/>
                <w:numId w:val="103"/>
              </w:numPr>
              <w:tabs>
                <w:tab w:val="left" w:pos="283"/>
              </w:tabs>
              <w:ind w:left="0" w:hanging="1"/>
              <w:contextualSpacing w:val="0"/>
              <w:jc w:val="center"/>
              <w:rPr>
                <w:sz w:val="24"/>
                <w:szCs w:val="24"/>
              </w:rPr>
            </w:pPr>
            <w:r w:rsidRPr="00D0027E">
              <w:rPr>
                <w:sz w:val="24"/>
                <w:szCs w:val="24"/>
              </w:rPr>
              <w:t>ожидаемое время возвращения звена ГДЗС из НДС (Твозв);</w:t>
            </w:r>
          </w:p>
          <w:p w:rsidR="00CB27EF" w:rsidRPr="00D0027E" w:rsidRDefault="00CB27EF" w:rsidP="00EA2D59">
            <w:pPr>
              <w:pStyle w:val="a5"/>
              <w:widowControl w:val="0"/>
              <w:numPr>
                <w:ilvl w:val="0"/>
                <w:numId w:val="103"/>
              </w:numPr>
              <w:tabs>
                <w:tab w:val="left" w:pos="283"/>
              </w:tabs>
              <w:ind w:left="0" w:hanging="1"/>
              <w:contextualSpacing w:val="0"/>
              <w:jc w:val="center"/>
              <w:rPr>
                <w:sz w:val="24"/>
                <w:szCs w:val="24"/>
              </w:rPr>
            </w:pPr>
            <w:r w:rsidRPr="00D0027E">
              <w:rPr>
                <w:sz w:val="24"/>
                <w:szCs w:val="24"/>
              </w:rPr>
              <w:t xml:space="preserve">контрольное давление, при котором звену ГДЗС необходимо выходить из НДС </w:t>
            </w:r>
          </w:p>
          <w:p w:rsidR="00CB27EF" w:rsidRPr="00D0027E" w:rsidRDefault="00CB27EF" w:rsidP="00EA2D59">
            <w:pPr>
              <w:pStyle w:val="a5"/>
              <w:widowControl w:val="0"/>
              <w:tabs>
                <w:tab w:val="left" w:pos="283"/>
              </w:tabs>
              <w:ind w:left="0"/>
              <w:jc w:val="center"/>
              <w:rPr>
                <w:sz w:val="24"/>
                <w:szCs w:val="24"/>
              </w:rPr>
            </w:pPr>
            <w:r w:rsidRPr="00D0027E">
              <w:rPr>
                <w:sz w:val="24"/>
                <w:szCs w:val="24"/>
              </w:rPr>
              <w:t>(</w:t>
            </w:r>
            <w:r w:rsidRPr="00D0027E">
              <w:rPr>
                <w:bCs/>
                <w:sz w:val="24"/>
                <w:szCs w:val="24"/>
              </w:rPr>
              <w:t>Рк. вых.);</w:t>
            </w:r>
          </w:p>
          <w:p w:rsidR="00CB27EF" w:rsidRPr="00D0027E" w:rsidRDefault="00CB27EF" w:rsidP="00EA2D59">
            <w:pPr>
              <w:pStyle w:val="a5"/>
              <w:widowControl w:val="0"/>
              <w:numPr>
                <w:ilvl w:val="0"/>
                <w:numId w:val="103"/>
              </w:numPr>
              <w:tabs>
                <w:tab w:val="left" w:pos="283"/>
              </w:tabs>
              <w:ind w:left="0" w:hanging="1"/>
              <w:contextualSpacing w:val="0"/>
              <w:jc w:val="center"/>
              <w:rPr>
                <w:sz w:val="24"/>
                <w:szCs w:val="24"/>
              </w:rPr>
            </w:pPr>
            <w:r w:rsidRPr="00D0027E">
              <w:rPr>
                <w:sz w:val="24"/>
                <w:szCs w:val="24"/>
              </w:rPr>
              <w:t xml:space="preserve">время работы звена ГДЗС у очага </w:t>
            </w:r>
            <w:r w:rsidRPr="00D0027E">
              <w:rPr>
                <w:sz w:val="24"/>
                <w:szCs w:val="24"/>
              </w:rPr>
              <w:lastRenderedPageBreak/>
              <w:t>пожара (Траб.).</w:t>
            </w:r>
          </w:p>
        </w:tc>
        <w:tc>
          <w:tcPr>
            <w:tcW w:w="2606"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napToGrid w:val="0"/>
                <w:sz w:val="24"/>
                <w:szCs w:val="24"/>
              </w:rPr>
              <w:lastRenderedPageBreak/>
              <w:t>Знает:</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обязанности постового на посту безопасности, методику проведения расчетов </w:t>
            </w:r>
            <w:r w:rsidRPr="00D0027E">
              <w:rPr>
                <w:rFonts w:ascii="Times New Roman" w:hAnsi="Times New Roman" w:cs="Times New Roman"/>
                <w:color w:val="000000" w:themeColor="text1"/>
                <w:sz w:val="24"/>
                <w:szCs w:val="24"/>
              </w:rPr>
              <w:t>параметров работы в СИЗОД</w:t>
            </w:r>
          </w:p>
        </w:tc>
      </w:tr>
    </w:tbl>
    <w:p w:rsidR="00CB27EF" w:rsidRDefault="00CB27EF" w:rsidP="00CB27EF">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 xml:space="preserve"> </w:t>
      </w:r>
    </w:p>
    <w:p w:rsidR="00CB27EF" w:rsidRPr="00D0027E" w:rsidRDefault="00CB27EF" w:rsidP="00CB27EF">
      <w:pPr>
        <w:widowControl w:val="0"/>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D0027E">
        <w:rPr>
          <w:rFonts w:ascii="Times New Roman" w:hAnsi="Times New Roman" w:cs="Times New Roman"/>
          <w:b/>
          <w:sz w:val="28"/>
          <w:szCs w:val="28"/>
        </w:rPr>
        <w:t>СОДЕРЖАНИЕ ПРОГРАММЫ</w:t>
      </w:r>
    </w:p>
    <w:p w:rsidR="00CB27EF" w:rsidRPr="00D0027E" w:rsidRDefault="00CB27EF" w:rsidP="00CB27EF">
      <w:pPr>
        <w:widowControl w:val="0"/>
        <w:tabs>
          <w:tab w:val="left" w:pos="993"/>
        </w:tabs>
        <w:spacing w:after="0" w:line="240" w:lineRule="auto"/>
        <w:jc w:val="center"/>
        <w:rPr>
          <w:rFonts w:ascii="Times New Roman" w:hAnsi="Times New Roman" w:cs="Times New Roman"/>
          <w:b/>
          <w:sz w:val="28"/>
          <w:szCs w:val="28"/>
        </w:rPr>
      </w:pPr>
    </w:p>
    <w:p w:rsidR="00CB27EF" w:rsidRPr="00D0027E" w:rsidRDefault="00CB27EF" w:rsidP="00CB27EF">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p w:rsidR="00CB27EF" w:rsidRPr="00D0027E" w:rsidRDefault="00CB27EF" w:rsidP="00CB27EF">
      <w:pPr>
        <w:widowControl w:val="0"/>
        <w:spacing w:after="0" w:line="240" w:lineRule="auto"/>
        <w:rPr>
          <w:rFonts w:ascii="Times New Roman" w:hAnsi="Times New Roman" w:cs="Times New Roman"/>
          <w:b/>
          <w:bCs/>
          <w:sz w:val="28"/>
          <w:szCs w:val="28"/>
        </w:rPr>
      </w:pPr>
    </w:p>
    <w:tbl>
      <w:tblPr>
        <w:tblW w:w="9639" w:type="dxa"/>
        <w:jc w:val="center"/>
        <w:tblLayout w:type="fixed"/>
        <w:tblCellMar>
          <w:left w:w="40" w:type="dxa"/>
          <w:right w:w="40" w:type="dxa"/>
        </w:tblCellMar>
        <w:tblLook w:val="04A0" w:firstRow="1" w:lastRow="0" w:firstColumn="1" w:lastColumn="0" w:noHBand="0" w:noVBand="1"/>
      </w:tblPr>
      <w:tblGrid>
        <w:gridCol w:w="540"/>
        <w:gridCol w:w="4860"/>
        <w:gridCol w:w="720"/>
        <w:gridCol w:w="900"/>
        <w:gridCol w:w="720"/>
        <w:gridCol w:w="720"/>
        <w:gridCol w:w="631"/>
        <w:gridCol w:w="548"/>
      </w:tblGrid>
      <w:tr w:rsidR="00CB27EF" w:rsidRPr="00D0027E" w:rsidTr="00EA2D59">
        <w:trPr>
          <w:cantSplit/>
          <w:trHeight w:hRule="exact" w:val="774"/>
          <w:jc w:val="center"/>
        </w:trPr>
        <w:tc>
          <w:tcPr>
            <w:tcW w:w="540" w:type="dxa"/>
            <w:vMerge w:val="restart"/>
            <w:tcBorders>
              <w:top w:val="single" w:sz="6" w:space="0" w:color="auto"/>
              <w:left w:val="single" w:sz="6" w:space="0" w:color="auto"/>
              <w:bottom w:val="nil"/>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p>
        </w:tc>
        <w:tc>
          <w:tcPr>
            <w:tcW w:w="4860" w:type="dxa"/>
            <w:vMerge w:val="restart"/>
            <w:tcBorders>
              <w:top w:val="single" w:sz="6" w:space="0" w:color="auto"/>
              <w:left w:val="single" w:sz="6" w:space="0" w:color="auto"/>
              <w:bottom w:val="nil"/>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bookmarkStart w:id="19" w:name="_Toc85120360"/>
            <w:r w:rsidRPr="00D0027E">
              <w:rPr>
                <w:rFonts w:ascii="Times New Roman" w:hAnsi="Times New Roman" w:cs="Times New Roman"/>
                <w:sz w:val="24"/>
                <w:szCs w:val="24"/>
              </w:rPr>
              <w:t>Наименование дисциплин (разделов)</w:t>
            </w:r>
            <w:bookmarkEnd w:id="19"/>
          </w:p>
        </w:tc>
        <w:tc>
          <w:tcPr>
            <w:tcW w:w="720" w:type="dxa"/>
            <w:vMerge w:val="restart"/>
            <w:tcBorders>
              <w:top w:val="single" w:sz="6" w:space="0" w:color="auto"/>
              <w:left w:val="single" w:sz="6" w:space="0" w:color="auto"/>
              <w:bottom w:val="nil"/>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Все</w:t>
            </w:r>
            <w:r w:rsidRPr="00D0027E">
              <w:rPr>
                <w:rFonts w:ascii="Times New Roman" w:hAnsi="Times New Roman" w:cs="Times New Roman"/>
                <w:sz w:val="24"/>
                <w:szCs w:val="24"/>
              </w:rPr>
              <w:softHyphen/>
              <w:t>го часов</w:t>
            </w:r>
          </w:p>
        </w:tc>
        <w:tc>
          <w:tcPr>
            <w:tcW w:w="3519" w:type="dxa"/>
            <w:gridSpan w:val="5"/>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bookmarkStart w:id="20" w:name="_Toc85120361"/>
            <w:r w:rsidRPr="00D0027E">
              <w:rPr>
                <w:rFonts w:ascii="Times New Roman" w:hAnsi="Times New Roman" w:cs="Times New Roman"/>
                <w:sz w:val="24"/>
                <w:szCs w:val="24"/>
              </w:rPr>
              <w:t>Количество часов по видам занятий</w:t>
            </w:r>
            <w:bookmarkEnd w:id="20"/>
          </w:p>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p>
        </w:tc>
      </w:tr>
      <w:tr w:rsidR="00CB27EF" w:rsidRPr="00D0027E" w:rsidTr="00EA2D59">
        <w:trPr>
          <w:cantSplit/>
          <w:trHeight w:hRule="exact" w:val="1452"/>
          <w:jc w:val="center"/>
        </w:trPr>
        <w:tc>
          <w:tcPr>
            <w:tcW w:w="540" w:type="dxa"/>
            <w:vMerge/>
            <w:tcBorders>
              <w:top w:val="nil"/>
              <w:left w:val="single" w:sz="6" w:space="0" w:color="auto"/>
              <w:bottom w:val="nil"/>
              <w:right w:val="single" w:sz="6" w:space="0" w:color="auto"/>
            </w:tcBorders>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4860" w:type="dxa"/>
            <w:vMerge/>
            <w:tcBorders>
              <w:top w:val="nil"/>
              <w:left w:val="single" w:sz="6" w:space="0" w:color="auto"/>
              <w:bottom w:val="nil"/>
              <w:right w:val="single" w:sz="6" w:space="0" w:color="auto"/>
            </w:tcBorders>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nil"/>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900" w:type="dxa"/>
            <w:vMerge w:val="restart"/>
            <w:tcBorders>
              <w:top w:val="single" w:sz="6" w:space="0" w:color="auto"/>
              <w:left w:val="single" w:sz="6" w:space="0" w:color="auto"/>
              <w:bottom w:val="nil"/>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113" w:right="-40"/>
              <w:jc w:val="center"/>
              <w:rPr>
                <w:rFonts w:ascii="Times New Roman" w:hAnsi="Times New Roman" w:cs="Times New Roman"/>
                <w:sz w:val="24"/>
                <w:szCs w:val="24"/>
              </w:rPr>
            </w:pPr>
            <w:r w:rsidRPr="00D0027E">
              <w:rPr>
                <w:rFonts w:ascii="Times New Roman" w:hAnsi="Times New Roman" w:cs="Times New Roman"/>
                <w:sz w:val="24"/>
                <w:szCs w:val="24"/>
              </w:rPr>
              <w:t>теоретических занятий</w:t>
            </w:r>
          </w:p>
        </w:tc>
        <w:tc>
          <w:tcPr>
            <w:tcW w:w="720" w:type="dxa"/>
            <w:vMerge w:val="restart"/>
            <w:tcBorders>
              <w:top w:val="single" w:sz="6" w:space="0" w:color="auto"/>
              <w:left w:val="single" w:sz="6" w:space="0" w:color="auto"/>
              <w:bottom w:val="nil"/>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практи</w:t>
            </w:r>
            <w:r w:rsidRPr="00D0027E">
              <w:rPr>
                <w:rFonts w:ascii="Times New Roman" w:hAnsi="Times New Roman" w:cs="Times New Roman"/>
                <w:sz w:val="24"/>
                <w:szCs w:val="24"/>
              </w:rPr>
              <w:softHyphen/>
              <w:t>ческих занятий</w:t>
            </w:r>
          </w:p>
        </w:tc>
        <w:tc>
          <w:tcPr>
            <w:tcW w:w="720" w:type="dxa"/>
            <w:vMerge w:val="restart"/>
            <w:tcBorders>
              <w:top w:val="single" w:sz="6" w:space="0" w:color="auto"/>
              <w:left w:val="single" w:sz="6" w:space="0" w:color="auto"/>
              <w:bottom w:val="nil"/>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подготовка</w:t>
            </w:r>
          </w:p>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к экзаме</w:t>
            </w:r>
            <w:r w:rsidRPr="00D0027E">
              <w:rPr>
                <w:rFonts w:ascii="Times New Roman" w:hAnsi="Times New Roman" w:cs="Times New Roman"/>
                <w:sz w:val="24"/>
                <w:szCs w:val="24"/>
              </w:rPr>
              <w:softHyphen/>
              <w:t>нам</w:t>
            </w:r>
          </w:p>
        </w:tc>
        <w:tc>
          <w:tcPr>
            <w:tcW w:w="1179" w:type="dxa"/>
            <w:gridSpan w:val="2"/>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 xml:space="preserve">Форма промежуточной и итоговой аттестации </w:t>
            </w:r>
          </w:p>
        </w:tc>
      </w:tr>
      <w:tr w:rsidR="00CB27EF" w:rsidRPr="00D0027E" w:rsidTr="00EA2D59">
        <w:trPr>
          <w:cantSplit/>
          <w:trHeight w:hRule="exact" w:val="1363"/>
          <w:jc w:val="center"/>
        </w:trPr>
        <w:tc>
          <w:tcPr>
            <w:tcW w:w="540" w:type="dxa"/>
            <w:vMerge/>
            <w:tcBorders>
              <w:top w:val="nil"/>
              <w:left w:val="single" w:sz="6" w:space="0" w:color="auto"/>
              <w:bottom w:val="single" w:sz="6" w:space="0" w:color="auto"/>
              <w:right w:val="single" w:sz="6" w:space="0" w:color="auto"/>
            </w:tcBorders>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4860" w:type="dxa"/>
            <w:vMerge/>
            <w:tcBorders>
              <w:top w:val="nil"/>
              <w:left w:val="single" w:sz="6" w:space="0" w:color="auto"/>
              <w:bottom w:val="single" w:sz="6" w:space="0" w:color="auto"/>
              <w:right w:val="single" w:sz="6" w:space="0" w:color="auto"/>
            </w:tcBorders>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631" w:type="dxa"/>
            <w:tcBorders>
              <w:top w:val="single" w:sz="6" w:space="0" w:color="auto"/>
              <w:left w:val="single" w:sz="6" w:space="0" w:color="auto"/>
              <w:bottom w:val="single" w:sz="6" w:space="0" w:color="auto"/>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зачёт</w:t>
            </w:r>
          </w:p>
        </w:tc>
        <w:tc>
          <w:tcPr>
            <w:tcW w:w="548" w:type="dxa"/>
            <w:tcBorders>
              <w:top w:val="single" w:sz="6" w:space="0" w:color="auto"/>
              <w:left w:val="single" w:sz="6" w:space="0" w:color="auto"/>
              <w:bottom w:val="single" w:sz="6" w:space="0" w:color="auto"/>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40" w:right="113"/>
              <w:jc w:val="center"/>
              <w:rPr>
                <w:rFonts w:ascii="Times New Roman" w:hAnsi="Times New Roman" w:cs="Times New Roman"/>
                <w:sz w:val="24"/>
                <w:szCs w:val="24"/>
              </w:rPr>
            </w:pPr>
            <w:r w:rsidRPr="00D0027E">
              <w:rPr>
                <w:rFonts w:ascii="Times New Roman" w:hAnsi="Times New Roman" w:cs="Times New Roman"/>
                <w:sz w:val="24"/>
                <w:szCs w:val="24"/>
              </w:rPr>
              <w:t>экзамен</w:t>
            </w:r>
          </w:p>
        </w:tc>
      </w:tr>
      <w:tr w:rsidR="00CB27EF" w:rsidRPr="00D0027E" w:rsidTr="00EA2D59">
        <w:trPr>
          <w:trHeight w:hRule="exact" w:val="393"/>
          <w:jc w:val="center"/>
        </w:trPr>
        <w:tc>
          <w:tcPr>
            <w:tcW w:w="54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lang w:val="en-US"/>
              </w:rPr>
              <w:t>1</w:t>
            </w:r>
            <w:r w:rsidRPr="00D0027E">
              <w:rPr>
                <w:rFonts w:ascii="Times New Roman" w:hAnsi="Times New Roman" w:cs="Times New Roman"/>
                <w:sz w:val="24"/>
                <w:szCs w:val="24"/>
              </w:rPr>
              <w:t>.</w:t>
            </w:r>
          </w:p>
        </w:tc>
        <w:tc>
          <w:tcPr>
            <w:tcW w:w="486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pStyle w:val="af7"/>
              <w:spacing w:before="0" w:line="240" w:lineRule="auto"/>
              <w:ind w:left="11"/>
              <w:jc w:val="left"/>
              <w:rPr>
                <w:rFonts w:ascii="Times New Roman" w:hAnsi="Times New Roman" w:cs="Times New Roman"/>
                <w:b w:val="0"/>
                <w:sz w:val="24"/>
                <w:szCs w:val="24"/>
              </w:rPr>
            </w:pPr>
            <w:r w:rsidRPr="00D0027E">
              <w:rPr>
                <w:rFonts w:ascii="Times New Roman" w:hAnsi="Times New Roman" w:cs="Times New Roman"/>
                <w:b w:val="0"/>
                <w:w w:val="106"/>
                <w:sz w:val="24"/>
                <w:szCs w:val="24"/>
              </w:rPr>
              <w:t>Раздел 1. Специальная подготовка</w:t>
            </w: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60</w:t>
            </w:r>
          </w:p>
        </w:tc>
        <w:tc>
          <w:tcPr>
            <w:tcW w:w="90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p>
        </w:tc>
        <w:tc>
          <w:tcPr>
            <w:tcW w:w="631"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548"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p>
        </w:tc>
      </w:tr>
      <w:tr w:rsidR="00CB27EF" w:rsidRPr="00D0027E" w:rsidTr="00EA2D59">
        <w:trPr>
          <w:trHeight w:hRule="exact" w:val="652"/>
          <w:jc w:val="center"/>
        </w:trPr>
        <w:tc>
          <w:tcPr>
            <w:tcW w:w="54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860" w:type="dxa"/>
            <w:tcBorders>
              <w:top w:val="single" w:sz="6" w:space="0" w:color="auto"/>
              <w:left w:val="single" w:sz="6" w:space="0" w:color="auto"/>
              <w:bottom w:val="single" w:sz="6" w:space="0" w:color="auto"/>
              <w:right w:val="single" w:sz="6" w:space="0" w:color="auto"/>
            </w:tcBorders>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Итоговая аттестация (экзамен)</w:t>
            </w: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90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631"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p>
        </w:tc>
        <w:tc>
          <w:tcPr>
            <w:tcW w:w="548"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CB27EF" w:rsidRPr="00D0027E" w:rsidTr="00EA2D59">
        <w:trPr>
          <w:trHeight w:hRule="exact" w:val="455"/>
          <w:jc w:val="center"/>
        </w:trPr>
        <w:tc>
          <w:tcPr>
            <w:tcW w:w="5400" w:type="dxa"/>
            <w:gridSpan w:val="2"/>
            <w:tcBorders>
              <w:top w:val="single" w:sz="4" w:space="0" w:color="auto"/>
              <w:left w:val="single" w:sz="4" w:space="0" w:color="auto"/>
              <w:bottom w:val="single" w:sz="4" w:space="0" w:color="auto"/>
              <w:right w:val="single" w:sz="6" w:space="0" w:color="auto"/>
            </w:tcBorders>
            <w:vAlign w:val="center"/>
          </w:tcPr>
          <w:p w:rsidR="00CB27EF" w:rsidRPr="00D0027E" w:rsidRDefault="00CB27EF" w:rsidP="00EA2D59">
            <w:pPr>
              <w:widowControl w:val="0"/>
              <w:shd w:val="clear" w:color="auto" w:fill="FFFFFF"/>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720"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70</w:t>
            </w:r>
          </w:p>
        </w:tc>
        <w:tc>
          <w:tcPr>
            <w:tcW w:w="900"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720"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44</w:t>
            </w:r>
          </w:p>
        </w:tc>
        <w:tc>
          <w:tcPr>
            <w:tcW w:w="720"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631"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b/>
                <w:sz w:val="24"/>
                <w:szCs w:val="24"/>
              </w:rPr>
            </w:pPr>
          </w:p>
        </w:tc>
        <w:tc>
          <w:tcPr>
            <w:tcW w:w="548" w:type="dxa"/>
            <w:tcBorders>
              <w:top w:val="single" w:sz="4" w:space="0" w:color="auto"/>
              <w:left w:val="single" w:sz="6" w:space="0" w:color="auto"/>
              <w:bottom w:val="single" w:sz="4" w:space="0" w:color="auto"/>
              <w:right w:val="single" w:sz="4"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r>
    </w:tbl>
    <w:p w:rsidR="00CB27EF" w:rsidRPr="00D0027E" w:rsidRDefault="00CB27EF" w:rsidP="00CB27EF">
      <w:pPr>
        <w:widowControl w:val="0"/>
        <w:shd w:val="clear" w:color="auto" w:fill="FFFFFF"/>
        <w:spacing w:after="0" w:line="240" w:lineRule="auto"/>
        <w:ind w:right="40"/>
        <w:rPr>
          <w:rFonts w:ascii="Times New Roman" w:hAnsi="Times New Roman" w:cs="Times New Roman"/>
          <w:b/>
          <w:sz w:val="28"/>
          <w:szCs w:val="28"/>
        </w:rPr>
      </w:pPr>
    </w:p>
    <w:p w:rsidR="00CB27EF" w:rsidRPr="00D0027E" w:rsidRDefault="00CB27EF" w:rsidP="00CB27EF">
      <w:pPr>
        <w:widowControl w:val="0"/>
        <w:shd w:val="clear" w:color="auto" w:fill="FFFFFF"/>
        <w:spacing w:after="0" w:line="240" w:lineRule="auto"/>
        <w:ind w:right="40" w:firstLine="567"/>
        <w:jc w:val="center"/>
        <w:rPr>
          <w:rFonts w:ascii="Times New Roman" w:hAnsi="Times New Roman" w:cs="Times New Roman"/>
          <w:b/>
          <w:sz w:val="28"/>
          <w:szCs w:val="28"/>
        </w:rPr>
      </w:pPr>
    </w:p>
    <w:p w:rsidR="00CB27EF" w:rsidRPr="00D0027E" w:rsidRDefault="00CB27EF" w:rsidP="00CB27EF">
      <w:pPr>
        <w:widowControl w:val="0"/>
        <w:shd w:val="clear" w:color="auto" w:fill="FFFFFF"/>
        <w:spacing w:after="0" w:line="240" w:lineRule="auto"/>
        <w:ind w:right="40" w:firstLine="567"/>
        <w:jc w:val="center"/>
        <w:rPr>
          <w:rFonts w:ascii="Times New Roman" w:hAnsi="Times New Roman" w:cs="Times New Roman"/>
          <w:b/>
          <w:sz w:val="28"/>
          <w:szCs w:val="28"/>
        </w:rPr>
      </w:pPr>
      <w:r w:rsidRPr="00D0027E">
        <w:rPr>
          <w:rFonts w:ascii="Times New Roman" w:hAnsi="Times New Roman" w:cs="Times New Roman"/>
          <w:b/>
          <w:sz w:val="28"/>
          <w:szCs w:val="28"/>
        </w:rPr>
        <w:t>3.2 Календарный учебный график</w:t>
      </w:r>
    </w:p>
    <w:p w:rsidR="00CB27EF" w:rsidRPr="00D0027E" w:rsidRDefault="00CB27EF" w:rsidP="00CB27EF">
      <w:pPr>
        <w:widowControl w:val="0"/>
        <w:shd w:val="clear" w:color="auto" w:fill="FFFFFF"/>
        <w:spacing w:after="0" w:line="240" w:lineRule="auto"/>
        <w:ind w:right="40"/>
        <w:jc w:val="center"/>
        <w:rPr>
          <w:rFonts w:ascii="Times New Roman" w:hAnsi="Times New Roman" w:cs="Times New Roman"/>
          <w:b/>
          <w:sz w:val="28"/>
          <w:szCs w:val="28"/>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92"/>
        <w:gridCol w:w="993"/>
        <w:gridCol w:w="992"/>
        <w:gridCol w:w="992"/>
        <w:gridCol w:w="992"/>
        <w:gridCol w:w="993"/>
        <w:gridCol w:w="939"/>
        <w:gridCol w:w="1387"/>
      </w:tblGrid>
      <w:tr w:rsidR="00CB27EF" w:rsidRPr="00D0027E" w:rsidTr="00EA2D59">
        <w:trPr>
          <w:trHeight w:val="708"/>
          <w:jc w:val="center"/>
        </w:trPr>
        <w:tc>
          <w:tcPr>
            <w:tcW w:w="1317" w:type="dxa"/>
            <w:vMerge w:val="restart"/>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Неделя обучения</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w:t>
            </w:r>
          </w:p>
        </w:tc>
        <w:tc>
          <w:tcPr>
            <w:tcW w:w="993"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3</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5</w:t>
            </w:r>
          </w:p>
        </w:tc>
        <w:tc>
          <w:tcPr>
            <w:tcW w:w="993"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939"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7</w:t>
            </w:r>
          </w:p>
        </w:tc>
        <w:tc>
          <w:tcPr>
            <w:tcW w:w="1387"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Итого часов</w:t>
            </w:r>
          </w:p>
        </w:tc>
      </w:tr>
      <w:tr w:rsidR="00CB27EF" w:rsidRPr="00D0027E" w:rsidTr="00EA2D59">
        <w:trPr>
          <w:trHeight w:val="421"/>
          <w:jc w:val="center"/>
        </w:trPr>
        <w:tc>
          <w:tcPr>
            <w:tcW w:w="1317" w:type="dxa"/>
            <w:vMerge/>
            <w:shd w:val="clear" w:color="auto" w:fill="BFBFBF" w:themeFill="background1" w:themeFillShade="BF"/>
          </w:tcPr>
          <w:p w:rsidR="00CB27EF" w:rsidRPr="00D0027E" w:rsidRDefault="00CB27EF" w:rsidP="00EA2D59">
            <w:pPr>
              <w:widowControl w:val="0"/>
              <w:spacing w:after="0" w:line="240" w:lineRule="auto"/>
              <w:rPr>
                <w:rFonts w:ascii="Times New Roman" w:hAnsi="Times New Roman" w:cs="Times New Roman"/>
                <w:bCs/>
                <w:sz w:val="24"/>
                <w:szCs w:val="24"/>
              </w:rPr>
            </w:pP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пн</w:t>
            </w:r>
          </w:p>
        </w:tc>
        <w:tc>
          <w:tcPr>
            <w:tcW w:w="993"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вт</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ср</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чт</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пт</w:t>
            </w:r>
          </w:p>
        </w:tc>
        <w:tc>
          <w:tcPr>
            <w:tcW w:w="993"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сб</w:t>
            </w:r>
          </w:p>
        </w:tc>
        <w:tc>
          <w:tcPr>
            <w:tcW w:w="939"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вс</w:t>
            </w:r>
          </w:p>
        </w:tc>
        <w:tc>
          <w:tcPr>
            <w:tcW w:w="1387"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p>
        </w:tc>
      </w:tr>
      <w:tr w:rsidR="00CB27EF" w:rsidRPr="00D0027E" w:rsidTr="00EA2D59">
        <w:trPr>
          <w:jc w:val="center"/>
        </w:trPr>
        <w:tc>
          <w:tcPr>
            <w:tcW w:w="1317" w:type="dxa"/>
            <w:shd w:val="clear" w:color="auto" w:fill="BFBFBF" w:themeFill="background1" w:themeFillShade="BF"/>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 неделя</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6(О)</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p>
        </w:tc>
        <w:tc>
          <w:tcPr>
            <w:tcW w:w="939"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p>
        </w:tc>
        <w:tc>
          <w:tcPr>
            <w:tcW w:w="1387"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 xml:space="preserve"> 36</w:t>
            </w:r>
          </w:p>
        </w:tc>
      </w:tr>
      <w:tr w:rsidR="00CB27EF" w:rsidRPr="00D0027E" w:rsidTr="00EA2D59">
        <w:trPr>
          <w:jc w:val="center"/>
        </w:trPr>
        <w:tc>
          <w:tcPr>
            <w:tcW w:w="1317" w:type="dxa"/>
            <w:shd w:val="clear" w:color="auto" w:fill="BFBFBF" w:themeFill="background1" w:themeFillShade="BF"/>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 неделя</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6ИА</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p>
        </w:tc>
        <w:tc>
          <w:tcPr>
            <w:tcW w:w="939"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p>
        </w:tc>
        <w:tc>
          <w:tcPr>
            <w:tcW w:w="1387"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34</w:t>
            </w:r>
          </w:p>
        </w:tc>
      </w:tr>
      <w:tr w:rsidR="00CB27EF" w:rsidRPr="00D0027E" w:rsidTr="00EA2D59">
        <w:trPr>
          <w:jc w:val="center"/>
        </w:trPr>
        <w:tc>
          <w:tcPr>
            <w:tcW w:w="1317" w:type="dxa"/>
            <w:shd w:val="clear" w:color="auto" w:fill="BFBFBF" w:themeFill="background1" w:themeFillShade="BF"/>
          </w:tcPr>
          <w:p w:rsidR="00CB27EF" w:rsidRPr="00D0027E" w:rsidRDefault="00CB27EF" w:rsidP="00EA2D5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 xml:space="preserve"> Итого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14</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p>
        </w:tc>
        <w:tc>
          <w:tcPr>
            <w:tcW w:w="939"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p>
        </w:tc>
        <w:tc>
          <w:tcPr>
            <w:tcW w:w="1387"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70</w:t>
            </w:r>
          </w:p>
        </w:tc>
      </w:tr>
      <w:tr w:rsidR="00CB27EF" w:rsidRPr="00D0027E" w:rsidTr="00EA2D59">
        <w:trPr>
          <w:jc w:val="center"/>
        </w:trPr>
        <w:tc>
          <w:tcPr>
            <w:tcW w:w="9597" w:type="dxa"/>
            <w:gridSpan w:val="9"/>
          </w:tcPr>
          <w:p w:rsidR="00CB27EF" w:rsidRPr="00D0027E" w:rsidRDefault="00CB27EF" w:rsidP="00EA2D59">
            <w:pPr>
              <w:widowControl w:val="0"/>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О - очное обучение; ИА - итоговая аттестация</w:t>
            </w:r>
          </w:p>
        </w:tc>
      </w:tr>
    </w:tbl>
    <w:p w:rsidR="00CB27EF" w:rsidRDefault="00CB27EF"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Pr="00D0027E"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CB27EF" w:rsidRPr="00EA2D59" w:rsidRDefault="00CB27EF" w:rsidP="00EA2D59">
      <w:pPr>
        <w:pStyle w:val="a5"/>
        <w:widowControl w:val="0"/>
        <w:numPr>
          <w:ilvl w:val="1"/>
          <w:numId w:val="167"/>
        </w:numPr>
        <w:shd w:val="clear" w:color="auto" w:fill="FFFFFF"/>
        <w:ind w:left="142" w:firstLine="0"/>
        <w:jc w:val="center"/>
        <w:rPr>
          <w:b/>
          <w:bCs/>
          <w:sz w:val="28"/>
          <w:szCs w:val="28"/>
        </w:rPr>
      </w:pPr>
      <w:r w:rsidRPr="00EA2D59">
        <w:rPr>
          <w:b/>
          <w:bCs/>
          <w:sz w:val="28"/>
          <w:szCs w:val="28"/>
        </w:rPr>
        <w:lastRenderedPageBreak/>
        <w:t>Тематический план</w:t>
      </w:r>
    </w:p>
    <w:p w:rsidR="00EA2D59" w:rsidRPr="00EA2D59" w:rsidRDefault="00EA2D59" w:rsidP="00EA2D59">
      <w:pPr>
        <w:pStyle w:val="a5"/>
        <w:widowControl w:val="0"/>
        <w:shd w:val="clear" w:color="auto" w:fill="FFFFFF"/>
        <w:ind w:left="1260"/>
        <w:rPr>
          <w:b/>
          <w:bCs/>
          <w:sz w:val="28"/>
          <w:szCs w:val="28"/>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16"/>
        <w:gridCol w:w="4079"/>
        <w:gridCol w:w="526"/>
        <w:gridCol w:w="526"/>
        <w:gridCol w:w="787"/>
        <w:gridCol w:w="787"/>
        <w:gridCol w:w="785"/>
        <w:gridCol w:w="930"/>
      </w:tblGrid>
      <w:tr w:rsidR="00CB27EF" w:rsidRPr="00D0027E" w:rsidTr="00784609">
        <w:trPr>
          <w:cantSplit/>
          <w:trHeight w:val="329"/>
          <w:jc w:val="center"/>
        </w:trPr>
        <w:tc>
          <w:tcPr>
            <w:tcW w:w="293" w:type="pct"/>
            <w:gridSpan w:val="2"/>
            <w:vMerge w:val="restar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w:t>
            </w:r>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тем</w:t>
            </w:r>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п/п</w:t>
            </w:r>
          </w:p>
        </w:tc>
        <w:tc>
          <w:tcPr>
            <w:tcW w:w="2280" w:type="pct"/>
            <w:vMerge w:val="restart"/>
            <w:vAlign w:val="center"/>
          </w:tcPr>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bookmarkStart w:id="21" w:name="_Toc85120362"/>
            <w:r w:rsidRPr="00D0027E">
              <w:rPr>
                <w:rFonts w:ascii="Times New Roman" w:eastAsia="Calibri" w:hAnsi="Times New Roman" w:cs="Times New Roman"/>
                <w:sz w:val="24"/>
                <w:szCs w:val="24"/>
              </w:rPr>
              <w:t>Наименование тем</w:t>
            </w:r>
            <w:bookmarkEnd w:id="21"/>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p>
        </w:tc>
        <w:tc>
          <w:tcPr>
            <w:tcW w:w="2427" w:type="pct"/>
            <w:gridSpan w:val="6"/>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Трудоёмкость освоения раздела, темы программы</w:t>
            </w:r>
          </w:p>
        </w:tc>
      </w:tr>
      <w:tr w:rsidR="00CB27EF" w:rsidRPr="00D0027E" w:rsidTr="00784609">
        <w:trPr>
          <w:cantSplit/>
          <w:trHeight w:val="195"/>
          <w:jc w:val="center"/>
        </w:trPr>
        <w:tc>
          <w:tcPr>
            <w:tcW w:w="293" w:type="pct"/>
            <w:gridSpan w:val="2"/>
            <w:vMerge/>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2280" w:type="pct"/>
            <w:vMerge/>
            <w:vAlign w:val="center"/>
          </w:tcPr>
          <w:p w:rsidR="00CB27EF" w:rsidRPr="00D0027E" w:rsidRDefault="00CB27EF" w:rsidP="00EA2D59">
            <w:pPr>
              <w:keepNext/>
              <w:widowControl w:val="0"/>
              <w:spacing w:after="0" w:line="240" w:lineRule="auto"/>
              <w:jc w:val="center"/>
              <w:outlineLvl w:val="0"/>
              <w:rPr>
                <w:rFonts w:ascii="Times New Roman" w:eastAsia="Calibri" w:hAnsi="Times New Roman" w:cs="Times New Roman"/>
                <w:sz w:val="24"/>
                <w:szCs w:val="24"/>
                <w:lang w:val="zh-CN"/>
              </w:rPr>
            </w:pPr>
          </w:p>
        </w:tc>
        <w:tc>
          <w:tcPr>
            <w:tcW w:w="294" w:type="pct"/>
            <w:vMerge w:val="restar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Общее</w:t>
            </w:r>
          </w:p>
        </w:tc>
        <w:tc>
          <w:tcPr>
            <w:tcW w:w="2133" w:type="pct"/>
            <w:gridSpan w:val="5"/>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Кол-во часов аудиторных часов</w:t>
            </w:r>
          </w:p>
        </w:tc>
      </w:tr>
      <w:tr w:rsidR="00CB27EF" w:rsidRPr="00D0027E" w:rsidTr="00784609">
        <w:trPr>
          <w:cantSplit/>
          <w:trHeight w:val="2503"/>
          <w:jc w:val="center"/>
        </w:trPr>
        <w:tc>
          <w:tcPr>
            <w:tcW w:w="293" w:type="pct"/>
            <w:gridSpan w:val="2"/>
            <w:vMerge/>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2280" w:type="pct"/>
            <w:vMerge/>
            <w:vAlign w:val="center"/>
          </w:tcPr>
          <w:p w:rsidR="00CB27EF" w:rsidRPr="00D0027E" w:rsidRDefault="00CB27EF" w:rsidP="00EA2D59">
            <w:pPr>
              <w:keepNext/>
              <w:widowControl w:val="0"/>
              <w:spacing w:after="0" w:line="240" w:lineRule="auto"/>
              <w:jc w:val="center"/>
              <w:outlineLvl w:val="0"/>
              <w:rPr>
                <w:rFonts w:ascii="Times New Roman" w:eastAsia="Calibri" w:hAnsi="Times New Roman" w:cs="Times New Roman"/>
                <w:sz w:val="24"/>
                <w:szCs w:val="24"/>
                <w:lang w:val="zh-CN"/>
              </w:rPr>
            </w:pPr>
          </w:p>
        </w:tc>
        <w:tc>
          <w:tcPr>
            <w:tcW w:w="294" w:type="pct"/>
            <w:vMerge/>
            <w:vAlign w:val="center"/>
          </w:tcPr>
          <w:p w:rsidR="00CB27EF" w:rsidRPr="00D0027E" w:rsidRDefault="00CB27EF" w:rsidP="00EA2D59">
            <w:pPr>
              <w:keepNext/>
              <w:widowControl w:val="0"/>
              <w:spacing w:after="0" w:line="240" w:lineRule="auto"/>
              <w:jc w:val="center"/>
              <w:outlineLvl w:val="0"/>
              <w:rPr>
                <w:rFonts w:ascii="Times New Roman" w:eastAsia="Calibri" w:hAnsi="Times New Roman" w:cs="Times New Roman"/>
                <w:sz w:val="24"/>
                <w:szCs w:val="24"/>
                <w:lang w:val="zh-CN"/>
              </w:rPr>
            </w:pPr>
          </w:p>
        </w:tc>
        <w:tc>
          <w:tcPr>
            <w:tcW w:w="294" w:type="pct"/>
            <w:textDirection w:val="btLr"/>
            <w:vAlign w:val="center"/>
          </w:tcPr>
          <w:p w:rsidR="00CB27EF" w:rsidRPr="00D0027E" w:rsidRDefault="00CB27EF" w:rsidP="00EA2D59">
            <w:pPr>
              <w:widowControl w:val="0"/>
              <w:spacing w:after="0" w:line="240" w:lineRule="auto"/>
              <w:ind w:left="-141"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Всего</w:t>
            </w:r>
          </w:p>
        </w:tc>
        <w:tc>
          <w:tcPr>
            <w:tcW w:w="440" w:type="pc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Теоретические занятия </w:t>
            </w:r>
          </w:p>
        </w:tc>
        <w:tc>
          <w:tcPr>
            <w:tcW w:w="440" w:type="pc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Практические занятия </w:t>
            </w:r>
          </w:p>
        </w:tc>
        <w:tc>
          <w:tcPr>
            <w:tcW w:w="439" w:type="pc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Контрольные работы, </w:t>
            </w:r>
          </w:p>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рефераты, РГР</w:t>
            </w:r>
          </w:p>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КСР</w:t>
            </w:r>
          </w:p>
        </w:tc>
        <w:tc>
          <w:tcPr>
            <w:tcW w:w="520" w:type="pc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Промежуточная аттестация</w:t>
            </w: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Организация деятельности ГДЗС. Должностные лица ГДЗС, их права и обязанности. </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2</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vAlign w:val="center"/>
          </w:tcPr>
          <w:p w:rsidR="00CB27EF" w:rsidRPr="00D0027E" w:rsidRDefault="00CB27EF" w:rsidP="00EA2D59">
            <w:pPr>
              <w:widowControl w:val="0"/>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 xml:space="preserve">Подготовка и допуск личного состава к использованию СИЗОД.  </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6</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4</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СИЗОД: классификация, область применения и устройство.</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2</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Организация работы обслуживающих постов и баз ГДЗС. Принцип работы СИЗОД. </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Приборы проверки параметров работы СИЗОД. Техническое обслуживание СИЗОД.</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Автомобили ГДЗС и дымоудаления. </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2</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Методика проведения расчетов параметров работы в СИЗОД.</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Организация звена ГДЗС.</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4</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работы в СИЗОД. Требования безопасности при работе в СИЗОД на пожаре.</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Порядок включения в СИЗОД. Тренировка газодымозащитников на свежем воздухе.</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8</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8</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Тренировка газодымозащитников в теплодымокамере.</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12</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12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Ведение разведки звеном ГДЗС в различных </w:t>
            </w:r>
            <w:r w:rsidRPr="00D0027E">
              <w:rPr>
                <w:rFonts w:ascii="Times New Roman" w:hAnsi="Times New Roman" w:cs="Times New Roman"/>
                <w:sz w:val="24"/>
                <w:szCs w:val="24"/>
              </w:rPr>
              <w:br/>
              <w:t>условиях.</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8</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8</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573" w:type="pct"/>
            <w:gridSpan w:val="3"/>
          </w:tcPr>
          <w:p w:rsidR="00CB27EF" w:rsidRPr="00D0027E" w:rsidRDefault="00CB27EF" w:rsidP="00EA2D59">
            <w:pPr>
              <w:widowControl w:val="0"/>
              <w:spacing w:after="0" w:line="240" w:lineRule="auto"/>
              <w:rPr>
                <w:rFonts w:ascii="Times New Roman" w:eastAsia="Calibri" w:hAnsi="Times New Roman" w:cs="Times New Roman"/>
                <w:b/>
                <w:bCs/>
                <w:sz w:val="24"/>
                <w:szCs w:val="24"/>
              </w:rPr>
            </w:pPr>
            <w:r w:rsidRPr="00D0027E">
              <w:rPr>
                <w:rFonts w:ascii="Times New Roman" w:hAnsi="Times New Roman" w:cs="Times New Roman"/>
                <w:b/>
                <w:sz w:val="24"/>
                <w:szCs w:val="24"/>
              </w:rPr>
              <w:t>Подготовка к итоговой аттестации</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lang w:val="en-US"/>
              </w:rPr>
            </w:pPr>
            <w:r w:rsidRPr="00D0027E">
              <w:rPr>
                <w:rFonts w:ascii="Times New Roman" w:eastAsia="Calibri" w:hAnsi="Times New Roman" w:cs="Times New Roman"/>
                <w:bCs/>
                <w:sz w:val="24"/>
                <w:szCs w:val="24"/>
                <w:lang w:val="en-US"/>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lang w:val="en-US"/>
              </w:rPr>
            </w:pPr>
            <w:r w:rsidRPr="00D0027E">
              <w:rPr>
                <w:rFonts w:ascii="Times New Roman" w:eastAsia="Calibri" w:hAnsi="Times New Roman" w:cs="Times New Roman"/>
                <w:sz w:val="24"/>
                <w:szCs w:val="24"/>
                <w:lang w:val="en-US"/>
              </w:rPr>
              <w:t>4</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573" w:type="pct"/>
            <w:gridSpan w:val="3"/>
          </w:tcPr>
          <w:p w:rsidR="00CB27EF" w:rsidRPr="00D0027E" w:rsidRDefault="00CB27EF" w:rsidP="00EA2D5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Итоговая аттестация (квалификационный экзамен)</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
                <w:bCs/>
                <w:sz w:val="24"/>
                <w:szCs w:val="24"/>
                <w:lang w:val="en-US"/>
              </w:rPr>
            </w:pPr>
            <w:r w:rsidRPr="00D0027E">
              <w:rPr>
                <w:rFonts w:ascii="Times New Roman" w:eastAsia="Calibri" w:hAnsi="Times New Roman" w:cs="Times New Roman"/>
                <w:b/>
                <w:bCs/>
                <w:sz w:val="24"/>
                <w:szCs w:val="24"/>
                <w:lang w:val="en-US"/>
              </w:rPr>
              <w:t>6</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
                <w:sz w:val="24"/>
                <w:szCs w:val="24"/>
                <w:lang w:val="en-US"/>
              </w:rPr>
            </w:pPr>
            <w:r w:rsidRPr="00D0027E">
              <w:rPr>
                <w:rFonts w:ascii="Times New Roman" w:eastAsia="Calibri" w:hAnsi="Times New Roman" w:cs="Times New Roman"/>
                <w:b/>
                <w:sz w:val="24"/>
                <w:szCs w:val="24"/>
                <w:lang w:val="en-US"/>
              </w:rPr>
              <w:t>6</w:t>
            </w:r>
          </w:p>
        </w:tc>
      </w:tr>
      <w:tr w:rsidR="00CB27EF" w:rsidRPr="00D0027E" w:rsidTr="00784609">
        <w:trPr>
          <w:trHeight w:val="181"/>
          <w:jc w:val="center"/>
        </w:trPr>
        <w:tc>
          <w:tcPr>
            <w:tcW w:w="2573" w:type="pct"/>
            <w:gridSpan w:val="3"/>
          </w:tcPr>
          <w:p w:rsidR="00CB27EF" w:rsidRPr="00D0027E" w:rsidRDefault="00CB27EF" w:rsidP="00EA2D5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 по дисциплине:</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
                <w:bCs/>
                <w:sz w:val="24"/>
                <w:szCs w:val="24"/>
                <w:lang w:val="en-US"/>
              </w:rPr>
            </w:pPr>
            <w:r w:rsidRPr="00D0027E">
              <w:rPr>
                <w:rFonts w:ascii="Times New Roman" w:eastAsia="Calibri" w:hAnsi="Times New Roman" w:cs="Times New Roman"/>
                <w:b/>
                <w:bCs/>
                <w:sz w:val="24"/>
                <w:szCs w:val="24"/>
                <w:lang w:val="en-US"/>
              </w:rPr>
              <w:t>70</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lang w:val="en-US"/>
              </w:rPr>
            </w:pPr>
            <w:r w:rsidRPr="00D0027E">
              <w:rPr>
                <w:rFonts w:ascii="Times New Roman" w:eastAsia="Calibri" w:hAnsi="Times New Roman" w:cs="Times New Roman"/>
                <w:b/>
                <w:bCs/>
                <w:sz w:val="24"/>
                <w:szCs w:val="24"/>
                <w:lang w:val="en-US"/>
              </w:rPr>
              <w:t>20</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b/>
                <w:bCs/>
                <w:sz w:val="24"/>
                <w:szCs w:val="24"/>
              </w:rPr>
              <w:t>44</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
                <w:sz w:val="24"/>
                <w:szCs w:val="24"/>
                <w:lang w:val="en-US"/>
              </w:rPr>
            </w:pPr>
            <w:r w:rsidRPr="00D0027E">
              <w:rPr>
                <w:rFonts w:ascii="Times New Roman" w:eastAsia="Calibri" w:hAnsi="Times New Roman" w:cs="Times New Roman"/>
                <w:b/>
                <w:sz w:val="24"/>
                <w:szCs w:val="24"/>
                <w:lang w:val="en-US"/>
              </w:rPr>
              <w:t>6</w:t>
            </w:r>
          </w:p>
        </w:tc>
      </w:tr>
    </w:tbl>
    <w:p w:rsidR="00CB27EF" w:rsidRDefault="00CB27EF" w:rsidP="00CB27EF">
      <w:pPr>
        <w:widowControl w:val="0"/>
        <w:spacing w:after="0" w:line="240" w:lineRule="auto"/>
        <w:contextualSpacing/>
        <w:rPr>
          <w:rFonts w:ascii="Times New Roman" w:eastAsia="Times New Roman" w:hAnsi="Times New Roman" w:cs="Times New Roman"/>
          <w:b/>
          <w:sz w:val="28"/>
          <w:szCs w:val="28"/>
          <w:lang w:eastAsia="zh-CN"/>
        </w:rPr>
      </w:pPr>
    </w:p>
    <w:p w:rsidR="00EA2D59" w:rsidRDefault="00EA2D59" w:rsidP="00CB27EF">
      <w:pPr>
        <w:widowControl w:val="0"/>
        <w:spacing w:after="0" w:line="240" w:lineRule="auto"/>
        <w:contextualSpacing/>
        <w:rPr>
          <w:rFonts w:ascii="Times New Roman" w:eastAsia="Times New Roman" w:hAnsi="Times New Roman" w:cs="Times New Roman"/>
          <w:b/>
          <w:sz w:val="28"/>
          <w:szCs w:val="28"/>
          <w:lang w:eastAsia="zh-CN"/>
        </w:rPr>
      </w:pPr>
    </w:p>
    <w:p w:rsidR="00EA2D59" w:rsidRDefault="00EA2D59" w:rsidP="00CB27EF">
      <w:pPr>
        <w:widowControl w:val="0"/>
        <w:spacing w:after="0" w:line="240" w:lineRule="auto"/>
        <w:contextualSpacing/>
        <w:rPr>
          <w:rFonts w:ascii="Times New Roman" w:eastAsia="Times New Roman" w:hAnsi="Times New Roman" w:cs="Times New Roman"/>
          <w:b/>
          <w:sz w:val="28"/>
          <w:szCs w:val="28"/>
          <w:lang w:eastAsia="zh-CN"/>
        </w:rPr>
      </w:pPr>
    </w:p>
    <w:p w:rsidR="00EA2D59" w:rsidRPr="00D0027E" w:rsidRDefault="00EA2D59" w:rsidP="00CB27EF">
      <w:pPr>
        <w:widowControl w:val="0"/>
        <w:spacing w:after="0" w:line="240" w:lineRule="auto"/>
        <w:contextualSpacing/>
        <w:rPr>
          <w:rFonts w:ascii="Times New Roman" w:eastAsia="Times New Roman" w:hAnsi="Times New Roman" w:cs="Times New Roman"/>
          <w:b/>
          <w:sz w:val="28"/>
          <w:szCs w:val="28"/>
          <w:lang w:eastAsia="zh-CN"/>
        </w:rPr>
      </w:pPr>
    </w:p>
    <w:p w:rsidR="00CB27EF" w:rsidRPr="00D0027E" w:rsidRDefault="00CB27EF" w:rsidP="00CB27EF">
      <w:pPr>
        <w:pStyle w:val="af7"/>
        <w:spacing w:before="0" w:line="240" w:lineRule="auto"/>
        <w:ind w:left="0"/>
        <w:rPr>
          <w:rFonts w:ascii="Times New Roman" w:hAnsi="Times New Roman" w:cs="Times New Roman"/>
        </w:rPr>
      </w:pPr>
      <w:r w:rsidRPr="00D0027E">
        <w:rPr>
          <w:rFonts w:ascii="Times New Roman" w:hAnsi="Times New Roman" w:cs="Times New Roman"/>
        </w:rPr>
        <w:lastRenderedPageBreak/>
        <w:t>3.4. Содержание разделов и тем</w:t>
      </w:r>
    </w:p>
    <w:p w:rsidR="00CB27EF" w:rsidRPr="00D0027E" w:rsidRDefault="00CB27EF" w:rsidP="00CB27EF">
      <w:pPr>
        <w:widowControl w:val="0"/>
        <w:shd w:val="clear" w:color="auto" w:fill="FFFFFF"/>
        <w:spacing w:after="0" w:line="240" w:lineRule="auto"/>
        <w:ind w:right="40"/>
        <w:jc w:val="center"/>
        <w:rPr>
          <w:rFonts w:ascii="Times New Roman" w:hAnsi="Times New Roman" w:cs="Times New Roman"/>
          <w:b/>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Организация деятельности ГДЗС.</w:t>
      </w:r>
      <w:r w:rsidRPr="00D0027E">
        <w:rPr>
          <w:rFonts w:ascii="Times New Roman" w:hAnsi="Times New Roman" w:cs="Times New Roman"/>
          <w:b/>
          <w:bCs/>
          <w:snapToGrid w:val="0"/>
          <w:sz w:val="28"/>
          <w:szCs w:val="28"/>
        </w:rPr>
        <w:t xml:space="preserve"> Должностные лица ГДЗС, их права и обязанности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Краткая историческая справка о создании ГДЗС в России. </w:t>
      </w:r>
    </w:p>
    <w:p w:rsidR="00CB27EF" w:rsidRPr="00D0027E" w:rsidRDefault="00CB27EF" w:rsidP="00CB27EF">
      <w:pPr>
        <w:widowControl w:val="0"/>
        <w:tabs>
          <w:tab w:val="left" w:pos="993"/>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 xml:space="preserve">Термины и определения, применяемые в деятельности газодымозащитной службы. Цели, задачи, состав и структура газодымозащитной службы. Порядок организации и функционирования газодымозащитной службы. Основные направления деятельности газодымозащитной службы.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нормативно-правовые акты, регламентирующие деятельность ГДЗС в режиме повседневной деятельности и при ведении действий по тушению пожаров и проведении аварийно-спасательных работ (далее - АСР).</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Материально-техническая база газодымозащитной службы: современное состояние, проблемы развития и совершенствования. Управление деятельностью ГДЗС: определение, цели и задачи.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Субъекты и объекты деятельности в структуре газодымозащитной службы.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функции территориальных органов МЧС России, подразделений ФПС, учреждений МЧС России.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Состав должностных лиц газодымозащитной службы их права и обязанности.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Периодичность тренировок газодымозащитников. </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Аттестация личного состава на получение (подтверждение, лишение) квалификации «Газодымозащитник». </w:t>
      </w:r>
    </w:p>
    <w:p w:rsidR="00CB27EF" w:rsidRPr="00D0027E" w:rsidRDefault="00CB27EF" w:rsidP="00CB27EF">
      <w:pPr>
        <w:widowControl w:val="0"/>
        <w:spacing w:after="0" w:line="240" w:lineRule="auto"/>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Подготовка и допуск личного состава к использованию СИЗОД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Порядок допуска газодымозащитников к использованию СИЗОД: правила и принципы закрепления и перезакрепления СИЗОД, основания для издания приказа о допуске к использованию СИЗОД, порядок медицинского освидетельствования, требования к личной карточке газодымозащитника.</w:t>
      </w:r>
    </w:p>
    <w:p w:rsidR="00CB27EF" w:rsidRPr="00D0027E" w:rsidRDefault="00CB27EF" w:rsidP="00CB27EF">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Подготовка газодымозащитников в карауле (дежурной смене): планирование, основные требования к организации занятий, учет и оценка. </w:t>
      </w:r>
    </w:p>
    <w:p w:rsidR="00CB27EF" w:rsidRPr="00D0027E" w:rsidRDefault="00CB27EF" w:rsidP="00CB27EF">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Требования к отработке и приему нормативов по ГДЗС и проверке знаний материальной части закрепленных за газодымозащитниками СИЗОД. </w:t>
      </w:r>
    </w:p>
    <w:p w:rsidR="00CB27EF" w:rsidRPr="00D0027E" w:rsidRDefault="00CB27EF" w:rsidP="00CB27EF">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Организационное и учебно-методическое обеспечение подготовки. </w:t>
      </w:r>
    </w:p>
    <w:p w:rsidR="00CB27EF" w:rsidRPr="00D0027E" w:rsidRDefault="00CB27EF" w:rsidP="00CB27EF">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Требования к учебной материальной базе. Требования к самостоятельной учебе и специальной подготовке по должности.</w:t>
      </w:r>
    </w:p>
    <w:p w:rsidR="00CB27EF" w:rsidRPr="00D0027E" w:rsidRDefault="00CB27EF" w:rsidP="00CB27EF">
      <w:pPr>
        <w:widowControl w:val="0"/>
        <w:spacing w:after="0" w:line="240" w:lineRule="auto"/>
        <w:ind w:firstLine="720"/>
        <w:rPr>
          <w:rFonts w:ascii="Times New Roman" w:hAnsi="Times New Roman" w:cs="Times New Roman"/>
          <w:sz w:val="28"/>
          <w:szCs w:val="28"/>
        </w:rPr>
      </w:pPr>
      <w:r w:rsidRPr="00D0027E">
        <w:rPr>
          <w:rFonts w:ascii="Times New Roman" w:hAnsi="Times New Roman" w:cs="Times New Roman"/>
          <w:sz w:val="28"/>
          <w:szCs w:val="28"/>
        </w:rPr>
        <w:t>Основные требования к аттестации газодымозащитника.</w:t>
      </w: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lastRenderedPageBreak/>
        <w:t>Практическое занятие</w:t>
      </w:r>
      <w:r w:rsidRPr="00D0027E">
        <w:rPr>
          <w:rFonts w:ascii="Times New Roman" w:hAnsi="Times New Roman" w:cs="Times New Roman"/>
          <w:b/>
          <w:bCs/>
          <w:sz w:val="28"/>
          <w:szCs w:val="28"/>
        </w:rPr>
        <w:t xml:space="preserve">. </w:t>
      </w: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Выполнение теста для определения уровня физической работоспособности и адаптации газодымозащитников к физическим нагрузкам в условиях теплового воздействия.</w:t>
      </w: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3. СИЗОД: классификация, область применения и устройство.</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Способы защиты органов дыхания от воздействия продуктов сгорания (групповой и индивидуальный).</w:t>
      </w:r>
    </w:p>
    <w:p w:rsidR="00CB27EF" w:rsidRPr="00D0027E" w:rsidRDefault="00CB27EF" w:rsidP="00CB27EF">
      <w:pPr>
        <w:widowControl w:val="0"/>
        <w:spacing w:after="0" w:line="240" w:lineRule="auto"/>
        <w:ind w:right="-1" w:firstLine="902"/>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дыхательных аппаратов со сжатым воздухом (ДАСВ) и сжатым кислородом (ДАСК), выпускаемых отечественными и зарубежными производителями. Область применения, устройство и комплектность ДАСВ и ДАСК. </w:t>
      </w:r>
    </w:p>
    <w:p w:rsidR="00CB27EF"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4. </w:t>
      </w:r>
      <w:r w:rsidRPr="00D0027E">
        <w:rPr>
          <w:rFonts w:ascii="Times New Roman" w:hAnsi="Times New Roman" w:cs="Times New Roman"/>
          <w:b/>
          <w:sz w:val="28"/>
          <w:szCs w:val="28"/>
        </w:rPr>
        <w:t>Организация работы обслуживающих постов и</w:t>
      </w:r>
      <w:r>
        <w:rPr>
          <w:rFonts w:ascii="Times New Roman" w:hAnsi="Times New Roman" w:cs="Times New Roman"/>
          <w:b/>
          <w:sz w:val="28"/>
          <w:szCs w:val="28"/>
        </w:rPr>
        <w:t xml:space="preserve"> баз ГДЗС. Принцип работы СИЗОД</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Обслуживающий пост ГДЗС: назначение, функции, порядок работы.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Нормы положенности технических средств и имущества для обслуживающего поста ГДЗС.</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к содержанию и хранению технических средств газодымозащитной службы на обслуживающем посту ГДЗС. Служебная документация ГДЗС: состав, порядок хранения и заполнения.</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База ГДЗС: краткие сведения о её задачах и функция. Отличие базы ГДЗС от обслуживающего поста ГДЗС.</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Принцип действия и схема работы ДАСВ и ДАСК. Основные технические характеристики ДАСК и ДАСВ.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Отличия и сравнительная характеристика различных типов СИЗОД. Новые типы СИЗОД и оборудования ГДЗС, их краткая тактико-техническая характеристика.</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и принцип действия основных узлов ДАСК и ДАСВ. Возможные неисправности дыхательных аппаратов при их эксплуатации: признаки, причины и способы устранения.</w:t>
      </w:r>
    </w:p>
    <w:p w:rsidR="00CB27EF" w:rsidRPr="00D0027E" w:rsidRDefault="00CB27EF" w:rsidP="00CB27EF">
      <w:pPr>
        <w:widowControl w:val="0"/>
        <w:spacing w:after="0" w:line="240" w:lineRule="auto"/>
        <w:ind w:right="-2"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 Практическое изучение устройства и принципа действия основных узлов и деталей СИЗОД. Примечание: изучению подлежат СИЗОД состоящие на вооружении территориального органа.</w:t>
      </w:r>
    </w:p>
    <w:p w:rsidR="00CB27EF" w:rsidRPr="00D0027E" w:rsidRDefault="00CB27EF" w:rsidP="00CB27EF">
      <w:pPr>
        <w:widowControl w:val="0"/>
        <w:spacing w:after="0" w:line="240" w:lineRule="auto"/>
        <w:ind w:right="-2"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5. </w:t>
      </w:r>
      <w:r w:rsidRPr="00D0027E">
        <w:rPr>
          <w:rFonts w:ascii="Times New Roman" w:hAnsi="Times New Roman" w:cs="Times New Roman"/>
          <w:b/>
          <w:sz w:val="28"/>
          <w:szCs w:val="28"/>
        </w:rPr>
        <w:t>Приборы проверки параметров работы СИЗОД. Техническое обслуживание СИЗОД</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современных приборов проверки параметров работы ДАСК и ДАСВ, устройство и технические характеристики. Меры безопасности при работе с приборами проверки дыхательных аппаратов. Назначение и структура технического обслуживания дыхательных </w:t>
      </w:r>
      <w:r w:rsidRPr="00D0027E">
        <w:rPr>
          <w:rFonts w:ascii="Times New Roman" w:hAnsi="Times New Roman" w:cs="Times New Roman"/>
          <w:sz w:val="28"/>
          <w:szCs w:val="28"/>
        </w:rPr>
        <w:lastRenderedPageBreak/>
        <w:t xml:space="preserve">аппаратов. </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Неполная разборка и сборка, чистка, сушка и регулировка дыхательных аппаратов. Дезинфекция дыхательных аппаратов.</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сроки и порядок проведения технического обслуживания в объеме проверок: рабочей, № 1 и № 2. Формуляры учета результатов технического обслуживания и порядок их заполнения.</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 Практическая работа с приборами проверки параметров работы СИЗОД. Отработка практических действий по выполнению неполной разборки и сборке, чистке, дезинфекции, сушке. Отработка и закрепление навыков проведения технического обслуживания (проведение проверок) ДАСВ и ДАСК.</w:t>
      </w:r>
    </w:p>
    <w:p w:rsidR="00CB27EF" w:rsidRPr="00D0027E" w:rsidRDefault="00CB27EF" w:rsidP="00CB27EF">
      <w:pPr>
        <w:widowControl w:val="0"/>
        <w:spacing w:after="0" w:line="240" w:lineRule="auto"/>
        <w:ind w:firstLine="720"/>
        <w:jc w:val="both"/>
        <w:rPr>
          <w:rFonts w:ascii="Times New Roman" w:hAnsi="Times New Roman" w:cs="Times New Roman"/>
          <w:snapToGrid w:val="0"/>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6. Автомобили ГДЗС и дымоудаления</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и назначение автомобилей газодымозащитной службы и дымоудаления. Их устройство и тактико-технические характеристики. Пожарное вооружение и агрегаты автомобилей, технические возможности и порядок использования. Охрана труда при работе с пожарным оборудованием и агрегатами автомобилей ГДЗС и дымоудаления.</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требования к порядку и условиям размещения СИЗОД и воздушных (кислородных) баллонов на пожарном автомобиле (корабле, катере). Условия транспортирования СИЗОД.</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7. Методика проведения расчетов параметров работы в СИЗОД</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Методика расчета времени пребывания звеньев ГДЗС в непригодной для дыхания среде: назначение, параметры и переменные значения методики расчета.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формулы для расчета параметров пребывания звеньев ГДЗС в непригодной для дыхания среде. </w:t>
      </w:r>
    </w:p>
    <w:p w:rsidR="00CB27EF" w:rsidRPr="00D0027E" w:rsidRDefault="00CB27EF" w:rsidP="00CB27EF">
      <w:pPr>
        <w:widowControl w:val="0"/>
        <w:tabs>
          <w:tab w:val="left" w:pos="1080"/>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Журнал учета времени пребывания звеньев ГДЗС в непригодной для дыхания среде: структура, содержание и порядок ведения.</w:t>
      </w:r>
    </w:p>
    <w:p w:rsidR="00CB27EF"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 Отработка практических действий по расчету времени пребывания звеньев ГДЗС в непригодной для дыхания среде и ведению журнала на посту безопасности.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Организация звена ГДЗС</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к организации ГДЗС на месте тушения пожара и проведения АСР.</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Звено ГДЗС: определение, задачи, состав и порядок формирования.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Необходимый минимум оснащения звена ГДЗС. Порядок продвижения звена ГДЗС к месту ведения действий и обратно. Правила использования звеном ГДЗС путевого троса.</w:t>
      </w: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9. Особенности работы в СИЗОД. Требования безопаснос</w:t>
      </w:r>
      <w:r>
        <w:rPr>
          <w:rFonts w:ascii="Times New Roman" w:hAnsi="Times New Roman" w:cs="Times New Roman"/>
          <w:b/>
          <w:bCs/>
          <w:sz w:val="28"/>
          <w:szCs w:val="28"/>
        </w:rPr>
        <w:t>ти при работе в СИЗОД на пожаре</w:t>
      </w:r>
    </w:p>
    <w:p w:rsidR="00CB27EF" w:rsidRPr="00D0027E" w:rsidRDefault="00CB27EF" w:rsidP="00CB27EF">
      <w:pPr>
        <w:widowControl w:val="0"/>
        <w:tabs>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использования СИЗОД на объектах, где обращаются радиационно-опасные и химические опасные вещества, а также на других объектах с учетом технологических процессов.</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тушении пожаров в непригодной для дыхания среде. Требования к газодымозащитникам при ведении действий по тушению пожаров в непригодной для дыхания среде.</w:t>
      </w:r>
    </w:p>
    <w:p w:rsidR="00CB27EF" w:rsidRPr="00D0027E" w:rsidRDefault="00CB27EF" w:rsidP="00CB27EF">
      <w:pPr>
        <w:widowControl w:val="0"/>
        <w:tabs>
          <w:tab w:val="left" w:pos="1560"/>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Пост безопасности: определение, задачи, порядок создания. Журнал учета времени пребывания звеньев ГДЗС в непригодной для дыхания среде: структура, содержание и порядок ведения.</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bookmarkStart w:id="22" w:name="_Toc85120363"/>
      <w:r w:rsidRPr="00D0027E">
        <w:rPr>
          <w:rFonts w:ascii="Times New Roman" w:hAnsi="Times New Roman" w:cs="Times New Roman"/>
          <w:sz w:val="28"/>
          <w:szCs w:val="28"/>
        </w:rPr>
        <w:t>Отработка обязанностей постового поста безопасности по развертыванию поста безопасности, расчету времени пребывания звеньев ГДЗС в непригодной для дыхания среде и ведению служебной документации.</w:t>
      </w:r>
      <w:bookmarkEnd w:id="22"/>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10. Порядок включения в СИЗОД. Тренировка газодымозащитников на свежем воздухе</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Отработка порядка включения и выключения из СИЗОД (индивидуально и в составе звена ГДЗС).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Тренировка газодымозащитников на свежем воздухе. Проведение рабочей проверки и проверки № 1. Отработка упражнений для формирования и поддержания высокой работоспособности, развитие внимания и оперативного мышления. Особенности дыхания газодымозащитника при выполнении работ легкой, средней и тяжелой степени тяжести. Контроль за правильным дыханием газодымозащитника в СИЗОД.</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11. Тренировка газодымозащитников в теплодымокамере</w:t>
      </w:r>
    </w:p>
    <w:p w:rsidR="00CB27EF" w:rsidRPr="00D0027E" w:rsidRDefault="00CB27EF" w:rsidP="00CB27EF">
      <w:pPr>
        <w:widowControl w:val="0"/>
        <w:spacing w:after="0" w:line="240" w:lineRule="auto"/>
        <w:ind w:firstLine="720"/>
        <w:jc w:val="both"/>
        <w:rPr>
          <w:rFonts w:ascii="Times New Roman" w:hAnsi="Times New Roman" w:cs="Times New Roman"/>
          <w:spacing w:val="-2"/>
          <w:sz w:val="28"/>
          <w:szCs w:val="28"/>
        </w:rPr>
      </w:pPr>
      <w:r w:rsidRPr="00D0027E">
        <w:rPr>
          <w:rFonts w:ascii="Times New Roman" w:hAnsi="Times New Roman" w:cs="Times New Roman"/>
          <w:sz w:val="28"/>
          <w:szCs w:val="28"/>
        </w:rPr>
        <w:t xml:space="preserve">Тренировка в теплодымокамере. Проведение рабочей проверки и проверки № 1. Отработка обязанностей газодымозащитника, постового на посту безопасности и командира звена ГДЗС. Краткие сведения о физиологии дыхания человека. </w:t>
      </w:r>
      <w:r w:rsidRPr="00D0027E">
        <w:rPr>
          <w:rFonts w:ascii="Times New Roman" w:hAnsi="Times New Roman" w:cs="Times New Roman"/>
          <w:spacing w:val="-2"/>
          <w:sz w:val="28"/>
          <w:szCs w:val="28"/>
        </w:rPr>
        <w:t xml:space="preserve">Признаки отравления человека при работе на пожаре. </w:t>
      </w:r>
    </w:p>
    <w:p w:rsidR="00CB27EF"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Характеристики дыма</w:t>
      </w:r>
      <w:r w:rsidRPr="00D0027E">
        <w:rPr>
          <w:rFonts w:ascii="Times New Roman" w:hAnsi="Times New Roman" w:cs="Times New Roman"/>
          <w:spacing w:val="-2"/>
          <w:sz w:val="28"/>
          <w:szCs w:val="28"/>
        </w:rPr>
        <w:t>.</w:t>
      </w:r>
      <w:r w:rsidRPr="00D0027E">
        <w:rPr>
          <w:rFonts w:ascii="Times New Roman" w:hAnsi="Times New Roman" w:cs="Times New Roman"/>
          <w:sz w:val="28"/>
          <w:szCs w:val="28"/>
        </w:rPr>
        <w:t xml:space="preserve"> Особенности дыхания газодымозащитника, контроль за самочувствием. Порядок продвижения, контроль за работой СИЗОД в непригодной для дыхания среде, взаимодействие с постовым на посту безопасности. Поиск и эвакуация пострадавшего из непригодной для дыхания среды, оказание первой доврачебной помощи.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Тема 12. Ведение разведки звеном ГДЗС в различных условиях.</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Отработка действий звена ГДЗС в непригодной для дыхания среде </w:t>
      </w:r>
      <w:r w:rsidRPr="00D0027E">
        <w:rPr>
          <w:rFonts w:ascii="Times New Roman" w:hAnsi="Times New Roman" w:cs="Times New Roman"/>
          <w:sz w:val="28"/>
          <w:szCs w:val="28"/>
        </w:rPr>
        <w:lastRenderedPageBreak/>
        <w:t>по проведению разведки пожара в условиях ограниченной видимости. Связь звена ГДЗС с постом безопасности. Действия газодымозащитников звена в случаях нарушения работы СИЗОД, плохого самочувствия (потере сознания) при работе в непригодной для дыхания среде.</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 ОЦЕНКА КАЧЕСТВА ОСВОЕНИЯ ПРОГРАММЫ</w:t>
      </w:r>
    </w:p>
    <w:p w:rsidR="00CB27EF" w:rsidRPr="00D0027E" w:rsidRDefault="00CB27EF" w:rsidP="00CB27EF">
      <w:pPr>
        <w:widowControl w:val="0"/>
        <w:spacing w:after="0" w:line="240" w:lineRule="auto"/>
        <w:ind w:firstLine="709"/>
        <w:jc w:val="both"/>
        <w:rPr>
          <w:rFonts w:ascii="Times New Roman" w:eastAsia="Calibri" w:hAnsi="Times New Roman" w:cs="Times New Roman"/>
          <w:sz w:val="28"/>
          <w:szCs w:val="28"/>
        </w:rPr>
      </w:pPr>
    </w:p>
    <w:p w:rsidR="00CB27EF" w:rsidRPr="00D0027E" w:rsidRDefault="00CB27EF" w:rsidP="00CB27EF">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4.1. Критерии оценивания и показатели сформированности компетенций итоговой аттестации</w:t>
      </w:r>
    </w:p>
    <w:p w:rsidR="00CB27EF" w:rsidRPr="00D0027E" w:rsidRDefault="00CB27EF" w:rsidP="00CB27EF">
      <w:pPr>
        <w:widowControl w:val="0"/>
        <w:autoSpaceDE w:val="0"/>
        <w:autoSpaceDN w:val="0"/>
        <w:adjustRightInd w:val="0"/>
        <w:spacing w:after="0" w:line="240" w:lineRule="auto"/>
        <w:ind w:firstLine="709"/>
        <w:jc w:val="center"/>
        <w:rPr>
          <w:rFonts w:ascii="Times New Roman" w:eastAsia="Calibri" w:hAnsi="Times New Roman" w:cs="Times New Roman"/>
          <w:b/>
          <w:bCs/>
          <w:sz w:val="28"/>
          <w:szCs w:val="28"/>
        </w:rPr>
      </w:pPr>
    </w:p>
    <w:p w:rsidR="00CB27EF" w:rsidRPr="00D0027E" w:rsidRDefault="00CB27EF" w:rsidP="00CB27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CB27EF" w:rsidRPr="00D0027E" w:rsidRDefault="00CB27EF" w:rsidP="00CB27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CB27EF" w:rsidRPr="00D0027E" w:rsidRDefault="00CB27EF" w:rsidP="00CB27EF">
      <w:pPr>
        <w:widowControl w:val="0"/>
        <w:spacing w:after="0" w:line="240" w:lineRule="auto"/>
        <w:rPr>
          <w:rFonts w:ascii="Times New Roman" w:hAnsi="Times New Roman" w:cs="Times New Roman"/>
          <w:b/>
          <w:sz w:val="28"/>
          <w:szCs w:val="28"/>
        </w:rPr>
      </w:pPr>
    </w:p>
    <w:p w:rsidR="00CB27EF" w:rsidRPr="00D0027E" w:rsidRDefault="00CB27EF" w:rsidP="00CB27EF">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D0027E">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862"/>
        <w:gridCol w:w="2612"/>
        <w:gridCol w:w="2234"/>
      </w:tblGrid>
      <w:tr w:rsidR="00CB27EF" w:rsidRPr="00D0027E" w:rsidTr="00EA2D59">
        <w:trPr>
          <w:jc w:val="center"/>
        </w:trPr>
        <w:tc>
          <w:tcPr>
            <w:tcW w:w="2501" w:type="dxa"/>
            <w:vMerge w:val="restart"/>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D0027E">
              <w:rPr>
                <w:rFonts w:ascii="Times New Roman" w:eastAsia="Calibri" w:hAnsi="Times New Roman" w:cs="Times New Roman"/>
                <w:b/>
                <w:sz w:val="24"/>
                <w:szCs w:val="24"/>
              </w:rPr>
              <w:t>Результативность</w:t>
            </w:r>
            <w:r w:rsidRPr="00D0027E">
              <w:rPr>
                <w:rFonts w:ascii="Times New Roman" w:eastAsia="Calibri" w:hAnsi="Times New Roman" w:cs="Times New Roman"/>
                <w:b/>
                <w:sz w:val="24"/>
                <w:szCs w:val="24"/>
                <w:vertAlign w:val="superscript"/>
              </w:rPr>
              <w:t>1</w:t>
            </w:r>
            <w:r w:rsidRPr="00D0027E">
              <w:rPr>
                <w:rFonts w:ascii="Times New Roman" w:eastAsia="Calibri" w:hAnsi="Times New Roman" w:cs="Times New Roman"/>
                <w:b/>
                <w:sz w:val="24"/>
                <w:szCs w:val="24"/>
              </w:rPr>
              <w:t>, %</w:t>
            </w:r>
          </w:p>
        </w:tc>
        <w:tc>
          <w:tcPr>
            <w:tcW w:w="7236" w:type="dxa"/>
            <w:gridSpan w:val="3"/>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Количественная оценка</w:t>
            </w:r>
          </w:p>
        </w:tc>
      </w:tr>
      <w:tr w:rsidR="00CB27EF" w:rsidRPr="00D0027E" w:rsidTr="00EA2D59">
        <w:trPr>
          <w:jc w:val="center"/>
        </w:trPr>
        <w:tc>
          <w:tcPr>
            <w:tcW w:w="2501" w:type="dxa"/>
            <w:vMerge/>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Балл</w:t>
            </w:r>
          </w:p>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(отметка)</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Вербальный аналог</w:t>
            </w:r>
          </w:p>
        </w:tc>
        <w:tc>
          <w:tcPr>
            <w:tcW w:w="234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Дихотомическая шкала</w:t>
            </w: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84-100</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5</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отлично</w:t>
            </w:r>
          </w:p>
        </w:tc>
        <w:tc>
          <w:tcPr>
            <w:tcW w:w="2341" w:type="dxa"/>
            <w:vMerge w:val="restart"/>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зачтено (зачет)</w:t>
            </w: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68-84</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хорошо</w:t>
            </w:r>
          </w:p>
        </w:tc>
        <w:tc>
          <w:tcPr>
            <w:tcW w:w="2341" w:type="dxa"/>
            <w:vMerge/>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51-68</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3</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удовлетворительно</w:t>
            </w:r>
          </w:p>
        </w:tc>
        <w:tc>
          <w:tcPr>
            <w:tcW w:w="2341" w:type="dxa"/>
            <w:vMerge/>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менее 51</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c>
          <w:tcPr>
            <w:tcW w:w="234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зачтено (незачет)</w:t>
            </w: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приступил к выполнению</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c>
          <w:tcPr>
            <w:tcW w:w="234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зачтено (незачет)</w:t>
            </w:r>
          </w:p>
        </w:tc>
      </w:tr>
    </w:tbl>
    <w:p w:rsidR="00CB27EF" w:rsidRPr="00D0027E" w:rsidRDefault="00CB27EF" w:rsidP="00CB27EF">
      <w:pPr>
        <w:widowControl w:val="0"/>
        <w:autoSpaceDE w:val="0"/>
        <w:autoSpaceDN w:val="0"/>
        <w:adjustRightInd w:val="0"/>
        <w:spacing w:after="0" w:line="240" w:lineRule="auto"/>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Примечание: 1. Каждая образовательная организация может самостоятельно определять % результативности при выставлении оценок.</w:t>
      </w:r>
    </w:p>
    <w:p w:rsidR="00CB27EF" w:rsidRDefault="00CB27EF" w:rsidP="00CB27EF">
      <w:pPr>
        <w:widowControl w:val="0"/>
        <w:autoSpaceDE w:val="0"/>
        <w:autoSpaceDN w:val="0"/>
        <w:adjustRightInd w:val="0"/>
        <w:spacing w:after="0" w:line="240" w:lineRule="auto"/>
        <w:ind w:firstLine="709"/>
        <w:jc w:val="both"/>
        <w:rPr>
          <w:rFonts w:ascii="Times New Roman" w:hAnsi="Times New Roman" w:cs="Times New Roman"/>
          <w:b/>
          <w:sz w:val="28"/>
          <w:szCs w:val="28"/>
        </w:rPr>
      </w:pPr>
    </w:p>
    <w:p w:rsidR="00CB27EF" w:rsidRPr="00D0027E" w:rsidRDefault="00CB27EF" w:rsidP="00CB27EF">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D0027E">
        <w:rPr>
          <w:rFonts w:ascii="Times New Roman" w:eastAsia="Calibri" w:hAnsi="Times New Roman" w:cs="Times New Roman"/>
          <w:sz w:val="28"/>
          <w:szCs w:val="28"/>
        </w:rPr>
        <w:t>Результаты обучения по программе</w:t>
      </w:r>
    </w:p>
    <w:p w:rsidR="00CB27EF" w:rsidRPr="00D0027E" w:rsidRDefault="00CB27EF" w:rsidP="00CB27EF">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D0027E">
        <w:rPr>
          <w:rFonts w:ascii="Times New Roman" w:eastAsia="Calibri" w:hAnsi="Times New Roman" w:cs="Times New Roman"/>
          <w:sz w:val="28"/>
          <w:szCs w:val="28"/>
        </w:rPr>
        <w:t>Таблица 4.2</w:t>
      </w:r>
    </w:p>
    <w:tbl>
      <w:tblPr>
        <w:tblStyle w:val="a4"/>
        <w:tblW w:w="0" w:type="auto"/>
        <w:jc w:val="center"/>
        <w:tblLayout w:type="fixed"/>
        <w:tblLook w:val="04A0" w:firstRow="1" w:lastRow="0" w:firstColumn="1" w:lastColumn="0" w:noHBand="0" w:noVBand="1"/>
      </w:tblPr>
      <w:tblGrid>
        <w:gridCol w:w="2239"/>
        <w:gridCol w:w="1980"/>
        <w:gridCol w:w="1985"/>
        <w:gridCol w:w="1842"/>
        <w:gridCol w:w="1808"/>
      </w:tblGrid>
      <w:tr w:rsidR="00CB27EF" w:rsidRPr="00D0027E" w:rsidTr="00784609">
        <w:trPr>
          <w:jc w:val="center"/>
        </w:trPr>
        <w:tc>
          <w:tcPr>
            <w:tcW w:w="2239" w:type="dxa"/>
            <w:vMerge w:val="restart"/>
            <w:vAlign w:val="center"/>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Компетенции</w:t>
            </w:r>
          </w:p>
        </w:tc>
        <w:tc>
          <w:tcPr>
            <w:tcW w:w="7615" w:type="dxa"/>
            <w:gridSpan w:val="4"/>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Критерии оценивания результатов обучения</w:t>
            </w:r>
          </w:p>
        </w:tc>
      </w:tr>
      <w:tr w:rsidR="00CB27EF" w:rsidRPr="00D0027E" w:rsidTr="00784609">
        <w:trPr>
          <w:jc w:val="center"/>
        </w:trPr>
        <w:tc>
          <w:tcPr>
            <w:tcW w:w="2239" w:type="dxa"/>
            <w:vMerge/>
          </w:tcPr>
          <w:p w:rsidR="00CB27EF" w:rsidRPr="00D0027E" w:rsidRDefault="00CB27EF" w:rsidP="00EA2D59">
            <w:pPr>
              <w:widowControl w:val="0"/>
              <w:autoSpaceDE w:val="0"/>
              <w:autoSpaceDN w:val="0"/>
              <w:adjustRightInd w:val="0"/>
              <w:rPr>
                <w:rFonts w:ascii="Times New Roman" w:eastAsia="Calibri" w:hAnsi="Times New Roman" w:cs="Times New Roman"/>
                <w:sz w:val="24"/>
                <w:szCs w:val="24"/>
              </w:rPr>
            </w:pPr>
          </w:p>
        </w:tc>
        <w:tc>
          <w:tcPr>
            <w:tcW w:w="1980" w:type="dxa"/>
            <w:vAlign w:val="center"/>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Неудовлетвори-</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тельно / не зачтено</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0-51%</w:t>
            </w:r>
          </w:p>
        </w:tc>
        <w:tc>
          <w:tcPr>
            <w:tcW w:w="1985" w:type="dxa"/>
            <w:vAlign w:val="center"/>
          </w:tcPr>
          <w:p w:rsidR="00CB27EF" w:rsidRPr="00D0027E" w:rsidRDefault="00CB27EF" w:rsidP="00EA2D59">
            <w:pPr>
              <w:widowControl w:val="0"/>
              <w:autoSpaceDE w:val="0"/>
              <w:autoSpaceDN w:val="0"/>
              <w:adjustRightInd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t>Удовлетворитель- но / зачтено</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51-68%</w:t>
            </w:r>
          </w:p>
        </w:tc>
        <w:tc>
          <w:tcPr>
            <w:tcW w:w="1842" w:type="dxa"/>
            <w:vAlign w:val="center"/>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Хорошо / зачтено</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68-84%</w:t>
            </w:r>
          </w:p>
        </w:tc>
        <w:tc>
          <w:tcPr>
            <w:tcW w:w="1808" w:type="dxa"/>
            <w:vAlign w:val="center"/>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Отлично / зачтено</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84-100%</w:t>
            </w:r>
          </w:p>
        </w:tc>
      </w:tr>
      <w:tr w:rsidR="00CB27EF" w:rsidRPr="00D0027E" w:rsidTr="00784609">
        <w:trPr>
          <w:jc w:val="center"/>
        </w:trPr>
        <w:tc>
          <w:tcPr>
            <w:tcW w:w="2239"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ПК-1</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Проведение технического обслуживания дыхательных аппаратов  </w:t>
            </w:r>
          </w:p>
          <w:p w:rsidR="00CB27EF" w:rsidRPr="00D0027E" w:rsidRDefault="00CB27EF" w:rsidP="00EA2D59">
            <w:pPr>
              <w:widowControl w:val="0"/>
              <w:jc w:val="center"/>
              <w:rPr>
                <w:rFonts w:ascii="Times New Roman" w:hAnsi="Times New Roman" w:cs="Times New Roman"/>
                <w:snapToGrid w:val="0"/>
                <w:sz w:val="24"/>
                <w:szCs w:val="24"/>
              </w:rPr>
            </w:pPr>
          </w:p>
        </w:tc>
        <w:tc>
          <w:tcPr>
            <w:tcW w:w="198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Допускает грубые ошибки либо не знает: </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-требования безопасности при проведении технического обслуживания </w:t>
            </w:r>
            <w:r w:rsidRPr="00D0027E">
              <w:rPr>
                <w:rFonts w:ascii="Times New Roman" w:hAnsi="Times New Roman" w:cs="Times New Roman"/>
                <w:sz w:val="24"/>
                <w:szCs w:val="24"/>
              </w:rPr>
              <w:lastRenderedPageBreak/>
              <w:t>дыхательных аппаратов;</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-правила и порядок проведения проверок: рабочей, №1,  ДАСВ и ДАСК;</w:t>
            </w:r>
          </w:p>
          <w:p w:rsidR="00CB27EF" w:rsidRPr="00D0027E" w:rsidRDefault="00CB27EF" w:rsidP="00EA2D59">
            <w:pPr>
              <w:widowControl w:val="0"/>
              <w:jc w:val="center"/>
              <w:rPr>
                <w:rFonts w:ascii="Times New Roman" w:hAnsi="Times New Roman" w:cs="Times New Roman"/>
                <w:sz w:val="24"/>
                <w:szCs w:val="24"/>
              </w:rPr>
            </w:pPr>
          </w:p>
        </w:tc>
        <w:tc>
          <w:tcPr>
            <w:tcW w:w="1985" w:type="dxa"/>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Демонстрирует частичные знания: </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 xml:space="preserve">-требований безопасности при проведении технического обслуживания </w:t>
            </w:r>
            <w:r w:rsidRPr="00D0027E">
              <w:rPr>
                <w:rFonts w:ascii="Times New Roman" w:hAnsi="Times New Roman" w:cs="Times New Roman"/>
                <w:sz w:val="24"/>
                <w:szCs w:val="24"/>
              </w:rPr>
              <w:lastRenderedPageBreak/>
              <w:t xml:space="preserve">дыхательных аппаратов;  </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-при проведении</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проверок: рабочей, №1 ДАСВ и ДАСК;</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p>
        </w:tc>
        <w:tc>
          <w:tcPr>
            <w:tcW w:w="1842" w:type="dxa"/>
          </w:tcPr>
          <w:p w:rsidR="00CB27EF" w:rsidRPr="00D0027E" w:rsidRDefault="00CB27EF" w:rsidP="00EA2D59">
            <w:pPr>
              <w:widowControl w:val="0"/>
              <w:autoSpaceDE w:val="0"/>
              <w:autoSpaceDN w:val="0"/>
              <w:adjustRightInd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lastRenderedPageBreak/>
              <w:t xml:space="preserve">Знает: </w:t>
            </w:r>
          </w:p>
          <w:p w:rsidR="00CB27EF" w:rsidRPr="00D0027E" w:rsidRDefault="00CB27EF" w:rsidP="00EA2D59">
            <w:pPr>
              <w:widowControl w:val="0"/>
              <w:autoSpaceDE w:val="0"/>
              <w:autoSpaceDN w:val="0"/>
              <w:adjustRightInd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t>-требования безопасности при проведении технического обслуживания дыхательных аппаратов;</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-правила и порядок проведения проверок: рабочей, №1 ДАСВ и ДАСК </w:t>
            </w:r>
          </w:p>
        </w:tc>
        <w:tc>
          <w:tcPr>
            <w:tcW w:w="1808" w:type="dxa"/>
          </w:tcPr>
          <w:p w:rsidR="00CB27EF" w:rsidRPr="00D0027E" w:rsidRDefault="00CB27EF" w:rsidP="00EA2D59">
            <w:pPr>
              <w:widowControl w:val="0"/>
              <w:autoSpaceDE w:val="0"/>
              <w:autoSpaceDN w:val="0"/>
              <w:adjustRightInd w:val="0"/>
              <w:ind w:left="-108" w:right="-1"/>
              <w:jc w:val="center"/>
              <w:rPr>
                <w:rFonts w:ascii="Times New Roman" w:hAnsi="Times New Roman" w:cs="Times New Roman"/>
                <w:sz w:val="24"/>
                <w:szCs w:val="24"/>
              </w:rPr>
            </w:pPr>
            <w:r w:rsidRPr="00D0027E">
              <w:rPr>
                <w:rFonts w:ascii="Times New Roman" w:hAnsi="Times New Roman" w:cs="Times New Roman"/>
                <w:sz w:val="24"/>
                <w:szCs w:val="24"/>
              </w:rPr>
              <w:lastRenderedPageBreak/>
              <w:t xml:space="preserve">Имеет глубокие знания: </w:t>
            </w:r>
          </w:p>
          <w:p w:rsidR="00CB27EF" w:rsidRPr="00D0027E" w:rsidRDefault="00CB27EF" w:rsidP="00EA2D59">
            <w:pPr>
              <w:widowControl w:val="0"/>
              <w:autoSpaceDE w:val="0"/>
              <w:autoSpaceDN w:val="0"/>
              <w:adjustRightInd w:val="0"/>
              <w:ind w:left="-108" w:right="-1"/>
              <w:jc w:val="center"/>
              <w:rPr>
                <w:rFonts w:ascii="Times New Roman" w:hAnsi="Times New Roman" w:cs="Times New Roman"/>
                <w:sz w:val="24"/>
                <w:szCs w:val="24"/>
              </w:rPr>
            </w:pPr>
            <w:r w:rsidRPr="00D0027E">
              <w:rPr>
                <w:rFonts w:ascii="Times New Roman" w:hAnsi="Times New Roman" w:cs="Times New Roman"/>
                <w:sz w:val="24"/>
                <w:szCs w:val="24"/>
              </w:rPr>
              <w:t>-требований безопасности при проведении технического обслуживания дыхательных;</w:t>
            </w:r>
          </w:p>
          <w:p w:rsidR="00CB27EF" w:rsidRPr="00D0027E" w:rsidRDefault="00CB27EF" w:rsidP="00EA2D59">
            <w:pPr>
              <w:widowControl w:val="0"/>
              <w:ind w:left="-108" w:right="-143"/>
              <w:jc w:val="center"/>
              <w:rPr>
                <w:rFonts w:ascii="Times New Roman" w:hAnsi="Times New Roman" w:cs="Times New Roman"/>
                <w:sz w:val="24"/>
                <w:szCs w:val="24"/>
              </w:rPr>
            </w:pPr>
          </w:p>
          <w:p w:rsidR="00CB27EF" w:rsidRPr="00D0027E" w:rsidRDefault="00CB27EF" w:rsidP="00EA2D59">
            <w:pPr>
              <w:widowControl w:val="0"/>
              <w:ind w:left="-108" w:right="-143"/>
              <w:jc w:val="center"/>
              <w:rPr>
                <w:rFonts w:ascii="Times New Roman" w:hAnsi="Times New Roman" w:cs="Times New Roman"/>
                <w:sz w:val="24"/>
                <w:szCs w:val="24"/>
              </w:rPr>
            </w:pPr>
          </w:p>
          <w:p w:rsidR="00CB27EF" w:rsidRPr="00D0027E" w:rsidRDefault="00CB27EF" w:rsidP="00EA2D59">
            <w:pPr>
              <w:widowControl w:val="0"/>
              <w:ind w:left="-108" w:right="-143"/>
              <w:jc w:val="center"/>
              <w:rPr>
                <w:rFonts w:ascii="Times New Roman" w:hAnsi="Times New Roman" w:cs="Times New Roman"/>
                <w:sz w:val="24"/>
                <w:szCs w:val="24"/>
              </w:rPr>
            </w:pPr>
          </w:p>
          <w:p w:rsidR="00CB27EF" w:rsidRPr="00D0027E" w:rsidRDefault="00CB27EF" w:rsidP="00EA2D59">
            <w:pPr>
              <w:widowControl w:val="0"/>
              <w:ind w:left="-108" w:right="-143"/>
              <w:jc w:val="center"/>
              <w:rPr>
                <w:rFonts w:ascii="Times New Roman" w:hAnsi="Times New Roman" w:cs="Times New Roman"/>
                <w:sz w:val="24"/>
                <w:szCs w:val="24"/>
              </w:rPr>
            </w:pPr>
            <w:r w:rsidRPr="00D0027E">
              <w:rPr>
                <w:rFonts w:ascii="Times New Roman" w:hAnsi="Times New Roman" w:cs="Times New Roman"/>
                <w:sz w:val="24"/>
                <w:szCs w:val="24"/>
              </w:rPr>
              <w:t xml:space="preserve">-правил и порядка проведения проверок: рабочей, №1 </w:t>
            </w:r>
          </w:p>
          <w:p w:rsidR="00CB27EF" w:rsidRPr="00D0027E" w:rsidRDefault="00CB27EF" w:rsidP="00EA2D59">
            <w:pPr>
              <w:widowControl w:val="0"/>
              <w:ind w:left="-108" w:right="-143"/>
              <w:jc w:val="center"/>
              <w:rPr>
                <w:rFonts w:ascii="Times New Roman" w:hAnsi="Times New Roman" w:cs="Times New Roman"/>
                <w:sz w:val="24"/>
                <w:szCs w:val="24"/>
              </w:rPr>
            </w:pPr>
            <w:r w:rsidRPr="00D0027E">
              <w:rPr>
                <w:rFonts w:ascii="Times New Roman" w:hAnsi="Times New Roman" w:cs="Times New Roman"/>
                <w:sz w:val="24"/>
                <w:szCs w:val="24"/>
              </w:rPr>
              <w:t>ДАСВ и ДАСК;</w:t>
            </w:r>
          </w:p>
          <w:p w:rsidR="00CB27EF" w:rsidRPr="00D0027E" w:rsidRDefault="00CB27EF" w:rsidP="00EA2D59">
            <w:pPr>
              <w:widowControl w:val="0"/>
              <w:ind w:left="-108" w:right="-143"/>
              <w:jc w:val="center"/>
              <w:rPr>
                <w:rFonts w:ascii="Times New Roman" w:hAnsi="Times New Roman" w:cs="Times New Roman"/>
                <w:sz w:val="24"/>
                <w:szCs w:val="24"/>
              </w:rPr>
            </w:pPr>
          </w:p>
        </w:tc>
      </w:tr>
      <w:tr w:rsidR="00CB27EF" w:rsidRPr="00D0027E" w:rsidTr="00784609">
        <w:trPr>
          <w:jc w:val="center"/>
        </w:trPr>
        <w:tc>
          <w:tcPr>
            <w:tcW w:w="2239"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ПК-2</w:t>
            </w:r>
          </w:p>
          <w:p w:rsidR="00CB27EF" w:rsidRPr="00D0027E" w:rsidRDefault="00CB27EF" w:rsidP="00EA2D59">
            <w:pPr>
              <w:widowControl w:val="0"/>
              <w:ind w:left="-142" w:right="-104"/>
              <w:jc w:val="center"/>
              <w:rPr>
                <w:rFonts w:ascii="Times New Roman" w:hAnsi="Times New Roman" w:cs="Times New Roman"/>
                <w:sz w:val="24"/>
                <w:szCs w:val="24"/>
              </w:rPr>
            </w:pPr>
            <w:r w:rsidRPr="00D0027E">
              <w:rPr>
                <w:rFonts w:ascii="Times New Roman" w:hAnsi="Times New Roman" w:cs="Times New Roman"/>
                <w:sz w:val="24"/>
                <w:szCs w:val="24"/>
              </w:rPr>
              <w:t xml:space="preserve">Изучение </w:t>
            </w:r>
          </w:p>
          <w:p w:rsidR="00CB27EF" w:rsidRPr="00D0027E" w:rsidRDefault="00CB27EF" w:rsidP="00EA2D59">
            <w:pPr>
              <w:widowControl w:val="0"/>
              <w:ind w:left="-142" w:right="-104"/>
              <w:jc w:val="center"/>
              <w:rPr>
                <w:rFonts w:ascii="Times New Roman" w:hAnsi="Times New Roman" w:cs="Times New Roman"/>
                <w:snapToGrid w:val="0"/>
                <w:sz w:val="24"/>
                <w:szCs w:val="24"/>
              </w:rPr>
            </w:pPr>
            <w:r w:rsidRPr="00D0027E">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980"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985"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Демонстрирует частичные знания  руководящих документов, регламентирую-щих организацию и деятельность газодымозащит-ной службы</w:t>
            </w:r>
          </w:p>
        </w:tc>
        <w:tc>
          <w:tcPr>
            <w:tcW w:w="1842" w:type="dxa"/>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eastAsia="Calibri" w:hAnsi="Times New Roman" w:cs="Times New Roman"/>
                <w:sz w:val="24"/>
                <w:szCs w:val="24"/>
              </w:rPr>
              <w:t>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808" w:type="dxa"/>
          </w:tcPr>
          <w:p w:rsidR="00CB27EF" w:rsidRPr="00D0027E" w:rsidRDefault="00CB27EF" w:rsidP="00EA2D59">
            <w:pPr>
              <w:widowControl w:val="0"/>
              <w:autoSpaceDE w:val="0"/>
              <w:autoSpaceDN w:val="0"/>
              <w:adjustRightInd w:val="0"/>
              <w:ind w:right="-1"/>
              <w:jc w:val="center"/>
              <w:rPr>
                <w:rFonts w:ascii="Times New Roman" w:hAnsi="Times New Roman" w:cs="Times New Roman"/>
                <w:sz w:val="24"/>
                <w:szCs w:val="24"/>
              </w:rPr>
            </w:pPr>
            <w:r w:rsidRPr="00D0027E">
              <w:rPr>
                <w:rFonts w:ascii="Times New Roman" w:hAnsi="Times New Roman" w:cs="Times New Roman"/>
                <w:sz w:val="24"/>
                <w:szCs w:val="24"/>
              </w:rPr>
              <w:t>Имеет глубокие знания требований руководящих документов, регламентиру-ющих организацию и деятельность газодымоза-</w:t>
            </w:r>
          </w:p>
          <w:p w:rsidR="00CB27EF" w:rsidRPr="00D0027E" w:rsidRDefault="00CB27EF" w:rsidP="00EA2D59">
            <w:pPr>
              <w:widowControl w:val="0"/>
              <w:autoSpaceDE w:val="0"/>
              <w:autoSpaceDN w:val="0"/>
              <w:adjustRightInd w:val="0"/>
              <w:ind w:right="-1"/>
              <w:jc w:val="center"/>
              <w:rPr>
                <w:rFonts w:ascii="Times New Roman" w:hAnsi="Times New Roman" w:cs="Times New Roman"/>
                <w:sz w:val="24"/>
                <w:szCs w:val="24"/>
              </w:rPr>
            </w:pPr>
            <w:r w:rsidRPr="00D0027E">
              <w:rPr>
                <w:rFonts w:ascii="Times New Roman" w:hAnsi="Times New Roman" w:cs="Times New Roman"/>
                <w:sz w:val="24"/>
                <w:szCs w:val="24"/>
              </w:rPr>
              <w:t xml:space="preserve">щитной службы  </w:t>
            </w:r>
          </w:p>
        </w:tc>
      </w:tr>
      <w:tr w:rsidR="00CB27EF" w:rsidRPr="00D0027E" w:rsidTr="00784609">
        <w:trPr>
          <w:jc w:val="center"/>
        </w:trPr>
        <w:tc>
          <w:tcPr>
            <w:tcW w:w="2239"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ПК-3</w:t>
            </w: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z w:val="24"/>
                <w:szCs w:val="24"/>
              </w:rPr>
              <w:t>Изучение устройства и технических характеристик СИЗОД, приборов контроля параметров работы дыхательных аппаратов</w:t>
            </w:r>
          </w:p>
          <w:p w:rsidR="00CB27EF" w:rsidRPr="00D0027E" w:rsidRDefault="00CB27EF" w:rsidP="00EA2D59">
            <w:pPr>
              <w:widowControl w:val="0"/>
              <w:jc w:val="center"/>
              <w:rPr>
                <w:rFonts w:ascii="Times New Roman" w:hAnsi="Times New Roman" w:cs="Times New Roman"/>
                <w:snapToGrid w:val="0"/>
                <w:sz w:val="24"/>
                <w:szCs w:val="24"/>
              </w:rPr>
            </w:pPr>
          </w:p>
        </w:tc>
        <w:tc>
          <w:tcPr>
            <w:tcW w:w="1980"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 xml:space="preserve">устройство и технические характеристики используемых СИЗОД,   приборов контроля параметров работы дыхательных аппаратов  </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p>
        </w:tc>
        <w:tc>
          <w:tcPr>
            <w:tcW w:w="1985"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 xml:space="preserve">Демонстрирует частичные знания устройства и технических характеристик используемых СИЗОД,   приборов контроля параметров работы дыхательных аппаратов,  </w:t>
            </w:r>
          </w:p>
        </w:tc>
        <w:tc>
          <w:tcPr>
            <w:tcW w:w="1842" w:type="dxa"/>
          </w:tcPr>
          <w:p w:rsidR="00CB27EF" w:rsidRPr="00D0027E" w:rsidRDefault="00CB27EF" w:rsidP="00EA2D59">
            <w:pPr>
              <w:widowControl w:val="0"/>
              <w:autoSpaceDE w:val="0"/>
              <w:autoSpaceDN w:val="0"/>
              <w:adjustRightInd w:val="0"/>
              <w:ind w:left="-108" w:right="-108"/>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Знает</w:t>
            </w:r>
          </w:p>
          <w:p w:rsidR="00CB27EF" w:rsidRPr="00D0027E" w:rsidRDefault="00CB27EF" w:rsidP="00EA2D59">
            <w:pPr>
              <w:widowControl w:val="0"/>
              <w:autoSpaceDE w:val="0"/>
              <w:autoSpaceDN w:val="0"/>
              <w:adjustRightInd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t xml:space="preserve">устройство и технические характеристики используемых СИЗОД,   приборов контроля параметров работы дыхательных аппаратов  </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p>
        </w:tc>
        <w:tc>
          <w:tcPr>
            <w:tcW w:w="1808" w:type="dxa"/>
          </w:tcPr>
          <w:p w:rsidR="00CB27EF" w:rsidRPr="00D0027E" w:rsidRDefault="00CB27EF" w:rsidP="00EA2D59">
            <w:pPr>
              <w:widowControl w:val="0"/>
              <w:autoSpaceDE w:val="0"/>
              <w:autoSpaceDN w:val="0"/>
              <w:adjustRightInd w:val="0"/>
              <w:ind w:left="-108" w:right="-143"/>
              <w:jc w:val="center"/>
              <w:rPr>
                <w:rFonts w:ascii="Times New Roman" w:eastAsia="Calibri" w:hAnsi="Times New Roman" w:cs="Times New Roman"/>
                <w:sz w:val="24"/>
                <w:szCs w:val="24"/>
              </w:rPr>
            </w:pPr>
            <w:r w:rsidRPr="00D0027E">
              <w:rPr>
                <w:rFonts w:ascii="Times New Roman" w:hAnsi="Times New Roman" w:cs="Times New Roman"/>
                <w:sz w:val="24"/>
                <w:szCs w:val="24"/>
              </w:rPr>
              <w:t xml:space="preserve">Имеет глубокие знания устройства и технических характеристик используемых СИЗОД,   приборов контроля параметров работы дыхательных аппаратов  </w:t>
            </w:r>
          </w:p>
        </w:tc>
      </w:tr>
      <w:tr w:rsidR="00CB27EF" w:rsidRPr="00D0027E" w:rsidTr="00784609">
        <w:trPr>
          <w:jc w:val="center"/>
        </w:trPr>
        <w:tc>
          <w:tcPr>
            <w:tcW w:w="2239"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ПК-4</w:t>
            </w:r>
          </w:p>
          <w:p w:rsidR="00CB27EF" w:rsidRPr="00D0027E" w:rsidRDefault="00CB27EF" w:rsidP="00EA2D59">
            <w:pPr>
              <w:pStyle w:val="aff3"/>
              <w:widowControl w:val="0"/>
              <w:tabs>
                <w:tab w:val="left" w:pos="900"/>
              </w:tabs>
              <w:spacing w:before="0" w:after="0"/>
              <w:ind w:left="0" w:right="-1"/>
              <w:jc w:val="center"/>
              <w:rPr>
                <w:rFonts w:ascii="Times New Roman" w:hAnsi="Times New Roman" w:cs="Times New Roman"/>
                <w:color w:val="000000" w:themeColor="text1"/>
                <w:sz w:val="24"/>
                <w:szCs w:val="24"/>
              </w:rPr>
            </w:pPr>
            <w:r w:rsidRPr="00D0027E">
              <w:rPr>
                <w:rFonts w:ascii="Times New Roman" w:hAnsi="Times New Roman" w:cs="Times New Roman"/>
                <w:color w:val="000000" w:themeColor="text1"/>
                <w:sz w:val="24"/>
                <w:szCs w:val="24"/>
              </w:rPr>
              <w:t>Изучение правил проведения расчетов параметров работы в СИЗОД</w:t>
            </w:r>
          </w:p>
        </w:tc>
        <w:tc>
          <w:tcPr>
            <w:tcW w:w="1980"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color w:val="000000" w:themeColor="text1"/>
                <w:sz w:val="24"/>
                <w:szCs w:val="24"/>
              </w:rPr>
              <w:t>правила проведения расчетов параметров работы в СИЗОД</w:t>
            </w:r>
          </w:p>
        </w:tc>
        <w:tc>
          <w:tcPr>
            <w:tcW w:w="1985" w:type="dxa"/>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 xml:space="preserve">Демонстрирует частичные знания </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color w:val="000000" w:themeColor="text1"/>
                <w:sz w:val="24"/>
                <w:szCs w:val="24"/>
              </w:rPr>
              <w:t>проведения расчетов параметров работы в СИЗОД</w:t>
            </w:r>
          </w:p>
        </w:tc>
        <w:tc>
          <w:tcPr>
            <w:tcW w:w="1842" w:type="dxa"/>
          </w:tcPr>
          <w:p w:rsidR="00CB27EF" w:rsidRPr="00D0027E" w:rsidRDefault="00CB27EF" w:rsidP="00EA2D59">
            <w:pPr>
              <w:widowControl w:val="0"/>
              <w:autoSpaceDE w:val="0"/>
              <w:autoSpaceDN w:val="0"/>
              <w:adjustRightInd w:val="0"/>
              <w:ind w:left="-108" w:right="-108"/>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color w:val="000000" w:themeColor="text1"/>
                <w:sz w:val="24"/>
                <w:szCs w:val="24"/>
              </w:rPr>
              <w:t>правила проведения расчетов параметров работы в СИЗОД</w:t>
            </w:r>
          </w:p>
        </w:tc>
        <w:tc>
          <w:tcPr>
            <w:tcW w:w="1808" w:type="dxa"/>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Имеет глубокие знания</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color w:val="000000" w:themeColor="text1"/>
                <w:sz w:val="24"/>
                <w:szCs w:val="24"/>
              </w:rPr>
              <w:t>правил проведения расчетов параметров работы в СИЗОД</w:t>
            </w:r>
          </w:p>
        </w:tc>
      </w:tr>
    </w:tbl>
    <w:p w:rsidR="00CB27EF" w:rsidRPr="00D0027E" w:rsidRDefault="00CB27EF" w:rsidP="00CB27EF">
      <w:pPr>
        <w:widowControl w:val="0"/>
        <w:autoSpaceDE w:val="0"/>
        <w:autoSpaceDN w:val="0"/>
        <w:adjustRightInd w:val="0"/>
        <w:spacing w:after="0" w:line="240" w:lineRule="auto"/>
        <w:rPr>
          <w:rFonts w:ascii="Times New Roman" w:eastAsia="Calibri" w:hAnsi="Times New Roman" w:cs="Times New Roman"/>
          <w:sz w:val="28"/>
          <w:szCs w:val="28"/>
        </w:rPr>
      </w:pP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eastAsia="Calibri" w:hAnsi="Times New Roman" w:cs="Times New Roman"/>
          <w:b/>
          <w:sz w:val="28"/>
          <w:szCs w:val="28"/>
        </w:rPr>
        <w:t xml:space="preserve">4.2. </w:t>
      </w:r>
      <w:r w:rsidRPr="00D0027E">
        <w:rPr>
          <w:rFonts w:ascii="Times New Roman" w:hAnsi="Times New Roman" w:cs="Times New Roman"/>
          <w:b/>
          <w:sz w:val="28"/>
          <w:szCs w:val="28"/>
        </w:rPr>
        <w:t>Итоговая аттестация</w:t>
      </w:r>
      <w:r w:rsidRPr="00D0027E">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w:t>
      </w:r>
      <w:r w:rsidRPr="00D0027E">
        <w:rPr>
          <w:rFonts w:ascii="Times New Roman" w:hAnsi="Times New Roman" w:cs="Times New Roman"/>
          <w:sz w:val="28"/>
          <w:szCs w:val="28"/>
        </w:rPr>
        <w:lastRenderedPageBreak/>
        <w:t>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CB27EF" w:rsidRPr="00D0027E" w:rsidRDefault="00CB27EF" w:rsidP="00CB27E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состоящего из двух частей:</w:t>
      </w:r>
    </w:p>
    <w:p w:rsidR="00CB27EF" w:rsidRPr="00D0027E" w:rsidRDefault="00CB27EF" w:rsidP="00CB27E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CB27EF" w:rsidRPr="00D0027E" w:rsidRDefault="00CB27EF" w:rsidP="00CB27EF">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D0027E">
        <w:rPr>
          <w:rFonts w:ascii="Times New Roman" w:hAnsi="Times New Roman" w:cs="Times New Roman"/>
          <w:sz w:val="28"/>
          <w:szCs w:val="28"/>
        </w:rPr>
        <w:t>- практическая квалификационная работа.</w:t>
      </w:r>
    </w:p>
    <w:p w:rsidR="00CB27EF" w:rsidRPr="00D0027E" w:rsidRDefault="00CB27EF" w:rsidP="00CB27EF">
      <w:pPr>
        <w:widowControl w:val="0"/>
        <w:spacing w:after="0" w:line="240" w:lineRule="auto"/>
        <w:ind w:firstLine="709"/>
        <w:jc w:val="center"/>
        <w:rPr>
          <w:rFonts w:ascii="Times New Roman" w:hAnsi="Times New Roman" w:cs="Times New Roman"/>
          <w:b/>
          <w:bCs/>
          <w:sz w:val="28"/>
          <w:szCs w:val="28"/>
        </w:rPr>
      </w:pPr>
    </w:p>
    <w:p w:rsidR="00CB27EF" w:rsidRPr="00D0027E" w:rsidRDefault="00CB27EF" w:rsidP="00CB27EF">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4.3.1. Перечень вопросов для подготовки к теоретическому экзамену</w:t>
      </w:r>
    </w:p>
    <w:p w:rsidR="00CB27EF" w:rsidRPr="00D0027E" w:rsidRDefault="00CB27EF" w:rsidP="00CB27EF">
      <w:pPr>
        <w:widowControl w:val="0"/>
        <w:spacing w:after="0" w:line="240" w:lineRule="auto"/>
        <w:rPr>
          <w:rFonts w:ascii="Times New Roman" w:hAnsi="Times New Roman" w:cs="Times New Roman"/>
          <w:b/>
          <w:sz w:val="28"/>
          <w:szCs w:val="28"/>
        </w:rPr>
      </w:pPr>
    </w:p>
    <w:p w:rsidR="00CB27EF" w:rsidRPr="00D0027E" w:rsidRDefault="00CB27EF" w:rsidP="00CB27EF">
      <w:pPr>
        <w:pStyle w:val="a5"/>
        <w:widowControl w:val="0"/>
        <w:numPr>
          <w:ilvl w:val="0"/>
          <w:numId w:val="104"/>
        </w:numPr>
        <w:tabs>
          <w:tab w:val="left" w:pos="993"/>
        </w:tabs>
        <w:ind w:left="0" w:firstLine="709"/>
        <w:contextualSpacing w:val="0"/>
        <w:jc w:val="both"/>
        <w:rPr>
          <w:b/>
          <w:bCs/>
          <w:sz w:val="28"/>
          <w:szCs w:val="28"/>
        </w:rPr>
      </w:pPr>
      <w:r w:rsidRPr="00D0027E">
        <w:rPr>
          <w:sz w:val="28"/>
          <w:szCs w:val="28"/>
        </w:rPr>
        <w:t>Краткая историческая справка о создании ГДЗС в России.</w:t>
      </w:r>
    </w:p>
    <w:p w:rsidR="00CB27EF" w:rsidRPr="00D0027E" w:rsidRDefault="00CB27EF" w:rsidP="00CB27EF">
      <w:pPr>
        <w:pStyle w:val="a5"/>
        <w:widowControl w:val="0"/>
        <w:numPr>
          <w:ilvl w:val="0"/>
          <w:numId w:val="104"/>
        </w:numPr>
        <w:tabs>
          <w:tab w:val="left" w:pos="993"/>
        </w:tabs>
        <w:ind w:left="0" w:firstLine="709"/>
        <w:contextualSpacing w:val="0"/>
        <w:jc w:val="both"/>
        <w:rPr>
          <w:b/>
          <w:bCs/>
          <w:sz w:val="28"/>
          <w:szCs w:val="28"/>
        </w:rPr>
      </w:pPr>
      <w:r w:rsidRPr="00D0027E">
        <w:rPr>
          <w:snapToGrid w:val="0"/>
          <w:sz w:val="28"/>
          <w:szCs w:val="28"/>
        </w:rPr>
        <w:t xml:space="preserve">Термины и определения, применяемые в деятельности газодымозащитной службы. </w:t>
      </w:r>
    </w:p>
    <w:p w:rsidR="00CB27EF" w:rsidRPr="00D0027E" w:rsidRDefault="00CB27EF" w:rsidP="00CB27EF">
      <w:pPr>
        <w:pStyle w:val="a5"/>
        <w:widowControl w:val="0"/>
        <w:numPr>
          <w:ilvl w:val="0"/>
          <w:numId w:val="104"/>
        </w:numPr>
        <w:tabs>
          <w:tab w:val="left" w:pos="993"/>
        </w:tabs>
        <w:ind w:left="0" w:firstLine="709"/>
        <w:contextualSpacing w:val="0"/>
        <w:jc w:val="both"/>
        <w:rPr>
          <w:b/>
          <w:bCs/>
          <w:sz w:val="28"/>
          <w:szCs w:val="28"/>
        </w:rPr>
      </w:pPr>
      <w:r w:rsidRPr="00D0027E">
        <w:rPr>
          <w:sz w:val="28"/>
          <w:szCs w:val="28"/>
        </w:rPr>
        <w:t>Основные нормативно-правовые акты, регламентирующие деятельность ГДЗС</w:t>
      </w:r>
    </w:p>
    <w:p w:rsidR="00CB27EF" w:rsidRPr="00D0027E" w:rsidRDefault="00CB27EF" w:rsidP="00CB27EF">
      <w:pPr>
        <w:pStyle w:val="a5"/>
        <w:widowControl w:val="0"/>
        <w:numPr>
          <w:ilvl w:val="0"/>
          <w:numId w:val="104"/>
        </w:numPr>
        <w:tabs>
          <w:tab w:val="left" w:pos="993"/>
        </w:tabs>
        <w:ind w:left="0" w:firstLine="709"/>
        <w:contextualSpacing w:val="0"/>
        <w:jc w:val="both"/>
        <w:rPr>
          <w:b/>
          <w:bCs/>
          <w:sz w:val="28"/>
          <w:szCs w:val="28"/>
        </w:rPr>
      </w:pPr>
      <w:r w:rsidRPr="00D0027E">
        <w:rPr>
          <w:sz w:val="28"/>
          <w:szCs w:val="28"/>
        </w:rPr>
        <w:t xml:space="preserve">Состав должностных лиц газодымозащитной службы их права и обязанности. </w:t>
      </w:r>
    </w:p>
    <w:p w:rsidR="00CB27EF" w:rsidRPr="00D0027E" w:rsidRDefault="00CB27EF" w:rsidP="00CB27EF">
      <w:pPr>
        <w:widowControl w:val="0"/>
        <w:numPr>
          <w:ilvl w:val="0"/>
          <w:numId w:val="104"/>
        </w:numPr>
        <w:tabs>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Что является основными задачами личного состава при тушении пожаров в непригодной для дыхания среде?</w:t>
      </w:r>
    </w:p>
    <w:p w:rsidR="00CB27EF" w:rsidRPr="00D0027E" w:rsidRDefault="00CB27EF" w:rsidP="00CB27EF">
      <w:pPr>
        <w:pStyle w:val="a5"/>
        <w:widowControl w:val="0"/>
        <w:numPr>
          <w:ilvl w:val="0"/>
          <w:numId w:val="104"/>
        </w:numPr>
        <w:tabs>
          <w:tab w:val="left" w:pos="1134"/>
        </w:tabs>
        <w:ind w:left="0" w:firstLine="709"/>
        <w:contextualSpacing w:val="0"/>
        <w:jc w:val="both"/>
        <w:rPr>
          <w:b/>
          <w:bCs/>
          <w:sz w:val="28"/>
          <w:szCs w:val="28"/>
        </w:rPr>
      </w:pPr>
      <w:r w:rsidRPr="00D0027E">
        <w:rPr>
          <w:sz w:val="28"/>
          <w:szCs w:val="28"/>
        </w:rPr>
        <w:t>Порядок допуска газодымозащитников к использованию СИЗОД.</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Требования к личной карточке газодымозащитника.</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Требования к отработке и приему нормативов по ГДЗС и проверке знаний материальной части закрепленных за газодымозащитниками СИЗОД.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Подготовка газодымозащитников в карауле (дежурной смене): планирование, основные требования к организации занятий, учет и оценка.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Определение уровня физической работоспособности и адаптации газодымозащитников к физическим нагрузкам в условиях теплового воздействия.</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Способы защиты органов дыхания от воздействия продуктов сгорания (групповой и индивидуальный).</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Классификация дыхательных аппаратов со сжатым воздухом (ДАСВ) и сжатым кислородом (ДАСК), выпускаемых отечественными и зарубежными производителями. Область применения, устройство и комплектность ДАСВ и ДАСК.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Обслуживающий пост ГДЗС: назначение, функции, порядок работы.</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Нормы положенности технических средств и имущества для обслуживающего поста ГДЗС.</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Требования к содержанию и хранению технических средств газодымозащитной службы на обслуживающем посту ГДЗС.</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lastRenderedPageBreak/>
        <w:t>Служебная документация ГДЗС: состав, порядок хранения и заполнения.</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Классификация современных приборов проверки параметров работы ДАСК и ДАСВ, устройство и технические характеристики.</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 xml:space="preserve">Меры безопасности при работе с приборами проверки дыхательных аппаратов.  </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Правила и последовательность проведения рабочей проверки.</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Правила и последовательность проведения проверки № 1.</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 xml:space="preserve">Назначение, сроки и порядок проведения чистки, мойки, сушки и дезинфекции СИЗОД.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Назначение автомобилей ГДЗС и дымоудаления, устройство, тактико-техническая характеристика.</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Требования правил по охране труда и меры безопасности при работе с техническим вооружением автомобилей ГДЗС и дымоудаления.</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Основные требования к размещения СИЗОД и воздушных (кислородных) баллонов на пожарном автомобиле (корабле, катере).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Обязанности постового на посту безопасности.</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Расчет общего времени работы звена ГДЗС в НДС (Тобщ.).</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Расчет ожидаемого времени возвращения звена ГДЗС из НДС  (Твозв).</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Расчет контрольного давления, при котором звену ГДЗС необходимо выходить из НДС (Рк. вых.).</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Расчет времени работы звена ГДЗС у очага пожара (Траб.).</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Общие требования к организации ГДЗС на месте тушения пожара и проведения АСР.</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Звено ГДЗС: определение, задачи, состав и порядок формирования.</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 Необходимый минимум оснащения звена ГДЗС.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Порядок продвижения звена ГДЗС к месту ведения действий и обратно.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Правила использования звеном ГДЗС путевого троса.</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Особенности использования СИЗОД на объектах, где обращаются радиационно-опасные и химические опасные вещества, а также на других объектах с учетом технологических процессов.</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Правила работы и требования безопасности при ведении действий в СИЗОД на пожаре и при проведении аварийно-спасательных работ.</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 Особенности использования ДАСВ и ДАСК при низкой температуре окружающей среды.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Порядок продвижения звена ГДЗС к месту выполнения поставленной задачи и обратно, контроль расхода воздуха (кислорода).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Действия газодымозащитников при возникновении непредвиденных обстоятельств. Порядок смены звеньев ГДЗС.</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Порядок надевания, снятия и укладки СИЗОД. Подгонка </w:t>
      </w:r>
      <w:r w:rsidRPr="00D0027E">
        <w:rPr>
          <w:sz w:val="28"/>
          <w:szCs w:val="28"/>
        </w:rPr>
        <w:lastRenderedPageBreak/>
        <w:t>лицевых частей и ремней.</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Команды, подаваемые при подготовке СИЗОД к использованию и при включении. Порядок действий газодымозащитников по поданным командам.</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Периодичность тренировочных занятий с газодымозащитниками.</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Особенности дыхания газодымозащитника при выполнении работ легкой, средней и тяжелой степени тяжести</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Назначение теплодымокамеры и требования, предъявляемые к ней.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Помещение теплодымокамеры, конструктивные особенности и планировка.</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Оборудование теплодымокамеры. Требования правил по охране труда и меры безопасности при проведении тренировок.</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Порядок использования спасательных устройств, входящих в комплект дыхательных аппаратов со сжатым воздухом.</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Правила оказания первой помощи пострадавшим газодымозащитникам.</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Порядок продвижения звена ГДЗС к месту выполнения поставленной задачи и обратно, контроль расхода воздуха (кислорода).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Порядок взаимодействия командира звена ГДЗС с постовым на посту безопасности.</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Действия газодымозащитников при возникновении непредвиденных обстоятельств. Порядок смены звеньев ГДЗС.</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center"/>
        <w:rPr>
          <w:rFonts w:ascii="Times New Roman" w:hAnsi="Times New Roman" w:cs="Times New Roman"/>
          <w:b/>
          <w:sz w:val="28"/>
          <w:szCs w:val="28"/>
        </w:rPr>
      </w:pPr>
      <w:r w:rsidRPr="00D0027E">
        <w:rPr>
          <w:rFonts w:ascii="Times New Roman" w:hAnsi="Times New Roman" w:cs="Times New Roman"/>
          <w:b/>
          <w:sz w:val="28"/>
          <w:szCs w:val="28"/>
        </w:rPr>
        <w:t>4.3.2. Практическая подготовка</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Перечень практических заданий для подготовки к итоговой аттестации:</w:t>
      </w:r>
    </w:p>
    <w:p w:rsidR="00CB27EF" w:rsidRPr="00D0027E" w:rsidRDefault="00CB27EF" w:rsidP="00CB27EF">
      <w:pPr>
        <w:pStyle w:val="a5"/>
        <w:widowControl w:val="0"/>
        <w:numPr>
          <w:ilvl w:val="0"/>
          <w:numId w:val="105"/>
        </w:numPr>
        <w:tabs>
          <w:tab w:val="left" w:pos="1134"/>
        </w:tabs>
        <w:ind w:left="0" w:firstLine="709"/>
        <w:contextualSpacing w:val="0"/>
        <w:jc w:val="both"/>
        <w:rPr>
          <w:sz w:val="28"/>
          <w:szCs w:val="28"/>
        </w:rPr>
      </w:pPr>
      <w:r w:rsidRPr="00D0027E">
        <w:rPr>
          <w:sz w:val="28"/>
          <w:szCs w:val="28"/>
        </w:rPr>
        <w:t xml:space="preserve">Выполнение технического обслуживания дыхательных аппаратов (рабочая проверка, проверка №1, чистка, сушка, дезинфекция) </w:t>
      </w:r>
    </w:p>
    <w:p w:rsidR="00CB27EF" w:rsidRPr="00D0027E" w:rsidRDefault="00CB27EF" w:rsidP="00CB27EF">
      <w:pPr>
        <w:pStyle w:val="a5"/>
        <w:widowControl w:val="0"/>
        <w:numPr>
          <w:ilvl w:val="0"/>
          <w:numId w:val="105"/>
        </w:numPr>
        <w:tabs>
          <w:tab w:val="left" w:pos="1134"/>
        </w:tabs>
        <w:ind w:left="0" w:firstLine="709"/>
        <w:contextualSpacing w:val="0"/>
        <w:jc w:val="both"/>
        <w:rPr>
          <w:sz w:val="28"/>
          <w:szCs w:val="28"/>
        </w:rPr>
      </w:pPr>
      <w:r w:rsidRPr="00D0027E">
        <w:rPr>
          <w:sz w:val="28"/>
          <w:szCs w:val="28"/>
        </w:rPr>
        <w:t>Проведение расчетов параметров работы в СИЗОД</w:t>
      </w:r>
    </w:p>
    <w:p w:rsidR="00CB27EF" w:rsidRPr="00D0027E" w:rsidRDefault="00CB27EF" w:rsidP="00CB27EF">
      <w:pPr>
        <w:widowControl w:val="0"/>
        <w:spacing w:after="0" w:line="240" w:lineRule="auto"/>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5. РЕСУРСНОЕ ОБЕСПЕЧЕНИЕ ПРОГРАММЫ</w:t>
      </w:r>
    </w:p>
    <w:p w:rsidR="00CB27EF" w:rsidRPr="00D0027E" w:rsidRDefault="00CB27EF" w:rsidP="00CB27EF">
      <w:pPr>
        <w:widowControl w:val="0"/>
        <w:spacing w:after="0" w:line="240" w:lineRule="auto"/>
        <w:ind w:firstLine="709"/>
        <w:rPr>
          <w:rFonts w:ascii="Times New Roman" w:eastAsia="Calibri" w:hAnsi="Times New Roman" w:cs="Times New Roman"/>
          <w:b/>
          <w:bCs/>
          <w:sz w:val="28"/>
          <w:szCs w:val="28"/>
        </w:rPr>
      </w:pPr>
    </w:p>
    <w:p w:rsidR="00CB27EF" w:rsidRPr="00D0027E" w:rsidRDefault="00CB27EF" w:rsidP="00CB27EF">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5.1. Основная литература</w:t>
      </w:r>
    </w:p>
    <w:p w:rsidR="00CB27EF" w:rsidRPr="00D0027E" w:rsidRDefault="00CB27EF" w:rsidP="00CB27EF">
      <w:pPr>
        <w:pStyle w:val="a5"/>
        <w:widowControl w:val="0"/>
        <w:numPr>
          <w:ilvl w:val="0"/>
          <w:numId w:val="141"/>
        </w:numPr>
        <w:tabs>
          <w:tab w:val="left" w:pos="993"/>
        </w:tabs>
        <w:ind w:left="0" w:firstLine="709"/>
        <w:contextualSpacing w:val="0"/>
        <w:jc w:val="both"/>
        <w:rPr>
          <w:sz w:val="28"/>
          <w:szCs w:val="28"/>
        </w:rPr>
      </w:pPr>
      <w:r w:rsidRPr="00D0027E">
        <w:rPr>
          <w:sz w:val="28"/>
          <w:szCs w:val="28"/>
        </w:rPr>
        <w:t>Грачев В.А., Собурь С.С. Средства индивидуальной защиты органов дыхания: Учебное пособие. Изд. 2-е.  М.: ПожКнига, 2012. 190 с.</w:t>
      </w:r>
    </w:p>
    <w:p w:rsidR="00CB27EF" w:rsidRPr="00D0027E" w:rsidRDefault="00CB27EF" w:rsidP="00CB27EF">
      <w:pPr>
        <w:pStyle w:val="a5"/>
        <w:widowControl w:val="0"/>
        <w:numPr>
          <w:ilvl w:val="0"/>
          <w:numId w:val="141"/>
        </w:numPr>
        <w:tabs>
          <w:tab w:val="left" w:pos="993"/>
        </w:tabs>
        <w:ind w:left="0" w:firstLine="709"/>
        <w:contextualSpacing w:val="0"/>
        <w:jc w:val="both"/>
        <w:rPr>
          <w:sz w:val="28"/>
          <w:szCs w:val="28"/>
        </w:rPr>
      </w:pPr>
      <w:r w:rsidRPr="00D0027E">
        <w:rPr>
          <w:sz w:val="28"/>
          <w:szCs w:val="28"/>
        </w:rPr>
        <w:t>Грачев В.А., Теребнев В.В., Поповский Д.В. Газодымозащитная служба: Учебно-методическое пособие. – Изд.2-е. –М., 2009. -330 с.</w:t>
      </w:r>
    </w:p>
    <w:p w:rsidR="00CB27EF" w:rsidRPr="00D0027E" w:rsidRDefault="00CB27EF" w:rsidP="00CB27EF">
      <w:pPr>
        <w:pStyle w:val="a5"/>
        <w:widowControl w:val="0"/>
        <w:numPr>
          <w:ilvl w:val="0"/>
          <w:numId w:val="141"/>
        </w:numPr>
        <w:tabs>
          <w:tab w:val="left" w:pos="993"/>
        </w:tabs>
        <w:ind w:left="0" w:firstLine="709"/>
        <w:contextualSpacing w:val="0"/>
        <w:jc w:val="both"/>
        <w:rPr>
          <w:sz w:val="28"/>
          <w:szCs w:val="28"/>
        </w:rPr>
      </w:pPr>
      <w:r w:rsidRPr="00D0027E">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CB27EF" w:rsidRPr="00D0027E" w:rsidRDefault="00CB27EF" w:rsidP="00CB27EF">
      <w:pPr>
        <w:pStyle w:val="a5"/>
        <w:widowControl w:val="0"/>
        <w:numPr>
          <w:ilvl w:val="0"/>
          <w:numId w:val="141"/>
        </w:numPr>
        <w:tabs>
          <w:tab w:val="left" w:pos="993"/>
        </w:tabs>
        <w:ind w:left="0" w:firstLine="709"/>
        <w:contextualSpacing w:val="0"/>
        <w:jc w:val="both"/>
        <w:rPr>
          <w:sz w:val="28"/>
          <w:szCs w:val="28"/>
        </w:rPr>
      </w:pPr>
      <w:r w:rsidRPr="00D0027E">
        <w:rPr>
          <w:sz w:val="28"/>
          <w:szCs w:val="28"/>
        </w:rPr>
        <w:lastRenderedPageBreak/>
        <w:t>Организация, управление и оборудование газодымозащитной службы: учебное пособие / В.Т. Аверьянов и др.; ред. В.С. Артамонов. - СПб.: СПбУ ГПС МЧС России, 2011. – 240с.</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5.2. Дополнительная литература</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Аппарат дыхательный АП «Омега». Руководство по эксплуатации 9В2.930.393.РЭ.</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Аппарат дыхательный АП «Север». Руководство по эксплуатации 9В2.930.396.РЭ.</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Аппарат дыхательный со сжатым воздухом для пожарных ПТС «Профи». Руководство по эксплуатации ПТС 11.00.00.000.РЭ.</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Аппарат дыхательный со сжатым воздухом для пожарных ПТС+90D «Базис». Руководство по эксплуатации ПТС+90D.00.00.000.РЭ.</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В.А. Грачев, С.В. Собурь. Справочник. СИЗОД. М:2004г.</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В.Н.Черкасов «Пожарная безопасность электроустановок» - М.: Академия ГПС МЧС России, 2002г.</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Грачев В.А., Поповский Д.В. Газодымозащитная служба: Учебник. –М.: Пожкнига, 2004. -384 с.</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Марченко Д.В., Ермакова А.Р. «Медицина экстремальных ситуаций», Иркутск, 2004г.</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С.В.Собурь «Пожарная безопасность электроустановок» Пожарная безопасность предприятий – М.: Спецтехника, 2001г.</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Ю.М. Сверчков. Учебное пособие. Организация ГДЗС на пожарах. М:2005г.</w:t>
      </w:r>
    </w:p>
    <w:p w:rsidR="00CB27EF" w:rsidRPr="00D0027E" w:rsidRDefault="00CB27EF" w:rsidP="00CB27EF">
      <w:pPr>
        <w:pStyle w:val="afd"/>
        <w:widowControl w:val="0"/>
        <w:tabs>
          <w:tab w:val="left" w:pos="993"/>
          <w:tab w:val="left" w:pos="1134"/>
        </w:tabs>
        <w:ind w:left="709"/>
        <w:jc w:val="both"/>
        <w:rPr>
          <w:rFonts w:ascii="Times New Roman" w:hAnsi="Times New Roman" w:cs="Times New Roman"/>
          <w:sz w:val="28"/>
          <w:szCs w:val="28"/>
        </w:rPr>
      </w:pPr>
    </w:p>
    <w:p w:rsidR="00CB27EF" w:rsidRPr="00D0027E" w:rsidRDefault="00CB27EF" w:rsidP="00CB27EF">
      <w:pPr>
        <w:pStyle w:val="a9"/>
        <w:widowControl w:val="0"/>
        <w:ind w:firstLine="709"/>
        <w:jc w:val="center"/>
        <w:rPr>
          <w:rFonts w:ascii="Times New Roman" w:hAnsi="Times New Roman"/>
          <w:b/>
          <w:sz w:val="28"/>
          <w:szCs w:val="28"/>
        </w:rPr>
      </w:pPr>
      <w:r w:rsidRPr="00D0027E">
        <w:rPr>
          <w:rFonts w:ascii="Times New Roman" w:hAnsi="Times New Roman"/>
          <w:b/>
          <w:sz w:val="28"/>
          <w:szCs w:val="28"/>
        </w:rPr>
        <w:t>5.3. Нормативные правовые акты и нормативные документы</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Федеральный закон от 22 июля 2008 года № 123-ФЗ «Технический регламент о требованиях пожарной безопасности».</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Федеральный закон от 21 декабря 1994 г. № 69-ФЗ «О пожарной безопасности».</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России от 21.04.2016 № 204 «О техническом обслуживании, ремонте и хранении СИЗОД».</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РФ от 16.10.2017 № 444 "Об утверждении Боевого устава подразделений пожарной охраны, определяющего порядок организации тушения пожаров и проведения аварийно - спасательных работ" (зарегистрировано в минюсте РФ 20.02.2018 № 50100).</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 xml:space="preserve">Приказ МЧС России от 20.10.2017 № 452 "Об утверждении Устава подразделений пожарной охраны" (Зарегистрировано в Минюсте </w:t>
      </w:r>
      <w:r w:rsidRPr="00D0027E">
        <w:rPr>
          <w:bCs/>
          <w:sz w:val="28"/>
          <w:szCs w:val="28"/>
        </w:rPr>
        <w:lastRenderedPageBreak/>
        <w:t>России 22.03.2018 № 50452).</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Минтруда России от 11.12.2020 года № 881н «Об утверждении Правил по охране труда в подразделениях пожарной охраны».</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Ростехнадзора от 15.12.2020 года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ГУМЧС России по Красноярскому краю от 13.07.2018 № 423 «Об утверждении инструкции по организации деятельности ГДЗС в подразделениях ФПС Главного управления МЧС России по Красноярскому краю».</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58446-2019 Техника пожарная. Комплект снаряжения для оснащения личного состава звена газодымозащитной службы.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53256-2019. Техника пожарная. Аппараты дыхательные со сжатым кислородом с замкнутым циклом дыхания.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53257-2019. Техника пожарная. Лицевые части средств индивидуальной защиты органов дыхания.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53258-2019. Техника пожарная. Баллоны малолитражные для аппаратов дыхательных и самоспасателей со сжатым воздухом.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53259-2019. Техника пожарная. Самоспасатели изолирующие, со сжатым воздухом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53260-2019. Техника пожарная. Самоспасатели изолирующие с химически связанным кислородом,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53261-2019. Техника пожарная. Самоспасатели фильтрующие,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 xml:space="preserve">ГОСТ Р 53262-2019. Техника пожарная. Установки для проверки дыхательных аппаратов. Общие технические требования. </w:t>
      </w:r>
      <w:r w:rsidRPr="00D0027E">
        <w:rPr>
          <w:bCs/>
          <w:sz w:val="28"/>
          <w:szCs w:val="28"/>
        </w:rPr>
        <w:lastRenderedPageBreak/>
        <w:t>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53255-2009. Техника пожарная. Аппараты дыхательные со сжатым воздухом с открытым циклом дыхания.</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ПБ 03-581-03 Правила устройства и безопасной эксплуатации стационарных компрессорных установок, воздухопроводов и газопроводов(утв. постановлением Госгортехнадзора России от 5 июня 2003 г. № 60).</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310-02 Техника пожарная. Средства защиты органов дыхания пожарных. Классификация.</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309-02. Техника пожарная. Приборы для проверки дыхательных аппаратов и кислородных изолирующих противогазов (респираторов) пожарных.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165-01. Техника пожарная. Дыхательные аппараты со сжатым воздухом для пожарных. Общие технические требования и методы испытания.</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164-01. Техника пожарная. Кислородные изолирующие противогазы (респираторы) для пожарных.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190-00. Техника пожарная. Баллоны для дыхательных аппаратов со сжатым воздухом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178-99. Техника пожарная. Лицевые части средств индивидуальной зашиты органов дыхания пожарных. Общие технические требования. Методы испытаний.</w:t>
      </w:r>
    </w:p>
    <w:p w:rsidR="00CB27EF"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186-99. Техника пожарная. Установки компрессорные для наполнения сжатым воздухом баллонов дыхательных аппаратов для пожарных. Общие технические требования. Методы испытаний.</w:t>
      </w:r>
    </w:p>
    <w:p w:rsidR="00CB27EF" w:rsidRDefault="00CB27EF" w:rsidP="00CB27EF">
      <w:pPr>
        <w:widowControl w:val="0"/>
        <w:tabs>
          <w:tab w:val="left" w:pos="993"/>
        </w:tabs>
        <w:jc w:val="both"/>
        <w:rPr>
          <w:bCs/>
          <w:sz w:val="28"/>
          <w:szCs w:val="28"/>
        </w:rPr>
      </w:pPr>
    </w:p>
    <w:p w:rsidR="00CB27EF" w:rsidRPr="00D0027E" w:rsidRDefault="00CB27EF" w:rsidP="00CB27EF">
      <w:pPr>
        <w:rPr>
          <w:rFonts w:ascii="Times New Roman" w:hAnsi="Times New Roman" w:cs="Times New Roman"/>
          <w:sz w:val="28"/>
          <w:szCs w:val="28"/>
        </w:rPr>
      </w:pPr>
      <w:r w:rsidRPr="00D0027E">
        <w:rPr>
          <w:rFonts w:ascii="Times New Roman" w:hAnsi="Times New Roman" w:cs="Times New Roman"/>
          <w:sz w:val="28"/>
          <w:szCs w:val="28"/>
        </w:rPr>
        <w:br w:type="page"/>
      </w:r>
    </w:p>
    <w:p w:rsidR="00CB27EF" w:rsidRDefault="00CB27EF" w:rsidP="00CB27EF">
      <w:pPr>
        <w:widowControl w:val="0"/>
        <w:spacing w:after="0" w:line="240" w:lineRule="auto"/>
        <w:ind w:firstLine="709"/>
        <w:jc w:val="right"/>
        <w:rPr>
          <w:rFonts w:ascii="Times New Roman" w:hAnsi="Times New Roman" w:cs="Times New Roman"/>
          <w:sz w:val="28"/>
          <w:szCs w:val="28"/>
        </w:rPr>
      </w:pPr>
      <w:r w:rsidRPr="00D0027E">
        <w:rPr>
          <w:rFonts w:ascii="Times New Roman" w:hAnsi="Times New Roman" w:cs="Times New Roman"/>
          <w:sz w:val="28"/>
          <w:szCs w:val="28"/>
        </w:rPr>
        <w:lastRenderedPageBreak/>
        <w:t>Приложение № 1</w:t>
      </w:r>
    </w:p>
    <w:p w:rsidR="00CB27EF" w:rsidRPr="00D0027E" w:rsidRDefault="00CB27EF" w:rsidP="00CB27EF">
      <w:pPr>
        <w:widowControl w:val="0"/>
        <w:spacing w:after="0" w:line="240" w:lineRule="auto"/>
        <w:ind w:firstLine="4111"/>
        <w:jc w:val="right"/>
        <w:rPr>
          <w:rFonts w:ascii="Times New Roman" w:hAnsi="Times New Roman" w:cs="Times New Roman"/>
          <w:sz w:val="28"/>
          <w:szCs w:val="28"/>
        </w:rPr>
      </w:pPr>
      <w:r>
        <w:rPr>
          <w:rFonts w:ascii="Times New Roman" w:hAnsi="Times New Roman" w:cs="Times New Roman"/>
          <w:sz w:val="28"/>
          <w:szCs w:val="28"/>
        </w:rPr>
        <w:t>(пример план-задания, оформляется в зависимости от стажируемой должности)</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ПЛАН – ЗАДАНИЕ</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 xml:space="preserve">на учебную практику в должности </w:t>
      </w:r>
      <w:r>
        <w:rPr>
          <w:rFonts w:ascii="Times New Roman" w:hAnsi="Times New Roman" w:cs="Times New Roman"/>
          <w:sz w:val="28"/>
          <w:szCs w:val="28"/>
        </w:rPr>
        <w:t>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(специальное звание)</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(Фамилия, Имя, Отчество)</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(подразделение)</w:t>
      </w:r>
    </w:p>
    <w:p w:rsidR="00CB27EF" w:rsidRPr="00D0027E" w:rsidRDefault="00CB27EF" w:rsidP="00CB27EF">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 период с «___» ___________202__ г. по «___» _____________202__ г.</w:t>
      </w:r>
    </w:p>
    <w:p w:rsidR="00CB27EF" w:rsidRPr="00D0027E" w:rsidRDefault="00CB27EF" w:rsidP="00CB27EF">
      <w:pPr>
        <w:widowControl w:val="0"/>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558"/>
        <w:gridCol w:w="5377"/>
        <w:gridCol w:w="747"/>
        <w:gridCol w:w="989"/>
        <w:gridCol w:w="1475"/>
      </w:tblGrid>
      <w:tr w:rsidR="00CB27EF" w:rsidRPr="00D0027E" w:rsidTr="00EA2D59">
        <w:tc>
          <w:tcPr>
            <w:tcW w:w="560"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5757"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Мероприятия</w:t>
            </w:r>
          </w:p>
        </w:tc>
        <w:tc>
          <w:tcPr>
            <w:tcW w:w="752"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Дата</w:t>
            </w:r>
          </w:p>
        </w:tc>
        <w:tc>
          <w:tcPr>
            <w:tcW w:w="990"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Оценка</w:t>
            </w:r>
          </w:p>
        </w:tc>
        <w:tc>
          <w:tcPr>
            <w:tcW w:w="1512"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Подпись нач. караула</w:t>
            </w: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4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5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center"/>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center"/>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center"/>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bl>
    <w:p w:rsidR="00CB27EF" w:rsidRDefault="00CB27EF" w:rsidP="00CB27EF">
      <w:pPr>
        <w:widowControl w:val="0"/>
        <w:spacing w:after="0" w:line="240" w:lineRule="auto"/>
        <w:rPr>
          <w:rFonts w:ascii="Times New Roman" w:hAnsi="Times New Roman" w:cs="Times New Roman"/>
          <w:sz w:val="28"/>
          <w:szCs w:val="28"/>
        </w:rPr>
      </w:pPr>
    </w:p>
    <w:p w:rsidR="00CB27EF" w:rsidRPr="00D0027E" w:rsidRDefault="00CB27EF" w:rsidP="00CB27EF">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Общая оценка за практику ________________________________________________</w:t>
      </w:r>
    </w:p>
    <w:p w:rsidR="00CB27EF" w:rsidRPr="00D0027E" w:rsidRDefault="00CB27EF" w:rsidP="00CB27EF">
      <w:pPr>
        <w:widowControl w:val="0"/>
        <w:spacing w:after="0" w:line="240" w:lineRule="auto"/>
        <w:jc w:val="both"/>
        <w:rPr>
          <w:rFonts w:ascii="Times New Roman" w:hAnsi="Times New Roman" w:cs="Times New Roman"/>
          <w:sz w:val="28"/>
          <w:szCs w:val="28"/>
          <w:vertAlign w:val="superscript"/>
        </w:rPr>
      </w:pP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vertAlign w:val="superscript"/>
        </w:rPr>
        <w:t xml:space="preserve">       (оценка прописью)</w:t>
      </w:r>
    </w:p>
    <w:p w:rsidR="00CB27EF" w:rsidRPr="00D0027E" w:rsidRDefault="00CB27EF" w:rsidP="00CB27EF">
      <w:pPr>
        <w:widowControl w:val="0"/>
        <w:spacing w:after="0" w:line="240" w:lineRule="auto"/>
        <w:jc w:val="both"/>
        <w:rPr>
          <w:rFonts w:ascii="Times New Roman" w:hAnsi="Times New Roman" w:cs="Times New Roman"/>
          <w:sz w:val="28"/>
          <w:szCs w:val="28"/>
          <w:vertAlign w:val="superscript"/>
        </w:rPr>
      </w:pPr>
      <w:r w:rsidRPr="00D0027E">
        <w:rPr>
          <w:rFonts w:ascii="Times New Roman" w:hAnsi="Times New Roman" w:cs="Times New Roman"/>
          <w:sz w:val="28"/>
          <w:szCs w:val="28"/>
        </w:rPr>
        <w:t xml:space="preserve">Руководитель практики___________________________________________________     </w:t>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vertAlign w:val="superscript"/>
        </w:rPr>
        <w:t>(должность, спец. звание, Фамилия И.О.)</w:t>
      </w:r>
    </w:p>
    <w:p w:rsidR="00CB27EF" w:rsidRPr="00D0027E" w:rsidRDefault="00CB27EF" w:rsidP="00CB27EF">
      <w:pPr>
        <w:jc w:val="right"/>
        <w:rPr>
          <w:rFonts w:ascii="Times New Roman" w:hAnsi="Times New Roman" w:cs="Times New Roman"/>
          <w:sz w:val="28"/>
          <w:szCs w:val="28"/>
        </w:rPr>
      </w:pPr>
      <w:r w:rsidRPr="00D0027E">
        <w:rPr>
          <w:rFonts w:ascii="Times New Roman" w:hAnsi="Times New Roman" w:cs="Times New Roman"/>
          <w:sz w:val="28"/>
          <w:szCs w:val="28"/>
        </w:rPr>
        <w:br w:type="page"/>
      </w:r>
      <w:r w:rsidRPr="00D0027E">
        <w:rPr>
          <w:rFonts w:ascii="Times New Roman" w:hAnsi="Times New Roman" w:cs="Times New Roman"/>
          <w:sz w:val="28"/>
          <w:szCs w:val="28"/>
        </w:rPr>
        <w:lastRenderedPageBreak/>
        <w:t>Приложение № 2</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ОТЗЫВ</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 xml:space="preserve">по итогам прохождения учебной практики в должности </w:t>
      </w:r>
      <w:r>
        <w:rPr>
          <w:rFonts w:ascii="Times New Roman" w:hAnsi="Times New Roman" w:cs="Times New Roman"/>
          <w:sz w:val="28"/>
          <w:szCs w:val="28"/>
        </w:rPr>
        <w:t>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(специальное звание)</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(Фамилия, Имя, Отчество)</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(подразделение)</w:t>
      </w:r>
    </w:p>
    <w:p w:rsidR="00CB27EF" w:rsidRPr="00D0027E" w:rsidRDefault="00CB27EF" w:rsidP="00CB27EF">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 период с «___» ___________20__ г. по «___» _____________20__ г.</w:t>
      </w: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отзыве наставник обязательно должен отразить:</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качество выполнения слушателем программы и индивидуального план-задания;</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знание нормативных документов и умение пользоваться ими в работе;</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дисциплинированность, исполнительность; </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степень подготовленности слушателя к исполнению обязанностей в должности пожарного;</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оценку за учебную практику и рекомендации по улучшению подготовки слушателей.</w:t>
      </w: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Руководитель практики:</w:t>
      </w:r>
    </w:p>
    <w:p w:rsidR="00CB27EF" w:rsidRPr="00D0027E" w:rsidRDefault="00CB27EF" w:rsidP="00CB27EF">
      <w:pPr>
        <w:widowControl w:val="0"/>
        <w:spacing w:after="0" w:line="240" w:lineRule="auto"/>
        <w:rPr>
          <w:rFonts w:ascii="Times New Roman" w:hAnsi="Times New Roman" w:cs="Times New Roman"/>
          <w:sz w:val="28"/>
          <w:szCs w:val="28"/>
        </w:rPr>
      </w:pPr>
    </w:p>
    <w:p w:rsidR="00CB27EF" w:rsidRPr="00D0027E" w:rsidRDefault="00CB27EF" w:rsidP="00CB27EF">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____________________________________      ____________      ___________</w:t>
      </w:r>
    </w:p>
    <w:p w:rsidR="00CB27EF" w:rsidRPr="00D0027E" w:rsidRDefault="00CB27EF" w:rsidP="00CB27EF">
      <w:pPr>
        <w:widowControl w:val="0"/>
        <w:spacing w:after="0" w:line="240" w:lineRule="auto"/>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(должность, спец. звание) (подпись)                     (фамилия, инициалы)</w:t>
      </w: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«___» ______________ 20__г.</w:t>
      </w: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EA2D59" w:rsidRDefault="00EA2D59" w:rsidP="00303C83">
      <w:pPr>
        <w:pStyle w:val="2"/>
        <w:rPr>
          <w:rFonts w:ascii="Times New Roman" w:hAnsi="Times New Roman" w:cs="Times New Roman"/>
          <w:b/>
          <w:sz w:val="28"/>
          <w:szCs w:val="28"/>
        </w:rPr>
      </w:pPr>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03C83">
      <w:pPr>
        <w:pStyle w:val="2"/>
        <w:rPr>
          <w:rFonts w:ascii="Times New Roman" w:hAnsi="Times New Roman" w:cs="Times New Roman"/>
          <w:b/>
          <w:sz w:val="28"/>
          <w:szCs w:val="28"/>
        </w:rPr>
      </w:pPr>
    </w:p>
    <w:p w:rsidR="00303C83" w:rsidRPr="00D0027E" w:rsidRDefault="00303C83" w:rsidP="00303C83">
      <w:pPr>
        <w:pStyle w:val="2"/>
        <w:rPr>
          <w:rFonts w:ascii="Times New Roman" w:hAnsi="Times New Roman" w:cs="Times New Roman"/>
          <w:b/>
          <w:sz w:val="28"/>
          <w:szCs w:val="28"/>
        </w:rPr>
      </w:pPr>
      <w:r w:rsidRPr="00D0027E">
        <w:rPr>
          <w:rFonts w:ascii="Times New Roman" w:hAnsi="Times New Roman" w:cs="Times New Roman"/>
          <w:b/>
          <w:sz w:val="28"/>
          <w:szCs w:val="28"/>
        </w:rPr>
        <w:t>БЕЗОПАСНЫЕ МЕТОДЫ И ПРИЕМЫ ВЫПОЛНЕНИЯ РАБОТ НА ВЫСОТЕ (СПЕЦИАЛИСТЫ 1 ГРУППЫ БЕЗОПАСНОСТИ РАБОТ НА ВЫСОТЕ)</w:t>
      </w:r>
      <w:bookmarkEnd w:id="15"/>
      <w:bookmarkEnd w:id="16"/>
    </w:p>
    <w:p w:rsidR="00303C83" w:rsidRPr="00D0027E" w:rsidRDefault="00303C83" w:rsidP="00303C83">
      <w:pPr>
        <w:widowControl w:val="0"/>
        <w:shd w:val="clear" w:color="auto" w:fill="FFFFFF"/>
        <w:spacing w:after="0" w:line="240" w:lineRule="auto"/>
        <w:jc w:val="center"/>
        <w:rPr>
          <w:rFonts w:ascii="Times New Roman" w:hAnsi="Times New Roman" w:cs="Times New Roman"/>
          <w:b/>
          <w:color w:val="000000"/>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 xml:space="preserve">1. </w:t>
      </w:r>
      <w:r w:rsidRPr="00D0027E">
        <w:rPr>
          <w:rFonts w:ascii="Times New Roman" w:hAnsi="Times New Roman" w:cs="Times New Roman"/>
          <w:b/>
          <w:bCs/>
          <w:sz w:val="28"/>
          <w:szCs w:val="28"/>
        </w:rPr>
        <w:t>Общая характеристика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1.1. 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
          <w:bCs/>
          <w:sz w:val="28"/>
          <w:szCs w:val="28"/>
        </w:rPr>
        <w:t>:</w:t>
      </w:r>
      <w:r w:rsidRPr="00D0027E">
        <w:rPr>
          <w:rFonts w:ascii="Times New Roman" w:hAnsi="Times New Roman" w:cs="Times New Roman"/>
          <w:sz w:val="28"/>
          <w:szCs w:val="28"/>
        </w:rPr>
        <w:t xml:space="preserve"> формирование у слушателей профессиональных компетенций, необходимых для безопасного выполнения работ на высоте.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1.2. Категория слушателей:</w:t>
      </w:r>
      <w:r w:rsidRPr="00D0027E">
        <w:rPr>
          <w:rFonts w:ascii="Times New Roman" w:hAnsi="Times New Roman" w:cs="Times New Roman"/>
          <w:sz w:val="28"/>
          <w:szCs w:val="28"/>
        </w:rPr>
        <w:t xml:space="preserve"> личный состав подразделений пожарной охраны, выполняющий тушение пожаров и АСР на высоте в составе пожарно-спасательного подразделения.</w:t>
      </w:r>
    </w:p>
    <w:p w:rsidR="00303C83" w:rsidRPr="00D0027E" w:rsidRDefault="00303C83" w:rsidP="00303C83">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 xml:space="preserve">1.3. Трудоемкость обучения: </w:t>
      </w:r>
      <w:r w:rsidRPr="00D0027E">
        <w:rPr>
          <w:rFonts w:ascii="Times New Roman" w:hAnsi="Times New Roman" w:cs="Times New Roman"/>
          <w:bCs/>
          <w:sz w:val="28"/>
          <w:szCs w:val="28"/>
        </w:rPr>
        <w:t>36</w:t>
      </w:r>
      <w:r w:rsidRPr="00D0027E">
        <w:rPr>
          <w:rFonts w:ascii="Times New Roman" w:hAnsi="Times New Roman" w:cs="Times New Roman"/>
          <w:sz w:val="28"/>
          <w:szCs w:val="28"/>
        </w:rPr>
        <w:t xml:space="preserve"> часов.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1.4. Форма обучения:</w:t>
      </w:r>
      <w:r w:rsidRPr="00D0027E">
        <w:rPr>
          <w:rFonts w:ascii="Times New Roman" w:hAnsi="Times New Roman" w:cs="Times New Roman"/>
          <w:sz w:val="28"/>
          <w:szCs w:val="28"/>
        </w:rPr>
        <w:t xml:space="preserve"> очная форма обучения в течение 5 учебных дней.</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ХАРАКТЕРИСТИКА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2.1. Виды и задачи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ведение боевых действий по тушению пожаров на высоте в составе подразделения;</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выполнение АСР на высоте в составе подразделения;</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выполнение работ по проверке и содержания в рабочем состоянии средств индивидуальной и коллективной защиты и снаряжения;</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выполнение требований безопасности при выполнении работ на высоте;</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подъем на высоту и спуск с высоты;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самоспасение с высоты;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оказание первой помощи пострадавшим при падении с высоты.</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2.2. Перечень планируемых результатов обучения по программе</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6"/>
        <w:gridCol w:w="5670"/>
      </w:tblGrid>
      <w:tr w:rsidR="00303C83" w:rsidRPr="00D0027E" w:rsidTr="00A876F2">
        <w:trPr>
          <w:cantSplit/>
          <w:trHeight w:val="949"/>
          <w:jc w:val="center"/>
        </w:trPr>
        <w:tc>
          <w:tcPr>
            <w:tcW w:w="1985"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Код формируемых компетенций</w:t>
            </w:r>
          </w:p>
        </w:tc>
        <w:tc>
          <w:tcPr>
            <w:tcW w:w="2126"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Содержание компетенций</w:t>
            </w:r>
          </w:p>
        </w:tc>
        <w:tc>
          <w:tcPr>
            <w:tcW w:w="5670"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Результаты обучения по программе</w:t>
            </w:r>
          </w:p>
        </w:tc>
      </w:tr>
      <w:tr w:rsidR="00303C83" w:rsidRPr="00D0027E" w:rsidTr="00A876F2">
        <w:trPr>
          <w:jc w:val="center"/>
        </w:trPr>
        <w:tc>
          <w:tcPr>
            <w:tcW w:w="1985"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ПК-1</w:t>
            </w:r>
          </w:p>
        </w:tc>
        <w:tc>
          <w:tcPr>
            <w:tcW w:w="2126"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Безопасно выполнять работы на высоте</w:t>
            </w:r>
          </w:p>
        </w:tc>
        <w:tc>
          <w:tcPr>
            <w:tcW w:w="5670"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D0027E">
              <w:rPr>
                <w:rFonts w:ascii="Times New Roman" w:hAnsi="Times New Roman" w:cs="Times New Roman"/>
                <w:i/>
                <w:sz w:val="24"/>
                <w:szCs w:val="24"/>
              </w:rPr>
              <w:t>Знает: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требования безопасности при выполнении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законы и иные нормативные акты, регламентирующие вопросы по охране труда при работе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безопасные приемы и методы работе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системы обеспечения безопасности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опасные и вредные факторы производственной </w:t>
            </w:r>
            <w:r w:rsidRPr="00D0027E">
              <w:rPr>
                <w:rFonts w:ascii="Times New Roman" w:hAnsi="Times New Roman" w:cs="Times New Roman"/>
                <w:sz w:val="24"/>
                <w:szCs w:val="24"/>
              </w:rPr>
              <w:lastRenderedPageBreak/>
              <w:t>среды и трудового процесса, которые действуют или могут возникнуть в местах выполнения работ;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материалы, инструмент, приспособления для проведения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по охране труда, предъявляемые к производственным помещениям и производственным площадкам;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к средствам подмащивания;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предъявляемые к работникам, проводящим работу на высоте;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специальные требования при выполнении отдельных видов работ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определять опасные, чрезвычайно опасные зоны, зоны приемлемого риска;</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вести боевых действий по тушению пожаров на высоте в составе подразделения;</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выполнять АСР на высоте в составе подразделения;</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выполнять работы по проверке и содержанию в рабочем состоянии средств индивидуальной защиты и снаряжения;</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производить подъем на высоту и спуск с высоты с минимальным риском падения;</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производить самоспасение с высоты</w:t>
            </w:r>
          </w:p>
        </w:tc>
      </w:tr>
      <w:tr w:rsidR="00303C83" w:rsidRPr="00D0027E" w:rsidTr="00A876F2">
        <w:trPr>
          <w:jc w:val="center"/>
        </w:trPr>
        <w:tc>
          <w:tcPr>
            <w:tcW w:w="1985"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ПК-2</w:t>
            </w:r>
          </w:p>
        </w:tc>
        <w:tc>
          <w:tcPr>
            <w:tcW w:w="2126"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Оказывать первую помощь при падении с высоты</w:t>
            </w:r>
          </w:p>
        </w:tc>
        <w:tc>
          <w:tcPr>
            <w:tcW w:w="5670"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bCs/>
                <w:i/>
                <w:iCs/>
                <w:sz w:val="24"/>
                <w:szCs w:val="24"/>
              </w:rPr>
            </w:pPr>
            <w:r w:rsidRPr="00D0027E">
              <w:rPr>
                <w:rFonts w:ascii="Times New Roman" w:hAnsi="Times New Roman" w:cs="Times New Roman"/>
                <w:bCs/>
                <w:i/>
                <w:iCs/>
                <w:sz w:val="24"/>
                <w:szCs w:val="24"/>
              </w:rPr>
              <w:t xml:space="preserve">Знает: </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характерные травмы при падении с высоты;</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основы проведения эвакуации и спасения, оказания первой помощи пострадавшим.</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
                <w:iCs/>
                <w:sz w:val="24"/>
                <w:szCs w:val="24"/>
              </w:rPr>
              <w:t>Умеет:</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оказывать первую помощь пострадавшим при падении с высоты</w:t>
            </w:r>
          </w:p>
        </w:tc>
      </w:tr>
    </w:tbl>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СОДЕРЖАНИЕ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3.1. Учебный план</w:t>
      </w:r>
    </w:p>
    <w:p w:rsidR="00303C83" w:rsidRPr="00D0027E" w:rsidRDefault="00303C83" w:rsidP="00303C83">
      <w:pPr>
        <w:widowControl w:val="0"/>
        <w:spacing w:after="0" w:line="240" w:lineRule="auto"/>
        <w:ind w:left="567"/>
        <w:jc w:val="right"/>
        <w:rPr>
          <w:rFonts w:ascii="Times New Roman" w:hAnsi="Times New Roman" w:cs="Times New Roman"/>
          <w:bCs/>
          <w:sz w:val="28"/>
          <w:szCs w:val="28"/>
        </w:rPr>
      </w:pPr>
      <w:r w:rsidRPr="00D0027E">
        <w:rPr>
          <w:rFonts w:ascii="Times New Roman" w:hAnsi="Times New Roman" w:cs="Times New Roman"/>
          <w:bCs/>
          <w:sz w:val="28"/>
          <w:szCs w:val="28"/>
        </w:rPr>
        <w:t>Таблица 3.1</w:t>
      </w:r>
    </w:p>
    <w:tbl>
      <w:tblPr>
        <w:tblW w:w="9803" w:type="dxa"/>
        <w:jc w:val="center"/>
        <w:tblLayout w:type="fixed"/>
        <w:tblLook w:val="04A0" w:firstRow="1" w:lastRow="0" w:firstColumn="1" w:lastColumn="0" w:noHBand="0" w:noVBand="1"/>
      </w:tblPr>
      <w:tblGrid>
        <w:gridCol w:w="486"/>
        <w:gridCol w:w="4495"/>
        <w:gridCol w:w="709"/>
        <w:gridCol w:w="566"/>
        <w:gridCol w:w="566"/>
        <w:gridCol w:w="567"/>
        <w:gridCol w:w="994"/>
        <w:gridCol w:w="711"/>
        <w:gridCol w:w="709"/>
      </w:tblGrid>
      <w:tr w:rsidR="00303C83" w:rsidRPr="00EA2D59" w:rsidTr="00A876F2">
        <w:trPr>
          <w:trHeight w:val="285"/>
          <w:jc w:val="center"/>
        </w:trPr>
        <w:tc>
          <w:tcPr>
            <w:tcW w:w="486" w:type="dxa"/>
            <w:vMerge w:val="restart"/>
            <w:tcBorders>
              <w:top w:val="single" w:sz="8" w:space="0" w:color="auto"/>
              <w:left w:val="single" w:sz="8" w:space="0" w:color="auto"/>
              <w:bottom w:val="nil"/>
              <w:right w:val="single" w:sz="4" w:space="0" w:color="auto"/>
            </w:tcBorders>
            <w:shd w:val="clear" w:color="auto" w:fill="auto"/>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 п/п</w:t>
            </w:r>
          </w:p>
        </w:tc>
        <w:tc>
          <w:tcPr>
            <w:tcW w:w="4495" w:type="dxa"/>
            <w:vMerge w:val="restart"/>
            <w:tcBorders>
              <w:top w:val="single" w:sz="8" w:space="0" w:color="auto"/>
              <w:left w:val="single" w:sz="4" w:space="0" w:color="auto"/>
              <w:bottom w:val="nil"/>
              <w:right w:val="single" w:sz="8" w:space="0" w:color="auto"/>
            </w:tcBorders>
            <w:shd w:val="clear" w:color="auto" w:fill="auto"/>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Наименование разделов (дисциплин)</w:t>
            </w:r>
          </w:p>
        </w:tc>
        <w:tc>
          <w:tcPr>
            <w:tcW w:w="4822" w:type="dxa"/>
            <w:gridSpan w:val="7"/>
            <w:tcBorders>
              <w:top w:val="single" w:sz="8" w:space="0" w:color="auto"/>
              <w:left w:val="single" w:sz="8" w:space="0" w:color="auto"/>
              <w:bottom w:val="single" w:sz="4" w:space="0" w:color="000000"/>
              <w:right w:val="single" w:sz="8" w:space="0" w:color="auto"/>
            </w:tcBorders>
            <w:shd w:val="clear" w:color="auto" w:fill="auto"/>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Всего часов</w:t>
            </w:r>
          </w:p>
        </w:tc>
      </w:tr>
      <w:tr w:rsidR="00303C83" w:rsidRPr="00EA2D59" w:rsidTr="00A876F2">
        <w:trPr>
          <w:trHeight w:val="255"/>
          <w:jc w:val="center"/>
        </w:trPr>
        <w:tc>
          <w:tcPr>
            <w:tcW w:w="486" w:type="dxa"/>
            <w:vMerge/>
            <w:tcBorders>
              <w:top w:val="single" w:sz="8" w:space="0" w:color="auto"/>
              <w:left w:val="single" w:sz="8" w:space="0" w:color="auto"/>
              <w:bottom w:val="nil"/>
              <w:right w:val="single" w:sz="4"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709" w:type="dxa"/>
            <w:vMerge w:val="restart"/>
            <w:tcBorders>
              <w:top w:val="nil"/>
              <w:left w:val="single" w:sz="8" w:space="0" w:color="auto"/>
              <w:bottom w:val="nil"/>
              <w:right w:val="single" w:sz="4" w:space="0" w:color="auto"/>
            </w:tcBorders>
            <w:shd w:val="clear" w:color="auto" w:fill="auto"/>
            <w:textDirection w:val="btLr"/>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Всего часов по программе</w:t>
            </w:r>
          </w:p>
        </w:tc>
        <w:tc>
          <w:tcPr>
            <w:tcW w:w="1699" w:type="dxa"/>
            <w:gridSpan w:val="3"/>
            <w:tcBorders>
              <w:top w:val="single" w:sz="4" w:space="0" w:color="auto"/>
              <w:left w:val="nil"/>
              <w:bottom w:val="single" w:sz="4" w:space="0" w:color="auto"/>
              <w:right w:val="single" w:sz="4" w:space="0" w:color="000000"/>
            </w:tcBorders>
            <w:shd w:val="clear" w:color="auto" w:fill="auto"/>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Количество часов по видам занятий</w:t>
            </w:r>
          </w:p>
        </w:tc>
        <w:tc>
          <w:tcPr>
            <w:tcW w:w="1705" w:type="dxa"/>
            <w:gridSpan w:val="2"/>
            <w:tcBorders>
              <w:top w:val="single" w:sz="4" w:space="0" w:color="auto"/>
              <w:left w:val="nil"/>
              <w:bottom w:val="single" w:sz="4" w:space="0" w:color="auto"/>
              <w:right w:val="single" w:sz="4" w:space="0" w:color="000000"/>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Форма промежуточного и итогового контроля</w:t>
            </w:r>
          </w:p>
        </w:tc>
        <w:tc>
          <w:tcPr>
            <w:tcW w:w="709"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303C83" w:rsidRPr="00EA2D59" w:rsidRDefault="00303C83" w:rsidP="003743A1">
            <w:pPr>
              <w:widowControl w:val="0"/>
              <w:spacing w:after="0" w:line="240" w:lineRule="auto"/>
              <w:ind w:left="113" w:right="113"/>
              <w:jc w:val="center"/>
              <w:rPr>
                <w:rFonts w:ascii="Times New Roman" w:hAnsi="Times New Roman" w:cs="Times New Roman"/>
                <w:sz w:val="24"/>
                <w:szCs w:val="24"/>
              </w:rPr>
            </w:pPr>
            <w:r w:rsidRPr="00EA2D59">
              <w:rPr>
                <w:rFonts w:ascii="Times New Roman" w:hAnsi="Times New Roman" w:cs="Times New Roman"/>
                <w:sz w:val="24"/>
                <w:szCs w:val="24"/>
              </w:rPr>
              <w:t>Самостоятельная работа</w:t>
            </w:r>
          </w:p>
        </w:tc>
      </w:tr>
      <w:tr w:rsidR="00303C83" w:rsidRPr="00EA2D59" w:rsidTr="00A876F2">
        <w:trPr>
          <w:cantSplit/>
          <w:trHeight w:val="1726"/>
          <w:jc w:val="center"/>
        </w:trPr>
        <w:tc>
          <w:tcPr>
            <w:tcW w:w="486" w:type="dxa"/>
            <w:vMerge/>
            <w:tcBorders>
              <w:top w:val="single" w:sz="8" w:space="0" w:color="auto"/>
              <w:left w:val="single" w:sz="8" w:space="0" w:color="auto"/>
              <w:bottom w:val="nil"/>
              <w:right w:val="single" w:sz="4"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709" w:type="dxa"/>
            <w:vMerge/>
            <w:tcBorders>
              <w:top w:val="nil"/>
              <w:left w:val="single" w:sz="8" w:space="0" w:color="auto"/>
              <w:bottom w:val="single" w:sz="4" w:space="0" w:color="auto"/>
              <w:right w:val="single" w:sz="4"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566" w:type="dxa"/>
            <w:tcBorders>
              <w:top w:val="nil"/>
              <w:left w:val="single" w:sz="4" w:space="0" w:color="auto"/>
              <w:bottom w:val="single" w:sz="4" w:space="0" w:color="auto"/>
              <w:right w:val="single" w:sz="4" w:space="0" w:color="auto"/>
            </w:tcBorders>
            <w:shd w:val="clear" w:color="auto" w:fill="auto"/>
            <w:textDirection w:val="btLr"/>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Теоретические занятия</w:t>
            </w:r>
          </w:p>
        </w:tc>
        <w:tc>
          <w:tcPr>
            <w:tcW w:w="566" w:type="dxa"/>
            <w:tcBorders>
              <w:top w:val="nil"/>
              <w:left w:val="nil"/>
              <w:bottom w:val="single" w:sz="4" w:space="0" w:color="auto"/>
              <w:right w:val="single" w:sz="4" w:space="0" w:color="auto"/>
            </w:tcBorders>
            <w:shd w:val="clear" w:color="auto" w:fill="auto"/>
            <w:textDirection w:val="btLr"/>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Практические занятия</w:t>
            </w:r>
          </w:p>
        </w:tc>
        <w:tc>
          <w:tcPr>
            <w:tcW w:w="567" w:type="dxa"/>
            <w:tcBorders>
              <w:top w:val="nil"/>
              <w:left w:val="nil"/>
              <w:bottom w:val="single" w:sz="4" w:space="0" w:color="auto"/>
              <w:right w:val="single" w:sz="4" w:space="0" w:color="auto"/>
            </w:tcBorders>
            <w:shd w:val="clear" w:color="auto" w:fill="auto"/>
            <w:textDirection w:val="btLr"/>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Подготовка к экзамену</w:t>
            </w:r>
          </w:p>
        </w:tc>
        <w:tc>
          <w:tcPr>
            <w:tcW w:w="994" w:type="dxa"/>
            <w:tcBorders>
              <w:top w:val="single" w:sz="4" w:space="0" w:color="auto"/>
              <w:left w:val="nil"/>
              <w:bottom w:val="single" w:sz="4" w:space="0" w:color="auto"/>
              <w:right w:val="single" w:sz="4" w:space="0" w:color="000000"/>
            </w:tcBorders>
            <w:shd w:val="clear" w:color="auto" w:fill="auto"/>
            <w:textDirection w:val="btLr"/>
            <w:vAlign w:val="center"/>
            <w:hideMark/>
          </w:tcPr>
          <w:p w:rsidR="00303C83" w:rsidRPr="00EA2D59" w:rsidRDefault="00303C83" w:rsidP="003743A1">
            <w:pPr>
              <w:widowControl w:val="0"/>
              <w:spacing w:after="0" w:line="240" w:lineRule="auto"/>
              <w:ind w:left="113" w:right="113"/>
              <w:jc w:val="center"/>
              <w:rPr>
                <w:rFonts w:ascii="Times New Roman" w:hAnsi="Times New Roman" w:cs="Times New Roman"/>
                <w:sz w:val="24"/>
                <w:szCs w:val="24"/>
              </w:rPr>
            </w:pPr>
            <w:r w:rsidRPr="00EA2D59">
              <w:rPr>
                <w:rFonts w:ascii="Times New Roman" w:hAnsi="Times New Roman" w:cs="Times New Roman"/>
                <w:sz w:val="24"/>
                <w:szCs w:val="24"/>
              </w:rPr>
              <w:t>Входной/промежуточный контроль</w:t>
            </w:r>
          </w:p>
        </w:tc>
        <w:tc>
          <w:tcPr>
            <w:tcW w:w="711" w:type="dxa"/>
            <w:tcBorders>
              <w:top w:val="single" w:sz="4" w:space="0" w:color="auto"/>
              <w:left w:val="nil"/>
              <w:bottom w:val="single" w:sz="4" w:space="0" w:color="auto"/>
              <w:right w:val="single" w:sz="4" w:space="0" w:color="000000"/>
            </w:tcBorders>
            <w:shd w:val="clear" w:color="auto" w:fill="auto"/>
            <w:textDirection w:val="btLr"/>
            <w:vAlign w:val="center"/>
          </w:tcPr>
          <w:p w:rsidR="00303C83" w:rsidRPr="00EA2D59" w:rsidRDefault="00303C83" w:rsidP="003743A1">
            <w:pPr>
              <w:widowControl w:val="0"/>
              <w:spacing w:after="0" w:line="240" w:lineRule="auto"/>
              <w:ind w:left="113" w:right="113"/>
              <w:jc w:val="center"/>
              <w:rPr>
                <w:rFonts w:ascii="Times New Roman" w:hAnsi="Times New Roman" w:cs="Times New Roman"/>
                <w:sz w:val="24"/>
                <w:szCs w:val="24"/>
              </w:rPr>
            </w:pPr>
            <w:r w:rsidRPr="00EA2D59">
              <w:rPr>
                <w:rFonts w:ascii="Times New Roman" w:hAnsi="Times New Roman" w:cs="Times New Roman"/>
                <w:sz w:val="24"/>
                <w:szCs w:val="24"/>
              </w:rPr>
              <w:t>Итоговый контроль</w:t>
            </w:r>
          </w:p>
        </w:tc>
        <w:tc>
          <w:tcPr>
            <w:tcW w:w="709" w:type="dxa"/>
            <w:vMerge/>
            <w:tcBorders>
              <w:left w:val="single" w:sz="4" w:space="0" w:color="auto"/>
              <w:bottom w:val="single" w:sz="4" w:space="0" w:color="auto"/>
              <w:right w:val="single" w:sz="8" w:space="0" w:color="auto"/>
            </w:tcBorders>
            <w:shd w:val="clear" w:color="auto" w:fill="auto"/>
            <w:textDirection w:val="btLr"/>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11"/>
          <w:jc w:val="center"/>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lastRenderedPageBreak/>
              <w:t>1</w:t>
            </w:r>
          </w:p>
        </w:tc>
        <w:tc>
          <w:tcPr>
            <w:tcW w:w="4495" w:type="dxa"/>
            <w:tcBorders>
              <w:top w:val="single" w:sz="8" w:space="0" w:color="auto"/>
              <w:left w:val="nil"/>
              <w:bottom w:val="single" w:sz="8" w:space="0" w:color="auto"/>
              <w:right w:val="single" w:sz="8" w:space="0" w:color="auto"/>
            </w:tcBorders>
            <w:shd w:val="clear" w:color="auto" w:fill="auto"/>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1. Общие вопросы обеспечения безопасности проведения работ на высоте</w:t>
            </w:r>
          </w:p>
        </w:tc>
        <w:tc>
          <w:tcPr>
            <w:tcW w:w="709" w:type="dxa"/>
            <w:tcBorders>
              <w:top w:val="single" w:sz="4" w:space="0" w:color="auto"/>
              <w:left w:val="single" w:sz="8" w:space="0" w:color="auto"/>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000000"/>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000000"/>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2. Организация работ и требования к работникам при работе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3</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3. Инженерные (технические) методы ограничения риска воздействия идентифицированных опасностей</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4. Специальные требования по охране труда, предъявляемые к производству работ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5</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5. Особенности ведения боевых действий по тушению пожаров и проведения АСР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12</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8</w:t>
            </w: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6</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6. Основы техники эвакуации и спасения</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8</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65"/>
          <w:jc w:val="center"/>
        </w:trPr>
        <w:tc>
          <w:tcPr>
            <w:tcW w:w="498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 xml:space="preserve">Итоговая аттестация </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709" w:type="dxa"/>
            <w:tcBorders>
              <w:top w:val="single" w:sz="4" w:space="0" w:color="auto"/>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65"/>
          <w:jc w:val="center"/>
        </w:trPr>
        <w:tc>
          <w:tcPr>
            <w:tcW w:w="4981"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303C83" w:rsidRPr="00EA2D59" w:rsidRDefault="00303C83" w:rsidP="003743A1">
            <w:pPr>
              <w:widowControl w:val="0"/>
              <w:spacing w:after="0" w:line="240" w:lineRule="auto"/>
              <w:rPr>
                <w:rFonts w:ascii="Times New Roman" w:hAnsi="Times New Roman" w:cs="Times New Roman"/>
                <w:b/>
                <w:bCs/>
                <w:sz w:val="24"/>
                <w:szCs w:val="24"/>
              </w:rPr>
            </w:pPr>
            <w:r w:rsidRPr="00EA2D59">
              <w:rPr>
                <w:rFonts w:ascii="Times New Roman" w:hAnsi="Times New Roman" w:cs="Times New Roman"/>
                <w:b/>
                <w:bCs/>
                <w:sz w:val="24"/>
                <w:szCs w:val="24"/>
              </w:rPr>
              <w:t>Итого</w:t>
            </w:r>
          </w:p>
        </w:tc>
        <w:tc>
          <w:tcPr>
            <w:tcW w:w="7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r w:rsidRPr="00EA2D59">
              <w:rPr>
                <w:rFonts w:ascii="Times New Roman" w:hAnsi="Times New Roman" w:cs="Times New Roman"/>
                <w:b/>
                <w:bCs/>
                <w:sz w:val="24"/>
                <w:szCs w:val="24"/>
              </w:rPr>
              <w:t>36</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r w:rsidRPr="00EA2D59">
              <w:rPr>
                <w:rFonts w:ascii="Times New Roman" w:hAnsi="Times New Roman" w:cs="Times New Roman"/>
                <w:b/>
                <w:bCs/>
                <w:sz w:val="24"/>
                <w:szCs w:val="24"/>
              </w:rPr>
              <w:t>22</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r w:rsidRPr="00EA2D59">
              <w:rPr>
                <w:rFonts w:ascii="Times New Roman" w:hAnsi="Times New Roman" w:cs="Times New Roman"/>
                <w:b/>
                <w:bCs/>
                <w:sz w:val="24"/>
                <w:szCs w:val="24"/>
              </w:rPr>
              <w:t>12</w:t>
            </w:r>
          </w:p>
        </w:tc>
        <w:tc>
          <w:tcPr>
            <w:tcW w:w="567"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p>
        </w:tc>
        <w:tc>
          <w:tcPr>
            <w:tcW w:w="994" w:type="dxa"/>
            <w:tcBorders>
              <w:top w:val="single" w:sz="4" w:space="0" w:color="auto"/>
              <w:left w:val="nil"/>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p>
        </w:tc>
        <w:tc>
          <w:tcPr>
            <w:tcW w:w="711" w:type="dxa"/>
            <w:tcBorders>
              <w:top w:val="single" w:sz="4" w:space="0" w:color="auto"/>
              <w:left w:val="nil"/>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r w:rsidRPr="00EA2D59">
              <w:rPr>
                <w:rFonts w:ascii="Times New Roman" w:hAnsi="Times New Roman" w:cs="Times New Roman"/>
                <w:b/>
                <w:bCs/>
                <w:sz w:val="24"/>
                <w:szCs w:val="24"/>
              </w:rPr>
              <w:t>2</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p>
        </w:tc>
      </w:tr>
    </w:tbl>
    <w:p w:rsidR="00303C83" w:rsidRPr="00D0027E" w:rsidRDefault="00303C83" w:rsidP="00303C83">
      <w:pPr>
        <w:widowControl w:val="0"/>
        <w:spacing w:after="0" w:line="240" w:lineRule="auto"/>
        <w:ind w:firstLine="709"/>
        <w:jc w:val="right"/>
        <w:rPr>
          <w:rFonts w:ascii="Times New Roman" w:hAnsi="Times New Roman" w:cs="Times New Roman"/>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rPr>
        <w:t xml:space="preserve">3.2. </w:t>
      </w:r>
      <w:r w:rsidRPr="00D0027E">
        <w:rPr>
          <w:rFonts w:ascii="Times New Roman" w:hAnsi="Times New Roman" w:cs="Times New Roman"/>
          <w:b/>
          <w:bCs/>
          <w:sz w:val="28"/>
          <w:szCs w:val="28"/>
          <w:lang w:eastAsia="ar-SA"/>
        </w:rPr>
        <w:t>Календарный учебный график</w:t>
      </w:r>
    </w:p>
    <w:p w:rsidR="00303C83" w:rsidRPr="00D0027E" w:rsidRDefault="00303C83" w:rsidP="00303C83">
      <w:pPr>
        <w:widowControl w:val="0"/>
        <w:spacing w:after="0" w:line="240" w:lineRule="auto"/>
        <w:ind w:right="-1"/>
        <w:jc w:val="right"/>
        <w:rPr>
          <w:rFonts w:ascii="Times New Roman" w:hAnsi="Times New Roman" w:cs="Times New Roman"/>
          <w:sz w:val="28"/>
          <w:szCs w:val="28"/>
        </w:rPr>
      </w:pPr>
      <w:r w:rsidRPr="00D0027E">
        <w:rPr>
          <w:rFonts w:ascii="Times New Roman" w:hAnsi="Times New Roman" w:cs="Times New Roman"/>
          <w:sz w:val="28"/>
          <w:szCs w:val="28"/>
        </w:rPr>
        <w:t>Таблица 3.2</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08"/>
        <w:gridCol w:w="908"/>
        <w:gridCol w:w="909"/>
        <w:gridCol w:w="908"/>
        <w:gridCol w:w="908"/>
        <w:gridCol w:w="908"/>
        <w:gridCol w:w="1161"/>
      </w:tblGrid>
      <w:tr w:rsidR="00303C83" w:rsidRPr="00D0027E" w:rsidTr="00A876F2">
        <w:trPr>
          <w:jc w:val="center"/>
        </w:trPr>
        <w:tc>
          <w:tcPr>
            <w:tcW w:w="2264" w:type="dxa"/>
            <w:vMerge w:val="restart"/>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161"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303C83" w:rsidRPr="00D0027E" w:rsidTr="00A876F2">
        <w:trPr>
          <w:jc w:val="center"/>
        </w:trPr>
        <w:tc>
          <w:tcPr>
            <w:tcW w:w="2264" w:type="dxa"/>
            <w:vMerge/>
            <w:shd w:val="clear" w:color="auto" w:fill="D9D9D9"/>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161"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r>
      <w:tr w:rsidR="00303C83" w:rsidRPr="00D0027E" w:rsidTr="00A876F2">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ИА</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303C83" w:rsidRPr="00D0027E" w:rsidTr="00A876F2">
        <w:trPr>
          <w:jc w:val="center"/>
        </w:trPr>
        <w:tc>
          <w:tcPr>
            <w:tcW w:w="9781" w:type="dxa"/>
            <w:gridSpan w:val="9"/>
            <w:shd w:val="clear" w:color="auto" w:fill="auto"/>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lang w:eastAsia="ar-SA"/>
              </w:rPr>
              <w:t>Примечание: ИА – итоговая аттестация (квалификационный экзамен)</w:t>
            </w:r>
          </w:p>
        </w:tc>
      </w:tr>
    </w:tbl>
    <w:p w:rsidR="00303C83" w:rsidRPr="00D0027E" w:rsidRDefault="00303C83" w:rsidP="00303C83">
      <w:pPr>
        <w:widowControl w:val="0"/>
        <w:spacing w:after="0" w:line="240" w:lineRule="auto"/>
        <w:rPr>
          <w:rFonts w:ascii="Times New Roman" w:hAnsi="Times New Roman" w:cs="Times New Roman"/>
          <w:bCs/>
          <w:sz w:val="28"/>
          <w:szCs w:val="28"/>
          <w:lang w:eastAsia="ar-SA"/>
        </w:rPr>
      </w:pPr>
    </w:p>
    <w:p w:rsidR="00303C83" w:rsidRPr="00D0027E" w:rsidRDefault="00303C83" w:rsidP="00303C83">
      <w:pPr>
        <w:widowControl w:val="0"/>
        <w:spacing w:after="0" w:line="240" w:lineRule="auto"/>
        <w:ind w:left="709" w:right="-1"/>
        <w:jc w:val="center"/>
        <w:rPr>
          <w:rFonts w:ascii="Times New Roman" w:hAnsi="Times New Roman" w:cs="Times New Roman"/>
          <w:b/>
          <w:bCs/>
          <w:sz w:val="28"/>
          <w:szCs w:val="28"/>
        </w:rPr>
      </w:pPr>
      <w:r w:rsidRPr="00D0027E">
        <w:rPr>
          <w:rFonts w:ascii="Times New Roman" w:hAnsi="Times New Roman" w:cs="Times New Roman"/>
          <w:b/>
          <w:bCs/>
          <w:sz w:val="28"/>
          <w:szCs w:val="28"/>
        </w:rPr>
        <w:t>3.3.Тематический план</w:t>
      </w:r>
    </w:p>
    <w:p w:rsidR="00303C83" w:rsidRPr="00D0027E" w:rsidRDefault="00303C83" w:rsidP="00303C83">
      <w:pPr>
        <w:widowControl w:val="0"/>
        <w:spacing w:after="0" w:line="240" w:lineRule="auto"/>
        <w:ind w:left="450"/>
        <w:jc w:val="right"/>
        <w:rPr>
          <w:rFonts w:ascii="Times New Roman" w:hAnsi="Times New Roman" w:cs="Times New Roman"/>
          <w:sz w:val="28"/>
          <w:szCs w:val="28"/>
        </w:rPr>
      </w:pPr>
      <w:r w:rsidRPr="00D0027E">
        <w:rPr>
          <w:rFonts w:ascii="Times New Roman" w:hAnsi="Times New Roman" w:cs="Times New Roman"/>
          <w:sz w:val="28"/>
          <w:szCs w:val="28"/>
        </w:rPr>
        <w:t>Таблица 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28"/>
        <w:gridCol w:w="512"/>
        <w:gridCol w:w="512"/>
        <w:gridCol w:w="512"/>
        <w:gridCol w:w="512"/>
        <w:gridCol w:w="567"/>
        <w:gridCol w:w="567"/>
        <w:gridCol w:w="567"/>
        <w:gridCol w:w="498"/>
        <w:gridCol w:w="498"/>
        <w:gridCol w:w="498"/>
      </w:tblGrid>
      <w:tr w:rsidR="00303C83" w:rsidRPr="00D0027E" w:rsidTr="00784609">
        <w:trPr>
          <w:trHeight w:val="510"/>
          <w:jc w:val="center"/>
        </w:trPr>
        <w:tc>
          <w:tcPr>
            <w:tcW w:w="290" w:type="pct"/>
            <w:vMerge w:val="restart"/>
            <w:vAlign w:val="center"/>
          </w:tcPr>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w:t>
            </w:r>
          </w:p>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тем</w:t>
            </w:r>
          </w:p>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1829" w:type="pct"/>
            <w:vMerge w:val="restart"/>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разделов и тем</w:t>
            </w:r>
          </w:p>
        </w:tc>
        <w:tc>
          <w:tcPr>
            <w:tcW w:w="2881" w:type="pct"/>
            <w:gridSpan w:val="10"/>
            <w:tcBorders>
              <w:bottom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Трудоемкость освоения темы программы, ч</w:t>
            </w:r>
          </w:p>
        </w:tc>
      </w:tr>
      <w:tr w:rsidR="00303C83" w:rsidRPr="00D0027E" w:rsidTr="00784609">
        <w:trPr>
          <w:trHeight w:val="510"/>
          <w:jc w:val="center"/>
        </w:trPr>
        <w:tc>
          <w:tcPr>
            <w:tcW w:w="290" w:type="pct"/>
            <w:vMerge/>
            <w:vAlign w:val="center"/>
          </w:tcPr>
          <w:p w:rsidR="00303C83" w:rsidRPr="00D0027E" w:rsidRDefault="00303C83" w:rsidP="003743A1">
            <w:pPr>
              <w:widowControl w:val="0"/>
              <w:spacing w:after="0" w:line="240" w:lineRule="auto"/>
              <w:rPr>
                <w:rFonts w:ascii="Times New Roman" w:hAnsi="Times New Roman" w:cs="Times New Roman"/>
                <w:sz w:val="24"/>
                <w:szCs w:val="24"/>
              </w:rPr>
            </w:pPr>
          </w:p>
        </w:tc>
        <w:tc>
          <w:tcPr>
            <w:tcW w:w="1829" w:type="pct"/>
            <w:vMerge/>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290" w:type="pct"/>
            <w:vMerge w:val="restart"/>
            <w:textDirection w:val="btLr"/>
          </w:tcPr>
          <w:p w:rsidR="00303C83" w:rsidRPr="00D0027E" w:rsidRDefault="00303C83" w:rsidP="003743A1">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348" w:type="pct"/>
            <w:gridSpan w:val="8"/>
            <w:tcBorders>
              <w:bottom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аудиторных часов</w:t>
            </w:r>
          </w:p>
        </w:tc>
        <w:tc>
          <w:tcPr>
            <w:tcW w:w="243" w:type="pct"/>
            <w:vMerge w:val="restart"/>
            <w:textDirection w:val="btL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 работа</w:t>
            </w:r>
          </w:p>
        </w:tc>
      </w:tr>
      <w:tr w:rsidR="00303C83" w:rsidRPr="00D0027E" w:rsidTr="00784609">
        <w:trPr>
          <w:trHeight w:val="2601"/>
          <w:jc w:val="center"/>
        </w:trPr>
        <w:tc>
          <w:tcPr>
            <w:tcW w:w="290" w:type="pct"/>
            <w:vMerge/>
            <w:tcBorders>
              <w:bottom w:val="single" w:sz="4" w:space="0" w:color="auto"/>
            </w:tcBorders>
            <w:vAlign w:val="center"/>
          </w:tcPr>
          <w:p w:rsidR="00303C83" w:rsidRPr="00D0027E" w:rsidRDefault="00303C83" w:rsidP="003743A1">
            <w:pPr>
              <w:widowControl w:val="0"/>
              <w:spacing w:after="0" w:line="240" w:lineRule="auto"/>
              <w:rPr>
                <w:rFonts w:ascii="Times New Roman" w:hAnsi="Times New Roman" w:cs="Times New Roman"/>
                <w:sz w:val="24"/>
                <w:szCs w:val="24"/>
              </w:rPr>
            </w:pPr>
          </w:p>
        </w:tc>
        <w:tc>
          <w:tcPr>
            <w:tcW w:w="1829" w:type="pct"/>
            <w:vMerge/>
            <w:tcBorders>
              <w:bottom w:val="single" w:sz="4" w:space="0" w:color="auto"/>
            </w:tcBorders>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290" w:type="pct"/>
            <w:vMerge/>
            <w:tcBorders>
              <w:bottom w:val="single" w:sz="4" w:space="0" w:color="auto"/>
            </w:tcBorders>
            <w:textDirection w:val="btLr"/>
            <w:vAlign w:val="center"/>
          </w:tcPr>
          <w:p w:rsidR="00303C83" w:rsidRPr="00D0027E" w:rsidRDefault="00303C83" w:rsidP="003743A1">
            <w:pPr>
              <w:widowControl w:val="0"/>
              <w:spacing w:after="0" w:line="240" w:lineRule="auto"/>
              <w:ind w:left="-141" w:right="113"/>
              <w:jc w:val="center"/>
              <w:rPr>
                <w:rFonts w:ascii="Times New Roman" w:hAnsi="Times New Roman" w:cs="Times New Roman"/>
                <w:sz w:val="24"/>
                <w:szCs w:val="24"/>
              </w:rPr>
            </w:pPr>
          </w:p>
        </w:tc>
        <w:tc>
          <w:tcPr>
            <w:tcW w:w="290"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0"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lang w:val="en-US"/>
              </w:rPr>
            </w:pPr>
            <w:r w:rsidRPr="00D0027E">
              <w:rPr>
                <w:rFonts w:ascii="Times New Roman" w:hAnsi="Times New Roman" w:cs="Times New Roman"/>
                <w:sz w:val="24"/>
                <w:szCs w:val="24"/>
              </w:rPr>
              <w:t>Лекций</w:t>
            </w:r>
            <w:r w:rsidRPr="00D0027E">
              <w:rPr>
                <w:rFonts w:ascii="Times New Roman" w:hAnsi="Times New Roman" w:cs="Times New Roman"/>
                <w:sz w:val="24"/>
                <w:szCs w:val="24"/>
                <w:lang w:val="en-US"/>
              </w:rPr>
              <w:t xml:space="preserve"> (</w:t>
            </w:r>
            <w:r w:rsidRPr="00D0027E">
              <w:rPr>
                <w:rFonts w:ascii="Times New Roman" w:hAnsi="Times New Roman" w:cs="Times New Roman"/>
                <w:sz w:val="24"/>
                <w:szCs w:val="24"/>
              </w:rPr>
              <w:t>очно</w:t>
            </w:r>
            <w:r w:rsidRPr="00D0027E">
              <w:rPr>
                <w:rFonts w:ascii="Times New Roman" w:hAnsi="Times New Roman" w:cs="Times New Roman"/>
                <w:sz w:val="24"/>
                <w:szCs w:val="24"/>
                <w:lang w:val="en-US"/>
              </w:rPr>
              <w:t>)</w:t>
            </w:r>
          </w:p>
        </w:tc>
        <w:tc>
          <w:tcPr>
            <w:tcW w:w="290"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Лекций</w:t>
            </w:r>
            <w:r w:rsidRPr="00D0027E">
              <w:rPr>
                <w:rFonts w:ascii="Times New Roman" w:hAnsi="Times New Roman" w:cs="Times New Roman"/>
                <w:sz w:val="24"/>
                <w:szCs w:val="24"/>
                <w:lang w:val="en-US"/>
              </w:rPr>
              <w:t xml:space="preserve"> (</w:t>
            </w:r>
            <w:r w:rsidRPr="00D0027E">
              <w:rPr>
                <w:rFonts w:ascii="Times New Roman" w:hAnsi="Times New Roman" w:cs="Times New Roman"/>
                <w:sz w:val="24"/>
                <w:szCs w:val="24"/>
              </w:rPr>
              <w:t>ДОТ</w:t>
            </w:r>
            <w:r w:rsidRPr="00D0027E">
              <w:rPr>
                <w:rFonts w:ascii="Times New Roman" w:hAnsi="Times New Roman" w:cs="Times New Roman"/>
                <w:sz w:val="24"/>
                <w:szCs w:val="24"/>
                <w:lang w:val="en-US"/>
              </w:rPr>
              <w:t>)</w:t>
            </w:r>
          </w:p>
        </w:tc>
        <w:tc>
          <w:tcPr>
            <w:tcW w:w="319" w:type="pct"/>
            <w:tcBorders>
              <w:bottom w:val="single" w:sz="4" w:space="0" w:color="auto"/>
            </w:tcBorders>
            <w:textDirection w:val="btLr"/>
            <w:vAlign w:val="cente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Практических  занятий </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очно</w:t>
            </w:r>
            <w:r w:rsidRPr="00D0027E">
              <w:rPr>
                <w:rFonts w:ascii="Times New Roman" w:hAnsi="Times New Roman" w:cs="Times New Roman"/>
                <w:sz w:val="24"/>
                <w:szCs w:val="24"/>
                <w:lang w:val="en-US"/>
              </w:rPr>
              <w:t>)</w:t>
            </w:r>
          </w:p>
        </w:tc>
        <w:tc>
          <w:tcPr>
            <w:tcW w:w="319"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Практических занятий (ДОТ)</w:t>
            </w:r>
          </w:p>
        </w:tc>
        <w:tc>
          <w:tcPr>
            <w:tcW w:w="319"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 рефераты, РГР</w:t>
            </w:r>
          </w:p>
        </w:tc>
        <w:tc>
          <w:tcPr>
            <w:tcW w:w="261" w:type="pct"/>
            <w:tcBorders>
              <w:bottom w:val="single" w:sz="4" w:space="0" w:color="auto"/>
            </w:tcBorders>
            <w:textDirection w:val="btLr"/>
            <w:vAlign w:val="cente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Консультация</w:t>
            </w:r>
          </w:p>
        </w:tc>
        <w:tc>
          <w:tcPr>
            <w:tcW w:w="261"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w:t>
            </w:r>
          </w:p>
        </w:tc>
        <w:tc>
          <w:tcPr>
            <w:tcW w:w="243" w:type="pct"/>
            <w:vMerge/>
            <w:tcBorders>
              <w:bottom w:val="single" w:sz="4" w:space="0" w:color="auto"/>
            </w:tcBorders>
            <w:textDirection w:val="btL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p>
        </w:tc>
      </w:tr>
      <w:tr w:rsidR="00303C83" w:rsidRPr="00D0027E" w:rsidTr="00784609">
        <w:trPr>
          <w:trHeight w:val="327"/>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Общие вопросы обеспечения безопасности проведения работ на высоте</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89"/>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Законодательная и нормативно-правовая база в области охраны труда при работе на высоте. </w:t>
            </w:r>
            <w:r w:rsidRPr="00D0027E">
              <w:rPr>
                <w:rFonts w:ascii="Times New Roman" w:hAnsi="Times New Roman" w:cs="Times New Roman"/>
              </w:rPr>
              <w:lastRenderedPageBreak/>
              <w:t>Ответственность за нарушение требований охраны труда при выполнении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lastRenderedPageBreak/>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89"/>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Порядок расследования несчастных случаев на производстве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tabs>
                <w:tab w:val="left" w:pos="6540"/>
              </w:tabs>
              <w:spacing w:after="0" w:line="240" w:lineRule="auto"/>
              <w:jc w:val="center"/>
              <w:outlineLvl w:val="0"/>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Организация работ и требования к работникам при работе на высоте</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0"/>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Требования к работникам при работе на высоте. Обеспечение безопасности работ на высоте. Технико-технологические и организационные мероприятия.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Раздел 3. Инженерные (технические) методы ограничения риска воздействия идентифицированных опасностей </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1"/>
              </w:numPr>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Системы обеспечения безопасности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1"/>
              </w:numPr>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Применение пожарных автоподъемников, автолестниц, люлек для ограничения риска воздействия идентифицированных опасностей.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Раздел 4. Специальные требования по охране труда, предъявляемые к производству работ на высоте </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2"/>
              </w:numPr>
              <w:tabs>
                <w:tab w:val="left" w:pos="0"/>
              </w:tabs>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 xml:space="preserve">Специальные требования по охране труда, предъявляемые к производству работ на высоте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z w:val="24"/>
                <w:szCs w:val="24"/>
              </w:rPr>
              <w:t>Раздел 5. Особенности ведения боевых действий по тушению пожаров и проведения АСР на высоте</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3"/>
              </w:numPr>
              <w:spacing w:after="0" w:line="240" w:lineRule="auto"/>
              <w:ind w:left="0" w:right="-34"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Подъем на высоту, спуск с высоты</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3"/>
              </w:numPr>
              <w:spacing w:after="0" w:line="240" w:lineRule="auto"/>
              <w:ind w:left="0" w:right="-34"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Особенности ведения боевых действий по тушению пожаров и проведения АСР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6. Основы техники эвакуации и спасения</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Системы спасения и эвакуации</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Мероприятия по эвакуации при аварийной ситуации и при проведении спасательных работ</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BB5B88"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BB5B88"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Первая помощь пострадавшим</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Итоговая аттестация – экзамен</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 по программе</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22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w:t>
            </w:r>
          </w:p>
        </w:tc>
      </w:tr>
    </w:tbl>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3.4. Содержания разделов и тем</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Общие вопросы обеспечения безопасности проведения работ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1.1. Законодательная и нормативно-правовая база в области охраны труда при работе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Риски падения. Вредные и опасные производственные факторы, характерные для работ на высоте. Основные положения Правил по охране труда при работе на высоте (утв. приказом Минтруда России от 16.11.2020 № 782н) и Правил по охране труда в подразделениях пожарной охраны (утв. приказом Минтруда России от 11.12.2020 № 881). Ответственность за нарушение требований охраны труда при выполнении работ на высоте. Административная ответственность. Уголовная ответственность.</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Порядок расследования несчастных случаев на производстве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квалификация несчастных случаев. Порядок передачи информации о произошедших несчастных случаях. Формирование комиссии по расследованию.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мероприятия по предотвращению несчастных случаев.</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2. Организация работ и требования к работникам при работе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2.1 Требования к работникам при работе на высоте. Обеспечение безопасности работ на высоте. Технико-технологические и организационные мероприятия</w:t>
      </w:r>
      <w:r w:rsidRPr="00D0027E">
        <w:rPr>
          <w:rFonts w:ascii="Times New Roman" w:hAnsi="Times New Roman" w:cs="Times New Roman"/>
          <w:b/>
          <w:bCs/>
          <w:sz w:val="28"/>
          <w:szCs w:val="28"/>
        </w:rPr>
        <w:t xml:space="preserve">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Обучение безопасным методам и приемам работ. Группы по безопасности работ на высоте. Периодичность обучения и проверки знаний работников. Проведение стажировки. План производства работ на высоте. Технологическая карта на производство работ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3. Инженерные (технические) методы ограничения риска воздействия идентифицированных опасностей</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3.1. Системы обеспечения безопасности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Проверка </w:t>
      </w:r>
      <w:r w:rsidRPr="00D0027E">
        <w:rPr>
          <w:rFonts w:ascii="Times New Roman" w:hAnsi="Times New Roman" w:cs="Times New Roman"/>
          <w:bCs/>
          <w:sz w:val="28"/>
          <w:szCs w:val="28"/>
        </w:rPr>
        <w:lastRenderedPageBreak/>
        <w:t xml:space="preserve">исправности систем обеспечения безопасности. Их основные элементы: анкерное устройство, привязь, соединительно-амортизирующая подсистема.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ремень, строп с амортизатором,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Средства индивидуальной и коллективной защиты при работе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 Испытания, браковка.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3.2. Применение пожарных автоподъемников, автолестниц, люлек, для ограничения риска воздействия идентифицированных опасностей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Обозначение зон повышенной опасности. Ограничение доступа работников и посторонних лиц в зоны повышенной опасности.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применении АЛ, АПК. Осмотр люльки АЛ (АПК), требование к ее техническому состоянию. Варианты применения АЛ, АПК для снижения рискавоздействия идентифицированных опасностей.</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4. Специальные требования по охране труда, предъявляемые к производству работ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406996">
      <w:pPr>
        <w:pStyle w:val="Default"/>
        <w:widowControl w:val="0"/>
        <w:ind w:firstLine="709"/>
        <w:jc w:val="both"/>
        <w:rPr>
          <w:rFonts w:ascii="Times New Roman" w:hAnsi="Times New Roman" w:cs="Times New Roman"/>
          <w:b/>
          <w:iCs/>
          <w:sz w:val="28"/>
          <w:szCs w:val="28"/>
        </w:rPr>
      </w:pPr>
      <w:r w:rsidRPr="00D0027E">
        <w:rPr>
          <w:rFonts w:ascii="Times New Roman" w:hAnsi="Times New Roman" w:cs="Times New Roman"/>
          <w:b/>
          <w:iCs/>
          <w:sz w:val="28"/>
          <w:szCs w:val="28"/>
        </w:rPr>
        <w:t>Тема 4.1. Специальные требования по охране труда, предъявляемые к производству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Перемещение по конструкциям и высотным объектам. Дополнительные требования к работнику, при перемещении по конструкциям. Самостраховка. Требования по самостраховке. Организация временных анкерных точек при перемещении. Конструкция деталей анкерной линии, технические условия для эксплуатации, разрывное усилие.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применению лестниц, площадок, трапов. Требования к маркировке, осмотру, испытаниям. Требования к обеспечению </w:t>
      </w:r>
      <w:r w:rsidRPr="00D0027E">
        <w:rPr>
          <w:rFonts w:ascii="Times New Roman" w:hAnsi="Times New Roman" w:cs="Times New Roman"/>
          <w:bCs/>
          <w:sz w:val="28"/>
          <w:szCs w:val="28"/>
        </w:rPr>
        <w:lastRenderedPageBreak/>
        <w:t>безопасности конструкции лестниц, площадок, трапов, подмостей.</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по охране труда при работе на высоте в ограниченном пространстве.</w:t>
      </w:r>
    </w:p>
    <w:p w:rsidR="00303C83" w:rsidRPr="00D0027E" w:rsidRDefault="00303C83" w:rsidP="00303C83">
      <w:pPr>
        <w:pStyle w:val="Default"/>
        <w:widowControl w:val="0"/>
        <w:ind w:firstLine="709"/>
        <w:rPr>
          <w:rFonts w:ascii="Times New Roman" w:hAnsi="Times New Roman" w:cs="Times New Roman"/>
          <w:b/>
          <w:i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РАЗДЕЛ 5. Особенности ведения боевых действий по тушению пожаров и проведения АСР на высоте </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5.1. Подъем на высоту, спуск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подъеме (спуске) на высоту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Мероприятия для снижения рисков получения травм при падении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5.2. Особенности ведения боевых действий по тушению пожаров и проведения АСР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Способы снижения рисков получения травм при ведения боевых действий по тушению пожаров и проведения АСР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приемов и способов выполнения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6. Основы техники эвакуации и спасения</w:t>
      </w:r>
    </w:p>
    <w:p w:rsidR="00406996" w:rsidRPr="00D0027E" w:rsidRDefault="00406996" w:rsidP="00303C83">
      <w:pPr>
        <w:widowControl w:val="0"/>
        <w:autoSpaceDE w:val="0"/>
        <w:autoSpaceDN w:val="0"/>
        <w:adjustRightInd w:val="0"/>
        <w:spacing w:after="0" w:line="240" w:lineRule="auto"/>
        <w:ind w:firstLine="709"/>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D0027E">
        <w:rPr>
          <w:rFonts w:ascii="Times New Roman" w:hAnsi="Times New Roman" w:cs="Times New Roman"/>
          <w:b/>
          <w:bCs/>
          <w:iCs/>
          <w:sz w:val="28"/>
          <w:szCs w:val="28"/>
        </w:rPr>
        <w:t>Тема 6.1 Системы спасения и эвакуации</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 систем спасения и эвакуации. Виды. Назначения. 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
          <w:i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6.2. Мероприятия по эвакуации при аварийной ситуации и при проведении спасательных работ</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Способы эвакуации пострадавших. Мероприятия при аварийных ситуациях. Обязанности и действия работников при авариях. Основы </w:t>
      </w:r>
      <w:r w:rsidRPr="00D0027E">
        <w:rPr>
          <w:rFonts w:ascii="Times New Roman" w:hAnsi="Times New Roman" w:cs="Times New Roman"/>
          <w:bCs/>
          <w:sz w:val="28"/>
          <w:szCs w:val="28"/>
        </w:rPr>
        <w:lastRenderedPageBreak/>
        <w:t xml:space="preserve">техники эвакуации и спасения. Фазы спасательных мероприятий.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действий по эвакуации.</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p>
    <w:p w:rsidR="0037164B" w:rsidRPr="00D0027E" w:rsidRDefault="0037164B" w:rsidP="0037164B">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6.3. Первая помощь пострадавшим</w:t>
      </w:r>
    </w:p>
    <w:p w:rsidR="0037164B" w:rsidRPr="00D0027E" w:rsidRDefault="0037164B" w:rsidP="0037164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Первая помощь при ранениях, кровотечениях. Первая помощь при травмах (переломах, растяжении связок, вывихах, ушибах и т.п.). Способы реанимации при оказании первой помощи. Непрямой массаж сердца. Искусственное дыхание. Особенности оказания первой помощи пострадавшим при падении с высоты. Перемещение пострадавших с учетом их состояния и характера повреждения.</w:t>
      </w: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ОЦЕНКА КАЧЕСТВА ОСВОЕНИЯ ПРОГРАММЫ</w:t>
      </w:r>
    </w:p>
    <w:p w:rsidR="00303C83" w:rsidRPr="00D0027E" w:rsidRDefault="00303C83" w:rsidP="00303C83">
      <w:pPr>
        <w:widowControl w:val="0"/>
        <w:spacing w:after="0" w:line="240" w:lineRule="auto"/>
        <w:ind w:right="283" w:firstLine="709"/>
        <w:jc w:val="both"/>
        <w:rPr>
          <w:rFonts w:ascii="Times New Roman" w:hAnsi="Times New Roman" w:cs="Times New Roman"/>
          <w:b/>
          <w:bCs/>
          <w:color w:val="FF0000"/>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4.1. Итоговая аттестация</w:t>
      </w:r>
    </w:p>
    <w:p w:rsidR="00303C83" w:rsidRPr="00D0027E" w:rsidRDefault="00303C83" w:rsidP="00303C83">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Итоговая аттестация представляет собой форму оценки степени и уровня освоения обучающимися основной образовательной программы профессионального обучения и проводится на основе принципов объективности и независимости оценки качества подготовки обучающихся. Итоговая аттестация проводится в форме квалификационного экзамена в соответствии с </w:t>
      </w:r>
      <w:r w:rsidRPr="00D0027E">
        <w:rPr>
          <w:rFonts w:ascii="Times New Roman" w:hAnsi="Times New Roman" w:cs="Times New Roman"/>
          <w:bCs/>
          <w:sz w:val="28"/>
          <w:szCs w:val="28"/>
        </w:rPr>
        <w:t xml:space="preserve">Положением </w:t>
      </w:r>
      <w:r w:rsidRPr="00D0027E">
        <w:rPr>
          <w:rFonts w:ascii="Times New Roman" w:hAnsi="Times New Roman" w:cs="Times New Roman"/>
          <w:sz w:val="28"/>
          <w:szCs w:val="28"/>
        </w:rPr>
        <w:t>об итоговой аттестации слушателей, обучающихся по дополнительным профессиональным программам и программам профессионального обучения. Итоговая аттестация должна подтверждать уровень совершенствования компетенций обучающегося, определяющих его подготовленность к решению профессиональных задач.</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Перечень вопросов для подготовки итоговой аттестации</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Общие вопросы обеспечения безопасности проведения работ на высоте</w:t>
      </w:r>
    </w:p>
    <w:p w:rsidR="00613D8C" w:rsidRPr="00D0027E" w:rsidRDefault="00613D8C"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Риски падения.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Вредные и опасные производственные факторы, характерные для работ на высоте.</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положения Правил по охране труда при работе на высоте (утв. приказом Минтруда России от 16.11.2020 № 782н)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положения Правил по охране труда в подразделениях пожарной охраны (утв. приказом Минтруда России от 11.12.2020 № 881).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Ответственность за нарушение требований охраны труда при выполнении работ на высоте. Административная ответственность.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за нарушение требований охраны труда при выполнении работ на высоте. Уголовная ответственность.</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квалификация несчастных случаев.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Порядок передачи информации о произошедших несчастных случаях.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Формирование комиссии по расследованию.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заполнения акта по форме Н-1.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Оформление материалов расследования. Порядок представления информации о несчастных случаях на производстве.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Разработка мероприятия по предотвращению несчастных случаев.</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2. Организация работ и требования к работникам при работе на высоте</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требования к работникам, выполняющим работы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квалификации и обучению работникам, выполняющим работы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Обучение безопасным методам и приемам работ. Группы по безопасности работ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Периодичность обучения и проверки знаний работников.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Проведение стажировки. План производства работ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Технологическая карта на производство работ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3. Инженерные (технические) методы ограничения риска воздействия идентифицированных опасностей</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системам обеспечения безопасности.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Проверка исправности систем обеспечения безопасности. Их основные элементы.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удерживающей системы: удерживающая привязь, карабин, анкерная точка крепления, строп.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позиционирования: поясной ремень, строп с амортизатором, страховочная привязь.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страховочной системы: структурный анкер на каждом конце анкерной линии, анкерная гибкая линия, строп, амортизатор, страховочная привязь.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Условия применения системы канатного доступа.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Узлы для крепления соединительной системы.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Средства индивидуальной защиты при работе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Средства коллективной защиты при работе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СИЗ.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Выбор СИЗ в зависимости от конкретных условий работы. Эксплуатация СИЗ.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Порядок выдачи, учета и хранения СИЗ. Осмотр СИЗ. Испытания, браковка.</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Обозначение зон повышенной опасности.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Ограничение доступа работников и посторонних лиц в зоны повышенной опасности.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безопасности при применении АЛ, АПК.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Осмотр люльки АЛ (АПК), требование к ее техническому состоянию.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Варианты применения АЛ, АПК для снижения риска воздействия идентифицированных опасностей.</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4. Специальные требования по охране труда, предъявляемые к производству работ на высоте</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Перемещение по конструкциям и высотным объектам. Дополнительные требования к работнику, при перемещении по конструкциям.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Самостраховка. Требования по самостраховке.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временных анкерных точек при перемещении.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Конструкция деталей анкерной линии, технические условия для эксплуатации, разрывное усилие.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применению лестниц, площадок, трапов. Требования к маркировке, осмотру, испытаниям.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обеспечению безопасности конструкции лестниц, площадок, трапов, подмостей.</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по охране труда при работе на высоте в ограниченном пространстве.</w:t>
      </w:r>
    </w:p>
    <w:p w:rsidR="00303C83" w:rsidRPr="00D0027E" w:rsidRDefault="00303C83" w:rsidP="00303C83">
      <w:pPr>
        <w:pStyle w:val="Default"/>
        <w:widowControl w:val="0"/>
        <w:ind w:firstLine="709"/>
        <w:rPr>
          <w:rFonts w:ascii="Times New Roman" w:hAnsi="Times New Roman" w:cs="Times New Roman"/>
          <w:b/>
          <w:i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РАЗДЕЛ 5. Особенности ведения боевых действий по тушению пожаров и проведения АСР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подъеме (спуске) на высоту (с высоты)</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Мероприятия для снижения рисков получения травм при падении с высоты.</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Способы снижения рисков получения травм при ведения боевых действий по тушению пожаров и проведения АСР на высоте.</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приемов и способов выполнения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6. Основы техники эвакуации и спасения</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Состав систем спасения и эвакуации. Виды. Назначения.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Способы эвакуации пострадавших.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Мероприятия при аварийных ситуациях.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Обязанности и действия работников при авариях. Основы техники эвакуации и спасения.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Фазы спасательных мероприятий.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Первая помощь при ранениях, кровотечениях.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Первая помощь при травмах (переломах, растяжении связок, вывихах, ушибах и т.п.).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Способы реанимации при оказании первой помощи. </w:t>
      </w:r>
    </w:p>
    <w:p w:rsidR="0037164B" w:rsidRPr="00D0027E" w:rsidRDefault="0037164B"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Непрямой массаж сердца. Искусственное дыхание.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оказания первой помощи пострадавшим при падении с высоты. </w:t>
      </w:r>
    </w:p>
    <w:p w:rsidR="0037164B" w:rsidRPr="00D0027E" w:rsidRDefault="0037164B"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Перемещение пострадавших с учетом их состояния и характера повреждения.</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РЕСУРСНОЕ ОБЕСПЕЧЕНИЕ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bCs/>
          <w:sz w:val="28"/>
          <w:szCs w:val="28"/>
        </w:rPr>
        <w:t>5.1. Перечень основной и дополнительной учебной литературы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1B6BB4" w:rsidRPr="00D0027E" w:rsidRDefault="00705A5C" w:rsidP="001B6BB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w:t>
      </w:r>
      <w:r w:rsidR="001B6BB4" w:rsidRPr="00D0027E">
        <w:rPr>
          <w:rFonts w:ascii="Times New Roman" w:hAnsi="Times New Roman" w:cs="Times New Roman"/>
          <w:b/>
          <w:bCs/>
          <w:sz w:val="28"/>
          <w:szCs w:val="28"/>
        </w:rPr>
        <w:t>.1.1. нормативные правовые акты и нормативные документы</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Трудовой кодекс РФ от 30.12.2001 №197-ФЗ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 123-ФЗ. Технический регламент о требованиях пожарной безопасности. Принят Государственной Думой 4 июля 2008 года. Одобрен Советом Федерации 11 июля 2008 года. Изменения: Федеральные законы от 10 июля 2012 г. №117-ФЗ; от 2 июля 2013 г. №185-ФЗ [Текст] : официальное издание. - М. : Проспект, 2013. - </w:t>
      </w:r>
      <w:r w:rsidRPr="00D0027E">
        <w:rPr>
          <w:rFonts w:ascii="Times New Roman" w:hAnsi="Times New Roman" w:cs="Times New Roman"/>
          <w:snapToGrid w:val="0"/>
          <w:sz w:val="28"/>
          <w:szCs w:val="28"/>
        </w:rPr>
        <w:lastRenderedPageBreak/>
        <w:t>112 с.</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Федеральный закон от 24 июля 1998 г. № 125-ФЗ «Об обязательном социальном страховании от несчастных случаев на производстве и профессиональных заб</w:t>
      </w:r>
      <w:r w:rsidR="004D33C1" w:rsidRPr="00D0027E">
        <w:rPr>
          <w:rFonts w:ascii="Times New Roman" w:hAnsi="Times New Roman" w:cs="Times New Roman"/>
          <w:snapToGrid w:val="0"/>
          <w:sz w:val="28"/>
          <w:szCs w:val="28"/>
        </w:rPr>
        <w:t>олеваний».</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 782н от 16.11.2020 «Об утверждении правил по охране труда при работе на высоте».</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Перечни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порядок проведения этих осмотров (обследований), утв. Минздравсоцразвития РФ №302н от 12.04.2011 г.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Межотраслевые правила обеспечения работников специальной одеждой, специальной обувью и другими средствами индивидуальной защиты, утвержденными Приказом Минздравсоцразвития РФ № 209н от 1 июня 2009 г.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Межотраслевая инструкция по оказанию первой помощи при несчастных случаях на производстве. – М.: Издательство НЦ ЭНАС, 2007.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Порядок обучения по охране труда и проверки знаний требований охраны труда работников организаций, утвержденным Постановлением Минтруда России и Минобразования России от 01.06.03 №1/29.</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58967-2020 "Ограждения инвентарные строительных площадок и участков производства строительно-монтажных работ. Технические условия" (утв. и введен в действие приказом Федерального агентства по техническому регулированию и метрологии от 18 августа 2020 г. N 504-ст).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12.3.053-2020 "Система стандартов безопасности труда. Строительство. Ограждения предохранительные временные. Общие технические условия" (утв. и введен в действие приказом Федерального агентства по техническому регулированию и метрологии от 27 ноября 2020 г. N 1192-ст).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12.4.317-2019 "Система стандартов безопасности труда. Средства индивидуальной защиты от падения с высоты. Общие требования к проведению испытаний изделий, предназначенных для эксплуатации в условиях пониженных и/или повышенных температур воздуха" (введен в действие приказом Федерального агентства по техническому регулированию и метрологии от 27 августа 2019 г. N 542-ст)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58752-2019 "Средства </w:t>
      </w:r>
      <w:r w:rsidRPr="00D0027E">
        <w:rPr>
          <w:rFonts w:ascii="Times New Roman" w:hAnsi="Times New Roman" w:cs="Times New Roman"/>
          <w:snapToGrid w:val="0"/>
          <w:sz w:val="28"/>
          <w:szCs w:val="28"/>
        </w:rPr>
        <w:lastRenderedPageBreak/>
        <w:t xml:space="preserve">подмащивания. Общие технические условия" (утв. и введен в действие приказом Федерального агентства по техническому регулированию и метрологии от 12 декабря 2019 г. N 1382-ст)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58758-2019 "Площадки и лестницы для строительно-монтажных работ. Общие технические условия" (утв. и введен в действие приказом Федерального агентства по техническому регулированию и метрологии от 12 декабря 2019 г. N 1388-ст).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Национальный стандарт РФ ГОСТ Р 58208-2018/EN 363:2008 "Система стандартов безопасности труда. Средства индивидуальной защиты от падения с высоты. Системы индивидуальной защиты от падения с высоты. Общие технические требования" (утв. и введен в действие приказом Федерального агентства по техническому регулированию и метрологии от 23 августа 2018 г. N 519-ст)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57379-2016/EN 341:2011 "Система стандартов безопасности труда. Средства индивидуальной защиты от падения с высоты. Устройства для спуска. Общие технические требования. Методы испытаний" (утв. и введен в действие приказом Федерального агентства по техническому регулированию и метрологии от 26 декабря 2016 г. N 2084-ст).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12.0.004-2015 "Система стандартов безопасности труда. Организация обучения безопасности труда. Общие положения" (введен в действие приказом Федерального агентства по техническому регулированию и метрологии от 9 июня 2016 г. N 600-ст).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Межгосударственный стандарт ГОСТ 12.1.046-2014 "Система стандартов безопасности труда. Строительство. Нормы освещения строительных площадок" (введен в действие приказом Федерального агентства по техническому регулированию и метрологии от 18 ноября 2014 г. N 1644-ст).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EN 1497-2014 "Система стандартов безопасности труда. Средства индивидуальной защиты от падения с высоты. Привязи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1820-ст)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EN 1498-2014 "Система стандартов безопасности труда. Средства индивидуальной защиты от падения с высоты. Петли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1821-ст)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32489-2013. Межгосударственный стандарт. Пояса предохранительные строительные. Общие технические условия.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lastRenderedPageBreak/>
        <w:t xml:space="preserve">ГОСТ 12.4.107-2012. Межгосударственный стандарт. ССБТ. Строительство. Канаты страховочные. Технические условия.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365-2010. Национальный стандарт Российской Федерации. Система стандартов безопасности труда. Средства индивидуальной защиты от падения с высоты. Основные требования к инструкции по применению, техническому обслуживанию, периодической проверке, ремонту, маркировке и упаковке.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813-2008. Национальный стандарт Российской Федерации. Система стандартов безопасности труда. Средства индивидуальной защиты от падения с высоты. Привязи для положения сидя. Общие технические требования. Методы испытаний. </w:t>
      </w:r>
    </w:p>
    <w:p w:rsidR="00C80C1A"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355-2008. Система стандартов безопасности труда. Средства индивидуальной защиты от падения с высоты. Амортизаторы. Общие технические требования. Методы испытаний. </w:t>
      </w:r>
    </w:p>
    <w:p w:rsidR="00303C83" w:rsidRPr="00D0027E" w:rsidRDefault="00303C83" w:rsidP="00DA7E3B">
      <w:pPr>
        <w:widowControl w:val="0"/>
        <w:numPr>
          <w:ilvl w:val="0"/>
          <w:numId w:val="99"/>
        </w:numPr>
        <w:tabs>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br w:type="page"/>
      </w:r>
    </w:p>
    <w:p w:rsidR="00EA2D59" w:rsidRDefault="00EA2D59" w:rsidP="00303C83">
      <w:pPr>
        <w:pStyle w:val="2"/>
        <w:rPr>
          <w:rFonts w:ascii="Times New Roman" w:hAnsi="Times New Roman" w:cs="Times New Roman"/>
          <w:b/>
          <w:sz w:val="28"/>
          <w:szCs w:val="28"/>
        </w:rPr>
      </w:pPr>
      <w:bookmarkStart w:id="23" w:name="_Toc85118263"/>
      <w:bookmarkStart w:id="24" w:name="_Toc96693607"/>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03C83">
      <w:pPr>
        <w:pStyle w:val="2"/>
        <w:rPr>
          <w:rFonts w:ascii="Times New Roman" w:hAnsi="Times New Roman" w:cs="Times New Roman"/>
          <w:b/>
          <w:sz w:val="28"/>
          <w:szCs w:val="28"/>
        </w:rPr>
      </w:pPr>
    </w:p>
    <w:p w:rsidR="00303C83" w:rsidRPr="00D0027E" w:rsidRDefault="00303C83" w:rsidP="00303C83">
      <w:pPr>
        <w:pStyle w:val="2"/>
        <w:rPr>
          <w:rFonts w:ascii="Times New Roman" w:hAnsi="Times New Roman" w:cs="Times New Roman"/>
          <w:b/>
          <w:sz w:val="28"/>
          <w:szCs w:val="28"/>
        </w:rPr>
      </w:pPr>
      <w:r w:rsidRPr="00D0027E">
        <w:rPr>
          <w:rFonts w:ascii="Times New Roman" w:hAnsi="Times New Roman" w:cs="Times New Roman"/>
          <w:b/>
          <w:sz w:val="28"/>
          <w:szCs w:val="28"/>
        </w:rPr>
        <w:t>БЕЗОПАСНЫЕ МЕТОДЫ И ПРИЕМЫ ВЫПОЛНЕНИЯ РАБОТ НА ВЫСОТЕ (СПЕЦИАЛИСТЫ 2 ГРУППЫ БЕЗОПАСНОСТИ РАБОТ НА ВЫСОТЕ)</w:t>
      </w:r>
      <w:bookmarkEnd w:id="23"/>
      <w:bookmarkEnd w:id="24"/>
    </w:p>
    <w:p w:rsidR="00303C83" w:rsidRPr="00D0027E" w:rsidRDefault="00303C83" w:rsidP="00303C83">
      <w:pPr>
        <w:widowControl w:val="0"/>
        <w:spacing w:after="0" w:line="240" w:lineRule="auto"/>
        <w:jc w:val="center"/>
        <w:rPr>
          <w:rFonts w:ascii="Times New Roman" w:eastAsia="Calibri" w:hAnsi="Times New Roman" w:cs="Times New Roman"/>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 xml:space="preserve">1. </w:t>
      </w:r>
      <w:r w:rsidRPr="00D0027E">
        <w:rPr>
          <w:rFonts w:ascii="Times New Roman" w:hAnsi="Times New Roman" w:cs="Times New Roman"/>
          <w:b/>
          <w:bCs/>
          <w:sz w:val="28"/>
          <w:szCs w:val="28"/>
        </w:rPr>
        <w:t>Общая характеристика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1.1. 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
          <w:bCs/>
          <w:sz w:val="28"/>
          <w:szCs w:val="28"/>
        </w:rPr>
        <w:t>:</w:t>
      </w:r>
      <w:r w:rsidRPr="00D0027E">
        <w:rPr>
          <w:rFonts w:ascii="Times New Roman" w:hAnsi="Times New Roman" w:cs="Times New Roman"/>
          <w:sz w:val="28"/>
          <w:szCs w:val="28"/>
        </w:rPr>
        <w:t xml:space="preserve"> формирование у слушателей профессиональных компетенций, необходимых для безопасного выполнения работ на высоте.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1.2. Категория слушателей:</w:t>
      </w:r>
      <w:r w:rsidRPr="00D0027E">
        <w:rPr>
          <w:rFonts w:ascii="Times New Roman" w:hAnsi="Times New Roman" w:cs="Times New Roman"/>
          <w:sz w:val="28"/>
          <w:szCs w:val="28"/>
        </w:rPr>
        <w:t xml:space="preserve"> личный состав подразделений пожарной охраны, осуществляющий руководство тушением пожаров и проведением АСР на высоте имеющий опыт выполнения работ на высоте не менее 1 года.</w:t>
      </w:r>
    </w:p>
    <w:p w:rsidR="00303C83" w:rsidRPr="00D0027E" w:rsidRDefault="00303C83" w:rsidP="00303C83">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 xml:space="preserve">1.3. Трудоемкость обучения: </w:t>
      </w:r>
      <w:r w:rsidRPr="00D0027E">
        <w:rPr>
          <w:rFonts w:ascii="Times New Roman" w:hAnsi="Times New Roman" w:cs="Times New Roman"/>
          <w:bCs/>
          <w:sz w:val="28"/>
          <w:szCs w:val="28"/>
        </w:rPr>
        <w:t>36</w:t>
      </w:r>
      <w:r w:rsidRPr="00D0027E">
        <w:rPr>
          <w:rFonts w:ascii="Times New Roman" w:hAnsi="Times New Roman" w:cs="Times New Roman"/>
          <w:sz w:val="28"/>
          <w:szCs w:val="28"/>
        </w:rPr>
        <w:t xml:space="preserve"> часов.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1.4. Форма обучения:</w:t>
      </w:r>
      <w:r w:rsidRPr="00D0027E">
        <w:rPr>
          <w:rFonts w:ascii="Times New Roman" w:hAnsi="Times New Roman" w:cs="Times New Roman"/>
          <w:sz w:val="28"/>
          <w:szCs w:val="28"/>
        </w:rPr>
        <w:t xml:space="preserve"> очная форма обучения в течение 5 учебных дней.</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Характеристика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2.1. Виды и задачи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организация и ведение боевых действий по тушению пожаров на высоте;</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организация и выполнение АСР на высоте;</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выполнение работ по соблюдению правилам и требований пользования, применения, эксплуатации, выдачи, ухода, хранения, осмотра, испытаний, браковки и сертификации средств защиты;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контроль выполнения требований безопасности при выполнении работ на высоте;</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контроль соблюдения требований безопасности при подъеме на высоту и спуске с высоты;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организация эвакуации при возникновении аварийных ситуаций;</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оказание первой помощи пострадавшим при падении с высоты.</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2.2. Перечень планируемых результатов обучения по программе</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6"/>
        <w:gridCol w:w="5670"/>
      </w:tblGrid>
      <w:tr w:rsidR="00303C83" w:rsidRPr="00D0027E" w:rsidTr="00A876F2">
        <w:trPr>
          <w:cantSplit/>
          <w:trHeight w:val="949"/>
          <w:jc w:val="center"/>
        </w:trPr>
        <w:tc>
          <w:tcPr>
            <w:tcW w:w="1985"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Код формируемых компетенций</w:t>
            </w:r>
          </w:p>
        </w:tc>
        <w:tc>
          <w:tcPr>
            <w:tcW w:w="2126"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Содержание компетенций</w:t>
            </w:r>
          </w:p>
        </w:tc>
        <w:tc>
          <w:tcPr>
            <w:tcW w:w="5670"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Результаты обучения по программе</w:t>
            </w:r>
          </w:p>
        </w:tc>
      </w:tr>
      <w:tr w:rsidR="00303C83" w:rsidRPr="00D0027E" w:rsidTr="00A876F2">
        <w:trPr>
          <w:jc w:val="center"/>
        </w:trPr>
        <w:tc>
          <w:tcPr>
            <w:tcW w:w="1985"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ПК-1</w:t>
            </w:r>
          </w:p>
        </w:tc>
        <w:tc>
          <w:tcPr>
            <w:tcW w:w="2126"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Безопасно выполнять работы на высоте</w:t>
            </w:r>
          </w:p>
        </w:tc>
        <w:tc>
          <w:tcPr>
            <w:tcW w:w="5670"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D0027E">
              <w:rPr>
                <w:rFonts w:ascii="Times New Roman" w:hAnsi="Times New Roman" w:cs="Times New Roman"/>
                <w:i/>
                <w:sz w:val="24"/>
                <w:szCs w:val="24"/>
              </w:rPr>
              <w:t>Знает: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законы и иные нормативные акты, регламентирующие вопросы по охране труда при работе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безопасные приемы и методы работе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системы обеспечения безопасности работ на </w:t>
            </w:r>
            <w:r w:rsidRPr="00D0027E">
              <w:rPr>
                <w:rFonts w:ascii="Times New Roman" w:hAnsi="Times New Roman" w:cs="Times New Roman"/>
                <w:sz w:val="24"/>
                <w:szCs w:val="24"/>
              </w:rPr>
              <w:lastRenderedPageBreak/>
              <w:t>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опасные и вредные факторы производственной среды и трудового процесса, которые действуют или могут возникнуть в местах выполнения работ;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материалы, инструмент, приспособления для проведения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по охране труда, предъявляемые к производственным помещениям и производственным площадкам;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к средствам подмащивания;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требования, предъявляемые к работникам, проводящим работу на высоте;  – специальные требования при выполнении отдельных видов работ; – процедуру расследования несчастных случаев и оформление акта по форме Н-1.</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определять опасные, чрезвычайно опасные зоны, зоны приемлемого риска;</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организовывать и вести боевые действий по тушению пожаров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организовывать и выполнять АСР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выполнять работы по соблюдению правилам и требований пользования, применения, эксплуатации, выдачи, ухода, хранения, осмотра, испытаний, браковки и сертификации средств защиты;</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контролировать выполнение требований безопасности при выполнении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контролировать соблюдение требований безопасности при подъеме на высоту и спуске с высоты;</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организовывать эвакуацию при возникновении аварийных ситуаций;</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при падении с высоты</w:t>
            </w:r>
          </w:p>
        </w:tc>
      </w:tr>
      <w:tr w:rsidR="00303C83" w:rsidRPr="00D0027E" w:rsidTr="00A876F2">
        <w:trPr>
          <w:jc w:val="center"/>
        </w:trPr>
        <w:tc>
          <w:tcPr>
            <w:tcW w:w="1985"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ПК-2</w:t>
            </w:r>
          </w:p>
        </w:tc>
        <w:tc>
          <w:tcPr>
            <w:tcW w:w="2126"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Оказывать первую помощь при падении с высоты</w:t>
            </w:r>
          </w:p>
        </w:tc>
        <w:tc>
          <w:tcPr>
            <w:tcW w:w="5670"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bCs/>
                <w:i/>
                <w:iCs/>
                <w:sz w:val="24"/>
                <w:szCs w:val="24"/>
              </w:rPr>
            </w:pPr>
            <w:r w:rsidRPr="00D0027E">
              <w:rPr>
                <w:rFonts w:ascii="Times New Roman" w:hAnsi="Times New Roman" w:cs="Times New Roman"/>
                <w:bCs/>
                <w:i/>
                <w:iCs/>
                <w:sz w:val="24"/>
                <w:szCs w:val="24"/>
              </w:rPr>
              <w:t xml:space="preserve">Знает: </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характерные травмы при падении с высоты;</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основы проведения эвакуации и спасения, оказания первой помощи пострадавшим.</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
                <w:iCs/>
                <w:sz w:val="24"/>
                <w:szCs w:val="24"/>
              </w:rPr>
              <w:t>Умеет:</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оказывать первую помощь пострадавшим при падении с высоты</w:t>
            </w:r>
          </w:p>
        </w:tc>
      </w:tr>
    </w:tbl>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3. СОДЕРЖАНИЕ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3.1. Учебный план</w:t>
      </w:r>
    </w:p>
    <w:p w:rsidR="00303C83" w:rsidRPr="00D0027E" w:rsidRDefault="00303C83" w:rsidP="00303C83">
      <w:pPr>
        <w:widowControl w:val="0"/>
        <w:spacing w:after="0" w:line="240" w:lineRule="auto"/>
        <w:ind w:left="567"/>
        <w:jc w:val="right"/>
        <w:rPr>
          <w:rFonts w:ascii="Times New Roman" w:hAnsi="Times New Roman" w:cs="Times New Roman"/>
          <w:bCs/>
          <w:sz w:val="28"/>
          <w:szCs w:val="28"/>
        </w:rPr>
      </w:pPr>
      <w:r w:rsidRPr="00D0027E">
        <w:rPr>
          <w:rFonts w:ascii="Times New Roman" w:hAnsi="Times New Roman" w:cs="Times New Roman"/>
          <w:bCs/>
          <w:sz w:val="28"/>
          <w:szCs w:val="28"/>
        </w:rPr>
        <w:t>Таблица 3.1</w:t>
      </w:r>
    </w:p>
    <w:tbl>
      <w:tblPr>
        <w:tblW w:w="9803" w:type="dxa"/>
        <w:jc w:val="center"/>
        <w:tblLayout w:type="fixed"/>
        <w:tblLook w:val="04A0" w:firstRow="1" w:lastRow="0" w:firstColumn="1" w:lastColumn="0" w:noHBand="0" w:noVBand="1"/>
      </w:tblPr>
      <w:tblGrid>
        <w:gridCol w:w="486"/>
        <w:gridCol w:w="4495"/>
        <w:gridCol w:w="709"/>
        <w:gridCol w:w="566"/>
        <w:gridCol w:w="566"/>
        <w:gridCol w:w="567"/>
        <w:gridCol w:w="994"/>
        <w:gridCol w:w="711"/>
        <w:gridCol w:w="709"/>
      </w:tblGrid>
      <w:tr w:rsidR="00303C83" w:rsidRPr="00D0027E" w:rsidTr="00A876F2">
        <w:trPr>
          <w:trHeight w:val="285"/>
          <w:jc w:val="center"/>
        </w:trPr>
        <w:tc>
          <w:tcPr>
            <w:tcW w:w="486" w:type="dxa"/>
            <w:vMerge w:val="restart"/>
            <w:tcBorders>
              <w:top w:val="single" w:sz="8" w:space="0" w:color="auto"/>
              <w:left w:val="single" w:sz="8" w:space="0" w:color="auto"/>
              <w:bottom w:val="nil"/>
              <w:right w:val="single" w:sz="4" w:space="0" w:color="auto"/>
            </w:tcBorders>
            <w:shd w:val="clear" w:color="auto" w:fill="auto"/>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495" w:type="dxa"/>
            <w:vMerge w:val="restart"/>
            <w:tcBorders>
              <w:top w:val="single" w:sz="8" w:space="0" w:color="auto"/>
              <w:left w:val="single" w:sz="4" w:space="0" w:color="auto"/>
              <w:bottom w:val="nil"/>
              <w:right w:val="single" w:sz="8" w:space="0" w:color="auto"/>
            </w:tcBorders>
            <w:shd w:val="clear" w:color="auto" w:fill="auto"/>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разделов (дисциплин)</w:t>
            </w:r>
          </w:p>
        </w:tc>
        <w:tc>
          <w:tcPr>
            <w:tcW w:w="4822" w:type="dxa"/>
            <w:gridSpan w:val="7"/>
            <w:tcBorders>
              <w:top w:val="single" w:sz="8" w:space="0" w:color="auto"/>
              <w:left w:val="single" w:sz="8" w:space="0" w:color="auto"/>
              <w:bottom w:val="single" w:sz="4" w:space="0" w:color="000000"/>
              <w:right w:val="single" w:sz="8" w:space="0" w:color="auto"/>
            </w:tcBorders>
            <w:shd w:val="clear" w:color="auto" w:fill="auto"/>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r>
      <w:tr w:rsidR="00303C83" w:rsidRPr="00D0027E" w:rsidTr="00A876F2">
        <w:trPr>
          <w:trHeight w:val="255"/>
          <w:jc w:val="center"/>
        </w:trPr>
        <w:tc>
          <w:tcPr>
            <w:tcW w:w="486" w:type="dxa"/>
            <w:vMerge/>
            <w:tcBorders>
              <w:top w:val="single" w:sz="8" w:space="0" w:color="auto"/>
              <w:left w:val="single" w:sz="8" w:space="0" w:color="auto"/>
              <w:bottom w:val="nil"/>
              <w:right w:val="single" w:sz="4"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709" w:type="dxa"/>
            <w:vMerge w:val="restart"/>
            <w:tcBorders>
              <w:top w:val="nil"/>
              <w:left w:val="single" w:sz="8" w:space="0" w:color="auto"/>
              <w:bottom w:val="nil"/>
              <w:right w:val="single" w:sz="4" w:space="0" w:color="auto"/>
            </w:tcBorders>
            <w:shd w:val="clear" w:color="auto" w:fill="auto"/>
            <w:textDirection w:val="btLr"/>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 по программе</w:t>
            </w:r>
          </w:p>
        </w:tc>
        <w:tc>
          <w:tcPr>
            <w:tcW w:w="1699" w:type="dxa"/>
            <w:gridSpan w:val="3"/>
            <w:tcBorders>
              <w:top w:val="single" w:sz="4" w:space="0" w:color="auto"/>
              <w:left w:val="nil"/>
              <w:bottom w:val="single" w:sz="4" w:space="0" w:color="auto"/>
              <w:right w:val="single" w:sz="4" w:space="0" w:color="000000"/>
            </w:tcBorders>
            <w:shd w:val="clear" w:color="auto" w:fill="auto"/>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часов по видам занятий</w:t>
            </w:r>
          </w:p>
        </w:tc>
        <w:tc>
          <w:tcPr>
            <w:tcW w:w="1705" w:type="dxa"/>
            <w:gridSpan w:val="2"/>
            <w:tcBorders>
              <w:top w:val="single" w:sz="4" w:space="0" w:color="auto"/>
              <w:left w:val="nil"/>
              <w:bottom w:val="single" w:sz="4" w:space="0" w:color="auto"/>
              <w:right w:val="single" w:sz="4" w:space="0" w:color="000000"/>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Форма промежуточного и итогового контроля</w:t>
            </w:r>
          </w:p>
        </w:tc>
        <w:tc>
          <w:tcPr>
            <w:tcW w:w="709"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 работа</w:t>
            </w:r>
          </w:p>
        </w:tc>
      </w:tr>
      <w:tr w:rsidR="00303C83" w:rsidRPr="00D0027E" w:rsidTr="00A876F2">
        <w:trPr>
          <w:cantSplit/>
          <w:trHeight w:val="1726"/>
          <w:jc w:val="center"/>
        </w:trPr>
        <w:tc>
          <w:tcPr>
            <w:tcW w:w="486" w:type="dxa"/>
            <w:vMerge/>
            <w:tcBorders>
              <w:top w:val="single" w:sz="8" w:space="0" w:color="auto"/>
              <w:left w:val="single" w:sz="8" w:space="0" w:color="auto"/>
              <w:bottom w:val="nil"/>
              <w:right w:val="single" w:sz="4"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709" w:type="dxa"/>
            <w:vMerge/>
            <w:tcBorders>
              <w:top w:val="nil"/>
              <w:left w:val="single" w:sz="8" w:space="0" w:color="auto"/>
              <w:bottom w:val="single" w:sz="4" w:space="0" w:color="auto"/>
              <w:right w:val="single" w:sz="4"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566" w:type="dxa"/>
            <w:tcBorders>
              <w:top w:val="nil"/>
              <w:left w:val="single" w:sz="4" w:space="0" w:color="auto"/>
              <w:bottom w:val="single" w:sz="4" w:space="0" w:color="auto"/>
              <w:right w:val="single" w:sz="4" w:space="0" w:color="auto"/>
            </w:tcBorders>
            <w:shd w:val="clear" w:color="auto" w:fill="auto"/>
            <w:textDirection w:val="btLr"/>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566" w:type="dxa"/>
            <w:tcBorders>
              <w:top w:val="nil"/>
              <w:left w:val="nil"/>
              <w:bottom w:val="single" w:sz="4" w:space="0" w:color="auto"/>
              <w:right w:val="single" w:sz="4" w:space="0" w:color="auto"/>
            </w:tcBorders>
            <w:shd w:val="clear" w:color="auto" w:fill="auto"/>
            <w:textDirection w:val="btLr"/>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567" w:type="dxa"/>
            <w:tcBorders>
              <w:top w:val="nil"/>
              <w:left w:val="nil"/>
              <w:bottom w:val="single" w:sz="4" w:space="0" w:color="auto"/>
              <w:right w:val="single" w:sz="4" w:space="0" w:color="auto"/>
            </w:tcBorders>
            <w:shd w:val="clear" w:color="auto" w:fill="auto"/>
            <w:textDirection w:val="btLr"/>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Подготовка к экзамену</w:t>
            </w:r>
          </w:p>
        </w:tc>
        <w:tc>
          <w:tcPr>
            <w:tcW w:w="994" w:type="dxa"/>
            <w:tcBorders>
              <w:top w:val="single" w:sz="4" w:space="0" w:color="auto"/>
              <w:left w:val="nil"/>
              <w:bottom w:val="single" w:sz="4" w:space="0" w:color="auto"/>
              <w:right w:val="single" w:sz="4" w:space="0" w:color="000000"/>
            </w:tcBorders>
            <w:shd w:val="clear" w:color="auto" w:fill="auto"/>
            <w:textDirection w:val="btLr"/>
            <w:vAlign w:val="center"/>
            <w:hideMark/>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Входной/промежуточный контроль</w:t>
            </w:r>
          </w:p>
        </w:tc>
        <w:tc>
          <w:tcPr>
            <w:tcW w:w="711" w:type="dxa"/>
            <w:tcBorders>
              <w:top w:val="single" w:sz="4" w:space="0" w:color="auto"/>
              <w:left w:val="nil"/>
              <w:bottom w:val="single" w:sz="4" w:space="0" w:color="auto"/>
              <w:right w:val="single" w:sz="4" w:space="0" w:color="000000"/>
            </w:tcBorders>
            <w:shd w:val="clear" w:color="auto" w:fill="auto"/>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Итоговый контроль</w:t>
            </w:r>
          </w:p>
        </w:tc>
        <w:tc>
          <w:tcPr>
            <w:tcW w:w="709" w:type="dxa"/>
            <w:vMerge/>
            <w:tcBorders>
              <w:left w:val="single" w:sz="4" w:space="0" w:color="auto"/>
              <w:bottom w:val="single" w:sz="4" w:space="0" w:color="auto"/>
              <w:right w:val="single" w:sz="8" w:space="0" w:color="auto"/>
            </w:tcBorders>
            <w:shd w:val="clear" w:color="auto" w:fill="auto"/>
            <w:textDirection w:val="btLr"/>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11"/>
          <w:jc w:val="center"/>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495" w:type="dxa"/>
            <w:tcBorders>
              <w:top w:val="single" w:sz="8" w:space="0" w:color="auto"/>
              <w:left w:val="nil"/>
              <w:bottom w:val="single" w:sz="8" w:space="0" w:color="auto"/>
              <w:right w:val="single" w:sz="8" w:space="0" w:color="auto"/>
            </w:tcBorders>
            <w:shd w:val="clear" w:color="auto" w:fill="auto"/>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1. Общие вопросы обеспечения безопасности проведения работ на высоте</w:t>
            </w:r>
          </w:p>
        </w:tc>
        <w:tc>
          <w:tcPr>
            <w:tcW w:w="709" w:type="dxa"/>
            <w:tcBorders>
              <w:top w:val="single" w:sz="4" w:space="0" w:color="auto"/>
              <w:left w:val="single" w:sz="8" w:space="0" w:color="auto"/>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6"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7"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000000"/>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000000"/>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2. Организация работ и требования к работникам при работе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3. Инженерные (технические) методы ограничения риска воздействия идентифицированных опасностей</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4. Специальные требования по охране труда, предъявляемые к производству работ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5. Особенности организации выполнения работ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6. Организация  эвакуации и спасения</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65"/>
          <w:jc w:val="center"/>
        </w:trPr>
        <w:tc>
          <w:tcPr>
            <w:tcW w:w="498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Итоговая аттестация </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709" w:type="dxa"/>
            <w:tcBorders>
              <w:top w:val="single" w:sz="4" w:space="0" w:color="auto"/>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65"/>
          <w:jc w:val="center"/>
        </w:trPr>
        <w:tc>
          <w:tcPr>
            <w:tcW w:w="4981"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303C83" w:rsidRPr="00D0027E" w:rsidRDefault="00303C83" w:rsidP="003743A1">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7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36</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20</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14</w:t>
            </w:r>
          </w:p>
        </w:tc>
        <w:tc>
          <w:tcPr>
            <w:tcW w:w="567"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p>
        </w:tc>
        <w:tc>
          <w:tcPr>
            <w:tcW w:w="994" w:type="dxa"/>
            <w:tcBorders>
              <w:top w:val="single" w:sz="4" w:space="0" w:color="auto"/>
              <w:left w:val="nil"/>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p>
        </w:tc>
        <w:tc>
          <w:tcPr>
            <w:tcW w:w="711" w:type="dxa"/>
            <w:tcBorders>
              <w:top w:val="single" w:sz="4" w:space="0" w:color="auto"/>
              <w:left w:val="nil"/>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p>
        </w:tc>
      </w:tr>
    </w:tbl>
    <w:p w:rsidR="00303C83" w:rsidRPr="00D0027E" w:rsidRDefault="00303C83" w:rsidP="00303C83">
      <w:pPr>
        <w:widowControl w:val="0"/>
        <w:spacing w:after="0" w:line="240" w:lineRule="auto"/>
        <w:ind w:firstLine="709"/>
        <w:jc w:val="right"/>
        <w:rPr>
          <w:rFonts w:ascii="Times New Roman" w:hAnsi="Times New Roman" w:cs="Times New Roman"/>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rPr>
        <w:t xml:space="preserve">3.2. </w:t>
      </w:r>
      <w:r w:rsidRPr="00D0027E">
        <w:rPr>
          <w:rFonts w:ascii="Times New Roman" w:hAnsi="Times New Roman" w:cs="Times New Roman"/>
          <w:b/>
          <w:bCs/>
          <w:sz w:val="28"/>
          <w:szCs w:val="28"/>
          <w:lang w:eastAsia="ar-SA"/>
        </w:rPr>
        <w:t>Календарный учебный график</w:t>
      </w:r>
    </w:p>
    <w:p w:rsidR="00303C83" w:rsidRPr="00D0027E" w:rsidRDefault="00303C83" w:rsidP="00303C83">
      <w:pPr>
        <w:widowControl w:val="0"/>
        <w:spacing w:after="0" w:line="240" w:lineRule="auto"/>
        <w:ind w:right="-1"/>
        <w:jc w:val="right"/>
        <w:rPr>
          <w:rFonts w:ascii="Times New Roman" w:hAnsi="Times New Roman" w:cs="Times New Roman"/>
          <w:sz w:val="28"/>
          <w:szCs w:val="28"/>
        </w:rPr>
      </w:pPr>
      <w:r w:rsidRPr="00D0027E">
        <w:rPr>
          <w:rFonts w:ascii="Times New Roman" w:hAnsi="Times New Roman" w:cs="Times New Roman"/>
          <w:sz w:val="28"/>
          <w:szCs w:val="28"/>
        </w:rPr>
        <w:t>Таблица 3.2</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08"/>
        <w:gridCol w:w="908"/>
        <w:gridCol w:w="909"/>
        <w:gridCol w:w="908"/>
        <w:gridCol w:w="908"/>
        <w:gridCol w:w="908"/>
        <w:gridCol w:w="1586"/>
      </w:tblGrid>
      <w:tr w:rsidR="00303C83" w:rsidRPr="00D0027E" w:rsidTr="00A876F2">
        <w:trPr>
          <w:jc w:val="center"/>
        </w:trPr>
        <w:tc>
          <w:tcPr>
            <w:tcW w:w="2264" w:type="dxa"/>
            <w:vMerge w:val="restart"/>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586"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303C83" w:rsidRPr="00D0027E" w:rsidTr="00A876F2">
        <w:trPr>
          <w:jc w:val="center"/>
        </w:trPr>
        <w:tc>
          <w:tcPr>
            <w:tcW w:w="2264" w:type="dxa"/>
            <w:vMerge/>
            <w:shd w:val="clear" w:color="auto" w:fill="D9D9D9"/>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586"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r>
      <w:tr w:rsidR="00303C83" w:rsidRPr="00D0027E" w:rsidTr="00A876F2">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ИА</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58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303C83" w:rsidRPr="00D0027E" w:rsidTr="00A876F2">
        <w:trPr>
          <w:jc w:val="center"/>
        </w:trPr>
        <w:tc>
          <w:tcPr>
            <w:tcW w:w="10206" w:type="dxa"/>
            <w:gridSpan w:val="9"/>
            <w:shd w:val="clear" w:color="auto" w:fill="auto"/>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lang w:eastAsia="ar-SA"/>
              </w:rPr>
              <w:t>Примечание: ИА – итоговая аттестация (квалификационный экзамен)</w:t>
            </w:r>
          </w:p>
        </w:tc>
      </w:tr>
    </w:tbl>
    <w:p w:rsidR="00303C83" w:rsidRDefault="00303C83" w:rsidP="00303C83">
      <w:pPr>
        <w:widowControl w:val="0"/>
        <w:spacing w:after="0" w:line="240" w:lineRule="auto"/>
        <w:rPr>
          <w:rFonts w:ascii="Times New Roman" w:hAnsi="Times New Roman" w:cs="Times New Roman"/>
          <w:bCs/>
          <w:sz w:val="28"/>
          <w:szCs w:val="28"/>
          <w:lang w:eastAsia="ar-SA"/>
        </w:rPr>
      </w:pPr>
    </w:p>
    <w:p w:rsidR="00EA2D59" w:rsidRDefault="00EA2D59" w:rsidP="00303C83">
      <w:pPr>
        <w:widowControl w:val="0"/>
        <w:spacing w:after="0" w:line="240" w:lineRule="auto"/>
        <w:rPr>
          <w:rFonts w:ascii="Times New Roman" w:hAnsi="Times New Roman" w:cs="Times New Roman"/>
          <w:bCs/>
          <w:sz w:val="28"/>
          <w:szCs w:val="28"/>
          <w:lang w:eastAsia="ar-SA"/>
        </w:rPr>
      </w:pPr>
    </w:p>
    <w:p w:rsidR="00EA2D59" w:rsidRDefault="00EA2D59" w:rsidP="00303C83">
      <w:pPr>
        <w:widowControl w:val="0"/>
        <w:spacing w:after="0" w:line="240" w:lineRule="auto"/>
        <w:rPr>
          <w:rFonts w:ascii="Times New Roman" w:hAnsi="Times New Roman" w:cs="Times New Roman"/>
          <w:bCs/>
          <w:sz w:val="28"/>
          <w:szCs w:val="28"/>
          <w:lang w:eastAsia="ar-SA"/>
        </w:rPr>
      </w:pPr>
    </w:p>
    <w:p w:rsidR="00EA2D59" w:rsidRDefault="00EA2D59" w:rsidP="00303C83">
      <w:pPr>
        <w:widowControl w:val="0"/>
        <w:spacing w:after="0" w:line="240" w:lineRule="auto"/>
        <w:rPr>
          <w:rFonts w:ascii="Times New Roman" w:hAnsi="Times New Roman" w:cs="Times New Roman"/>
          <w:bCs/>
          <w:sz w:val="28"/>
          <w:szCs w:val="28"/>
          <w:lang w:eastAsia="ar-SA"/>
        </w:rPr>
      </w:pPr>
    </w:p>
    <w:p w:rsidR="00EA2D59" w:rsidRDefault="00EA2D59" w:rsidP="00303C83">
      <w:pPr>
        <w:widowControl w:val="0"/>
        <w:spacing w:after="0" w:line="240" w:lineRule="auto"/>
        <w:rPr>
          <w:rFonts w:ascii="Times New Roman" w:hAnsi="Times New Roman" w:cs="Times New Roman"/>
          <w:bCs/>
          <w:sz w:val="28"/>
          <w:szCs w:val="28"/>
          <w:lang w:eastAsia="ar-SA"/>
        </w:rPr>
      </w:pPr>
    </w:p>
    <w:p w:rsidR="00EA2D59" w:rsidRPr="00D0027E" w:rsidRDefault="00EA2D59" w:rsidP="00303C83">
      <w:pPr>
        <w:widowControl w:val="0"/>
        <w:spacing w:after="0" w:line="240" w:lineRule="auto"/>
        <w:rPr>
          <w:rFonts w:ascii="Times New Roman" w:hAnsi="Times New Roman" w:cs="Times New Roman"/>
          <w:bCs/>
          <w:sz w:val="28"/>
          <w:szCs w:val="28"/>
          <w:lang w:eastAsia="ar-SA"/>
        </w:rPr>
      </w:pPr>
    </w:p>
    <w:p w:rsidR="00303C83" w:rsidRPr="00D0027E" w:rsidRDefault="00303C83" w:rsidP="00DA7E3B">
      <w:pPr>
        <w:pStyle w:val="a5"/>
        <w:widowControl w:val="0"/>
        <w:numPr>
          <w:ilvl w:val="1"/>
          <w:numId w:val="94"/>
        </w:numPr>
        <w:ind w:right="-1"/>
        <w:jc w:val="center"/>
        <w:rPr>
          <w:b/>
          <w:bCs/>
          <w:sz w:val="28"/>
          <w:szCs w:val="28"/>
        </w:rPr>
      </w:pPr>
      <w:r w:rsidRPr="00D0027E">
        <w:rPr>
          <w:b/>
          <w:bCs/>
          <w:sz w:val="28"/>
          <w:szCs w:val="28"/>
        </w:rPr>
        <w:lastRenderedPageBreak/>
        <w:t>Тематический план</w:t>
      </w:r>
    </w:p>
    <w:p w:rsidR="00303C83" w:rsidRPr="00D0027E" w:rsidRDefault="00303C83" w:rsidP="00303C83">
      <w:pPr>
        <w:widowControl w:val="0"/>
        <w:spacing w:after="0" w:line="240" w:lineRule="auto"/>
        <w:ind w:left="450"/>
        <w:jc w:val="right"/>
        <w:rPr>
          <w:rFonts w:ascii="Times New Roman" w:hAnsi="Times New Roman" w:cs="Times New Roman"/>
          <w:sz w:val="28"/>
          <w:szCs w:val="28"/>
        </w:rPr>
      </w:pPr>
      <w:r w:rsidRPr="00D0027E">
        <w:rPr>
          <w:rFonts w:ascii="Times New Roman" w:hAnsi="Times New Roman" w:cs="Times New Roman"/>
          <w:sz w:val="28"/>
          <w:szCs w:val="28"/>
        </w:rPr>
        <w:t>Таблица 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28"/>
        <w:gridCol w:w="512"/>
        <w:gridCol w:w="512"/>
        <w:gridCol w:w="512"/>
        <w:gridCol w:w="512"/>
        <w:gridCol w:w="567"/>
        <w:gridCol w:w="567"/>
        <w:gridCol w:w="567"/>
        <w:gridCol w:w="498"/>
        <w:gridCol w:w="498"/>
        <w:gridCol w:w="498"/>
      </w:tblGrid>
      <w:tr w:rsidR="00303C83" w:rsidRPr="00D0027E" w:rsidTr="00784609">
        <w:trPr>
          <w:trHeight w:val="510"/>
          <w:jc w:val="center"/>
        </w:trPr>
        <w:tc>
          <w:tcPr>
            <w:tcW w:w="290" w:type="pct"/>
            <w:vMerge w:val="restart"/>
            <w:vAlign w:val="center"/>
          </w:tcPr>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w:t>
            </w:r>
          </w:p>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тем</w:t>
            </w:r>
          </w:p>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1829" w:type="pct"/>
            <w:vMerge w:val="restart"/>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разделов и тем</w:t>
            </w:r>
          </w:p>
        </w:tc>
        <w:tc>
          <w:tcPr>
            <w:tcW w:w="2881" w:type="pct"/>
            <w:gridSpan w:val="10"/>
            <w:tcBorders>
              <w:bottom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Трудоемкость освоения темы программы, ч</w:t>
            </w:r>
          </w:p>
        </w:tc>
      </w:tr>
      <w:tr w:rsidR="00303C83" w:rsidRPr="00D0027E" w:rsidTr="00784609">
        <w:trPr>
          <w:trHeight w:val="510"/>
          <w:jc w:val="center"/>
        </w:trPr>
        <w:tc>
          <w:tcPr>
            <w:tcW w:w="290" w:type="pct"/>
            <w:vMerge/>
            <w:vAlign w:val="center"/>
          </w:tcPr>
          <w:p w:rsidR="00303C83" w:rsidRPr="00D0027E" w:rsidRDefault="00303C83" w:rsidP="003743A1">
            <w:pPr>
              <w:widowControl w:val="0"/>
              <w:spacing w:after="0" w:line="240" w:lineRule="auto"/>
              <w:rPr>
                <w:rFonts w:ascii="Times New Roman" w:hAnsi="Times New Roman" w:cs="Times New Roman"/>
                <w:sz w:val="24"/>
                <w:szCs w:val="24"/>
              </w:rPr>
            </w:pPr>
          </w:p>
        </w:tc>
        <w:tc>
          <w:tcPr>
            <w:tcW w:w="1829" w:type="pct"/>
            <w:vMerge/>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290" w:type="pct"/>
            <w:vMerge w:val="restart"/>
            <w:textDirection w:val="btLr"/>
          </w:tcPr>
          <w:p w:rsidR="00303C83" w:rsidRPr="00D0027E" w:rsidRDefault="00303C83" w:rsidP="003743A1">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348" w:type="pct"/>
            <w:gridSpan w:val="8"/>
            <w:tcBorders>
              <w:bottom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аудиторных часов</w:t>
            </w:r>
          </w:p>
        </w:tc>
        <w:tc>
          <w:tcPr>
            <w:tcW w:w="243" w:type="pct"/>
            <w:vMerge w:val="restart"/>
            <w:textDirection w:val="btL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 работа</w:t>
            </w:r>
          </w:p>
        </w:tc>
      </w:tr>
      <w:tr w:rsidR="00303C83" w:rsidRPr="00D0027E" w:rsidTr="00784609">
        <w:trPr>
          <w:trHeight w:val="2601"/>
          <w:jc w:val="center"/>
        </w:trPr>
        <w:tc>
          <w:tcPr>
            <w:tcW w:w="290" w:type="pct"/>
            <w:vMerge/>
            <w:tcBorders>
              <w:bottom w:val="single" w:sz="4" w:space="0" w:color="auto"/>
            </w:tcBorders>
            <w:vAlign w:val="center"/>
          </w:tcPr>
          <w:p w:rsidR="00303C83" w:rsidRPr="00D0027E" w:rsidRDefault="00303C83" w:rsidP="003743A1">
            <w:pPr>
              <w:widowControl w:val="0"/>
              <w:spacing w:after="0" w:line="240" w:lineRule="auto"/>
              <w:rPr>
                <w:rFonts w:ascii="Times New Roman" w:hAnsi="Times New Roman" w:cs="Times New Roman"/>
                <w:sz w:val="24"/>
                <w:szCs w:val="24"/>
              </w:rPr>
            </w:pPr>
          </w:p>
        </w:tc>
        <w:tc>
          <w:tcPr>
            <w:tcW w:w="1829" w:type="pct"/>
            <w:vMerge/>
            <w:tcBorders>
              <w:bottom w:val="single" w:sz="4" w:space="0" w:color="auto"/>
            </w:tcBorders>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290" w:type="pct"/>
            <w:vMerge/>
            <w:tcBorders>
              <w:bottom w:val="single" w:sz="4" w:space="0" w:color="auto"/>
            </w:tcBorders>
            <w:textDirection w:val="btLr"/>
            <w:vAlign w:val="center"/>
          </w:tcPr>
          <w:p w:rsidR="00303C83" w:rsidRPr="00D0027E" w:rsidRDefault="00303C83" w:rsidP="003743A1">
            <w:pPr>
              <w:widowControl w:val="0"/>
              <w:spacing w:after="0" w:line="240" w:lineRule="auto"/>
              <w:ind w:left="-141" w:right="113"/>
              <w:jc w:val="center"/>
              <w:rPr>
                <w:rFonts w:ascii="Times New Roman" w:hAnsi="Times New Roman" w:cs="Times New Roman"/>
                <w:sz w:val="24"/>
                <w:szCs w:val="24"/>
              </w:rPr>
            </w:pPr>
          </w:p>
        </w:tc>
        <w:tc>
          <w:tcPr>
            <w:tcW w:w="290"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0"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lang w:val="en-US"/>
              </w:rPr>
            </w:pPr>
            <w:r w:rsidRPr="00D0027E">
              <w:rPr>
                <w:rFonts w:ascii="Times New Roman" w:hAnsi="Times New Roman" w:cs="Times New Roman"/>
                <w:sz w:val="24"/>
                <w:szCs w:val="24"/>
              </w:rPr>
              <w:t>Лекций</w:t>
            </w:r>
            <w:r w:rsidRPr="00D0027E">
              <w:rPr>
                <w:rFonts w:ascii="Times New Roman" w:hAnsi="Times New Roman" w:cs="Times New Roman"/>
                <w:sz w:val="24"/>
                <w:szCs w:val="24"/>
                <w:lang w:val="en-US"/>
              </w:rPr>
              <w:t xml:space="preserve"> (</w:t>
            </w:r>
            <w:r w:rsidRPr="00D0027E">
              <w:rPr>
                <w:rFonts w:ascii="Times New Roman" w:hAnsi="Times New Roman" w:cs="Times New Roman"/>
                <w:sz w:val="24"/>
                <w:szCs w:val="24"/>
              </w:rPr>
              <w:t>очно</w:t>
            </w:r>
            <w:r w:rsidRPr="00D0027E">
              <w:rPr>
                <w:rFonts w:ascii="Times New Roman" w:hAnsi="Times New Roman" w:cs="Times New Roman"/>
                <w:sz w:val="24"/>
                <w:szCs w:val="24"/>
                <w:lang w:val="en-US"/>
              </w:rPr>
              <w:t>)</w:t>
            </w:r>
          </w:p>
        </w:tc>
        <w:tc>
          <w:tcPr>
            <w:tcW w:w="290"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Лекций</w:t>
            </w:r>
            <w:r w:rsidRPr="00D0027E">
              <w:rPr>
                <w:rFonts w:ascii="Times New Roman" w:hAnsi="Times New Roman" w:cs="Times New Roman"/>
                <w:sz w:val="24"/>
                <w:szCs w:val="24"/>
                <w:lang w:val="en-US"/>
              </w:rPr>
              <w:t xml:space="preserve"> (</w:t>
            </w:r>
            <w:r w:rsidRPr="00D0027E">
              <w:rPr>
                <w:rFonts w:ascii="Times New Roman" w:hAnsi="Times New Roman" w:cs="Times New Roman"/>
                <w:sz w:val="24"/>
                <w:szCs w:val="24"/>
              </w:rPr>
              <w:t>ДОТ</w:t>
            </w:r>
            <w:r w:rsidRPr="00D0027E">
              <w:rPr>
                <w:rFonts w:ascii="Times New Roman" w:hAnsi="Times New Roman" w:cs="Times New Roman"/>
                <w:sz w:val="24"/>
                <w:szCs w:val="24"/>
                <w:lang w:val="en-US"/>
              </w:rPr>
              <w:t>)</w:t>
            </w:r>
          </w:p>
        </w:tc>
        <w:tc>
          <w:tcPr>
            <w:tcW w:w="319" w:type="pct"/>
            <w:tcBorders>
              <w:bottom w:val="single" w:sz="4" w:space="0" w:color="auto"/>
            </w:tcBorders>
            <w:textDirection w:val="btLr"/>
            <w:vAlign w:val="cente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Практических  занятий </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очно</w:t>
            </w:r>
            <w:r w:rsidRPr="00D0027E">
              <w:rPr>
                <w:rFonts w:ascii="Times New Roman" w:hAnsi="Times New Roman" w:cs="Times New Roman"/>
                <w:sz w:val="24"/>
                <w:szCs w:val="24"/>
                <w:lang w:val="en-US"/>
              </w:rPr>
              <w:t>)</w:t>
            </w:r>
          </w:p>
        </w:tc>
        <w:tc>
          <w:tcPr>
            <w:tcW w:w="319"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Практических занятий (ДОТ)</w:t>
            </w:r>
          </w:p>
        </w:tc>
        <w:tc>
          <w:tcPr>
            <w:tcW w:w="319"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 рефераты, РГР</w:t>
            </w:r>
          </w:p>
        </w:tc>
        <w:tc>
          <w:tcPr>
            <w:tcW w:w="261" w:type="pct"/>
            <w:tcBorders>
              <w:bottom w:val="single" w:sz="4" w:space="0" w:color="auto"/>
            </w:tcBorders>
            <w:textDirection w:val="btLr"/>
            <w:vAlign w:val="cente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Консультация</w:t>
            </w:r>
          </w:p>
        </w:tc>
        <w:tc>
          <w:tcPr>
            <w:tcW w:w="261"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w:t>
            </w:r>
          </w:p>
        </w:tc>
        <w:tc>
          <w:tcPr>
            <w:tcW w:w="243" w:type="pct"/>
            <w:vMerge/>
            <w:tcBorders>
              <w:bottom w:val="single" w:sz="4" w:space="0" w:color="auto"/>
            </w:tcBorders>
            <w:textDirection w:val="btL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p>
        </w:tc>
      </w:tr>
      <w:tr w:rsidR="00303C83" w:rsidRPr="00D0027E" w:rsidTr="00784609">
        <w:trPr>
          <w:trHeight w:val="327"/>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Общие вопросы обеспечения безопасности проведения работ на высоте</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89"/>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Законодательная и нормативно-правовая база в области охраны труда при работе на высоте. Ответственность за нарушение требований охраны труда при выполнении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89"/>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Порядок расследования несчастных случаев на производстве.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tabs>
                <w:tab w:val="left" w:pos="6540"/>
              </w:tabs>
              <w:spacing w:after="0" w:line="240" w:lineRule="auto"/>
              <w:jc w:val="center"/>
              <w:outlineLvl w:val="0"/>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Организация работ и требования к работникам при работе на высоте</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0"/>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Требования к работникам при работе на высоте. Обеспечение безопасности работ на высоте. Технико-технологические и организационные мероприятия.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Раздел 3. Инженерные (технические) методы ограничения риска воздействия идентифицированных опасностей </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1"/>
              </w:numPr>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Системы обеспечения безопасности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1"/>
              </w:numPr>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Основы применения высотной аварийно – спасательной техники для ограничения риска воздействия идентифицированных опасностей.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Раздел 4. Специальные требования по охране труда, предъявляемые к производству работ на высоте </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2"/>
              </w:numPr>
              <w:tabs>
                <w:tab w:val="left" w:pos="0"/>
              </w:tabs>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 xml:space="preserve">Специальные требования по охране труда, предъявляемые к производству работ на </w:t>
            </w:r>
            <w:r w:rsidRPr="00D0027E">
              <w:rPr>
                <w:rFonts w:ascii="Times New Roman" w:hAnsi="Times New Roman" w:cs="Times New Roman"/>
              </w:rPr>
              <w:lastRenderedPageBreak/>
              <w:t xml:space="preserve">высоте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lastRenderedPageBreak/>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z w:val="24"/>
                <w:szCs w:val="24"/>
              </w:rPr>
              <w:lastRenderedPageBreak/>
              <w:t>Раздел 5. Особенности организации выполнения работ на высоте</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3"/>
              </w:numPr>
              <w:spacing w:after="0" w:line="240" w:lineRule="auto"/>
              <w:ind w:left="0" w:right="-34"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Подъем на высоту, спуск с высоты</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3"/>
              </w:numPr>
              <w:spacing w:after="0" w:line="240" w:lineRule="auto"/>
              <w:ind w:left="0" w:right="-34"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Приемы и способы безопасного выполнения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6. Организация  эвакуации и спасения</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Организация спасения и эвакуации в случае возникновения аварийной ситуации и проведении спасательных работ</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Первая помощь пострадавшим</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Итоговая аттестация – экзамен</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 по программе</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20</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14</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w:t>
            </w:r>
          </w:p>
        </w:tc>
      </w:tr>
    </w:tbl>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3.4. Содержания разделов и тем</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Общие вопросы обеспечения безопасности проведения работ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1.1. Законодательная и нормативно-правовая база в области охраны труда при работе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Риски падения. Вредные и опасные производственные факторы, характерные для работ на высоте. Основные положения Правил по охране труда при работе на высоте (утв. приказом Минтруда России от 16.11.2020 № 782н) и Правил по охране труда в подразделениях пожарной охраны (утв. приказом Минтруда России от 11.12.2020 № 881). Ответственность за нарушение требований охраны труда при выполнении работ на высоте. Административная ответственность. Уголовная ответственность.</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Порядок расследования несчастных случаев на производстве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квалификация несчастных случаев. Порядок передачи информации о произошедших несчастных случаях. Формирование комиссии по расследованию.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мероприятия по предотвращению несчастных случаев.</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Практическое занятие: отработка навыков оформления материалов расследования несчастных случаев.</w:t>
      </w:r>
    </w:p>
    <w:p w:rsidR="00303C83"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84609" w:rsidRPr="00D0027E" w:rsidRDefault="00784609"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РАЗДЕЛ 2. Организация работ и требования к работникам при работе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2.1 Требования к работникам при работе на высоте. Обеспечение безопасности работ на высоте. Технико-технологические и организационные мероприятия</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Обучение безопасным методам и приемам работ. Группы по безопасности работ на высоте. Периодичность обучения и проверки знаний работников. Проведение стажировки. План производства работ на высоте. Технологическая карта на производство работ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3. Инженерные (технические) методы ограничения риска воздействия идентифицированных опасностей</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3.1. Системы обеспечения безопасности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Проверка исправности систем обеспечения безопасности. Их основные элементы: анкерное устройство, привязь, соединительно-амортизирующая подсистема.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ремень, строп с амортизатором,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Средства индивидуальной и коллективной защиты при работе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 Испытания, браковка.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3.2. Основы применения высотной аварийно – спасательной техники для ограничения риска воздействия идентифицированных опасностей.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Обозначение зон повышенной опасности. Ограничение доступа </w:t>
      </w:r>
      <w:r w:rsidRPr="00D0027E">
        <w:rPr>
          <w:rFonts w:ascii="Times New Roman" w:hAnsi="Times New Roman" w:cs="Times New Roman"/>
          <w:bCs/>
          <w:sz w:val="28"/>
          <w:szCs w:val="28"/>
        </w:rPr>
        <w:lastRenderedPageBreak/>
        <w:t xml:space="preserve">работников и посторонних лиц в зоны повышенной опасности.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безопасности при применении АЛ, АПК. Осмотр люльки АЛ (АПК), требование к ее техническому состоянию.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Способы применения АЛ, АПК для снижения рискавоздействия идентифицированных опасностей.</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4. Специальные требования по охране труда, предъявляемые к производству работ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pStyle w:val="Default"/>
        <w:widowControl w:val="0"/>
        <w:ind w:firstLine="709"/>
        <w:jc w:val="both"/>
        <w:rPr>
          <w:rFonts w:ascii="Times New Roman" w:hAnsi="Times New Roman" w:cs="Times New Roman"/>
          <w:b/>
          <w:iCs/>
          <w:sz w:val="28"/>
          <w:szCs w:val="28"/>
        </w:rPr>
      </w:pPr>
      <w:r w:rsidRPr="00D0027E">
        <w:rPr>
          <w:rFonts w:ascii="Times New Roman" w:hAnsi="Times New Roman" w:cs="Times New Roman"/>
          <w:b/>
          <w:iCs/>
          <w:sz w:val="28"/>
          <w:szCs w:val="28"/>
        </w:rPr>
        <w:t>Тема 4.1. Специальные требования по охране труда, предъявляемые к производству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Перемещение по конструкциям и высотным объектам. Дополнительные требования к работнику, при перемещении по конструкциям. Самостраховка. Требования по самостраховке. Организация временных анкерных точек при перемещении. Конструкция деталей анкерной линии, технические условия для эксплуатации, разрывное усилие.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применению лестниц, площадок, трапов. Требования к маркировке, осмотру, испытаниям. Требования к обеспечению безопасности конструкции лестниц, площадок, трапов, подмостей.</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организации и проведении обучения личного состава.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по охране труда при работе на высоте в ограниченном пространстве.</w:t>
      </w:r>
    </w:p>
    <w:p w:rsidR="00303C83" w:rsidRPr="00D0027E" w:rsidRDefault="00303C83" w:rsidP="00303C83">
      <w:pPr>
        <w:pStyle w:val="Default"/>
        <w:widowControl w:val="0"/>
        <w:ind w:firstLine="709"/>
        <w:rPr>
          <w:rFonts w:ascii="Times New Roman" w:hAnsi="Times New Roman" w:cs="Times New Roman"/>
          <w:b/>
          <w:iCs/>
          <w:sz w:val="28"/>
          <w:szCs w:val="28"/>
        </w:rPr>
      </w:pPr>
    </w:p>
    <w:p w:rsidR="00303C83" w:rsidRDefault="00303C83" w:rsidP="00406996">
      <w:pPr>
        <w:pStyle w:val="Default"/>
        <w:widowControl w:val="0"/>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РАЗДЕЛ 5. Особенности организации выполнения работ на высоте</w:t>
      </w:r>
    </w:p>
    <w:p w:rsidR="00406996" w:rsidRPr="00D0027E" w:rsidRDefault="00406996" w:rsidP="00303C83">
      <w:pPr>
        <w:pStyle w:val="Default"/>
        <w:widowControl w:val="0"/>
        <w:ind w:firstLine="709"/>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5.1. Подъем на высоту, спуск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подъеме (спуске) на высоту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Правила охраны труда при подъеме и спуске по комплекту колен пожарной автолестницы.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Мероприятия для снижения рисков получения травм при падении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Практическое занятие: организация рабочего места для обучения личного состава подъему на высоту и спуску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5.2. Приемы и способы безопасного выполнения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Организационные мероприятия по снижению рисков падения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приемов и способов выполнения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6. Организация  эвакуации и спасения</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D0027E">
        <w:rPr>
          <w:rFonts w:ascii="Times New Roman" w:hAnsi="Times New Roman" w:cs="Times New Roman"/>
          <w:b/>
          <w:bCs/>
          <w:iCs/>
          <w:sz w:val="28"/>
          <w:szCs w:val="28"/>
        </w:rPr>
        <w:t>Тема 6.1 Организация спасения и эвакуации в случае возникновения аварийной ситуации и проведении спасательных работ</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 систем спасения и эвакуации. Виды. Назначения. 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эвакуации пострадавших. Мероприятия при аварийных ситуациях. Обязанности и действия работников при авариях. Основы техники эвакуации и спасения. Фазы спасательных мероприятий.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действий по эвакуации.</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p>
    <w:p w:rsidR="0037164B" w:rsidRPr="00D0027E" w:rsidRDefault="0037164B" w:rsidP="0037164B">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6.2. Первая помощь пострадавшим</w:t>
      </w:r>
    </w:p>
    <w:p w:rsidR="0037164B" w:rsidRPr="00D0027E" w:rsidRDefault="0037164B" w:rsidP="0037164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Первая помощь при ранениях, кровотечениях. Первая помощь при травмах (переломах, растяжении связок, вывихах, ушибах и т.п.). Способы реанимации при оказании первой помощи. Непрямой массаж сердца. Искусственное дыхание. Особенности оказания первой помощи пострадавшим при падении с высоты. Перемещение пострадавших с учетом их состояния и характера повреждения.</w:t>
      </w: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ОЦЕНКА КАЧЕСТВА ОСВОЕНИЯ ПРОГРАММЫ</w:t>
      </w:r>
    </w:p>
    <w:p w:rsidR="00303C83" w:rsidRPr="00D0027E" w:rsidRDefault="00303C83" w:rsidP="00303C83">
      <w:pPr>
        <w:widowControl w:val="0"/>
        <w:spacing w:after="0" w:line="240" w:lineRule="auto"/>
        <w:ind w:right="283" w:firstLine="709"/>
        <w:jc w:val="both"/>
        <w:rPr>
          <w:rFonts w:ascii="Times New Roman" w:hAnsi="Times New Roman" w:cs="Times New Roman"/>
          <w:b/>
          <w:bCs/>
          <w:color w:val="FF0000"/>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4.1. Итоговая аттестация</w:t>
      </w:r>
    </w:p>
    <w:p w:rsidR="00303C83" w:rsidRPr="00D0027E" w:rsidRDefault="00303C83" w:rsidP="00303C83">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Итоговая аттестация представляет собой форму оценки степени и уровня освоения обучающимися основной образовательной программы профессионального обучения и проводится на основе принципов объективности и независимости оценки качества подготовки обучающихся. Итоговая аттестация проводится в форме квалификационного экзамена в соответствии с </w:t>
      </w:r>
      <w:r w:rsidRPr="00D0027E">
        <w:rPr>
          <w:rFonts w:ascii="Times New Roman" w:hAnsi="Times New Roman" w:cs="Times New Roman"/>
          <w:bCs/>
          <w:sz w:val="28"/>
          <w:szCs w:val="28"/>
        </w:rPr>
        <w:t xml:space="preserve">Положением </w:t>
      </w:r>
      <w:r w:rsidRPr="00D0027E">
        <w:rPr>
          <w:rFonts w:ascii="Times New Roman" w:hAnsi="Times New Roman" w:cs="Times New Roman"/>
          <w:sz w:val="28"/>
          <w:szCs w:val="28"/>
        </w:rPr>
        <w:t xml:space="preserve">об итоговой </w:t>
      </w:r>
      <w:r w:rsidRPr="00D0027E">
        <w:rPr>
          <w:rFonts w:ascii="Times New Roman" w:hAnsi="Times New Roman" w:cs="Times New Roman"/>
          <w:sz w:val="28"/>
          <w:szCs w:val="28"/>
        </w:rPr>
        <w:lastRenderedPageBreak/>
        <w:t>аттестации слушателей, обучающихся по дополнительным профессиональным программам и программам профессионального обучения. Итоговая аттестация должна подтверждать уровень совершенствования компетенций обучающегося, определяющих его подготовленность к решению профессиональных задач.</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Перечень вопросов для подготовки итоговой аттестации</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Раздел 1. Общие вопросы обеспечения безопасности </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проведения работ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Риски падения.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Вредные и опасные производственные факторы, характерные для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за нарушение требований охраны труда при выполнении работ на высоте. Административная ответственность.</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за нарушение требований охраны труда при выполнении работ на высоте. Уголовная ответственность.</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квалификация несчастных случаев.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передачи информации о произошедших несчастных случаях.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Формирование комиссии по расследованию. Порядок заполнения акта по форме Н-1. Оформление материалов расследования.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представления информации о несчастных случаях на производстве.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Разработка мероприятия по предотвращению несчастных случаев.</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2. Организация работ и требования к работникам при работе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Группы по безопасности работ на высоте. Периодичность обучения и проверки знаний работников. Проведение стажировки.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План производства работ на высоте. Технологическая карта на производство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Допуск к работам на высоте. Мероприятия, обеспечивающие безопасность выполнения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Планы выполнения работ на высоте. Обязанности должностных лиц, ответственных за организацию и безопасное проведение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Перечень работ, выполняемых на высоте по наряду-допуску. Содержание наряда-допуска.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ответственных лиц. Обязанности и ответственность должностных лиц, выдающих наряд-допуск.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Обязанности и ответственность ответственного руководителя работ. Обязанности ответственного исполнителя.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Надзор за членами бригады. Состав бригады. Перевод бригады на другое рабочее место.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Осмотр рабочего места. Правила оформления и хранения нарядов-допусков. Журнал учета работ по наряду-допуску.</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3. Требования по охране труда, предъявляемые к производственным помещениям и производственным площадкам</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Ограждения, знаки и плакаты безопасности. Опасные зоны и их границы.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Защитные, страховочные, сигнальные ограждения. Места установки ограждений производства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Обозначение зон повышенной опасности. Ограничение доступа работников и посторонних лиц в зоны повышенной опасности.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установки и снятия ограждений.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Проемы и проходы. Требования к ширине и оснастке.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Правила складирования материалов. Требования к запасу материалов, содержащих вредные, пожаро - и взрывоопасные вещества.</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лесам. Инвентарные и неинвентарные леса.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Элементы лесов. Требования к размещению лесов и подмостей.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Осмотры лесов. Сборка и разборка лесов.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подвесным лесам, подмостям и люлькам.</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4. Требования к применению систем обеспечения безопасности работ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Проверка исправности систем обеспечения безопасности. Их основные элементы: анкерное устройство, привязь, соединительно-амортизирующая подсистема.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удерживающей системы: удерживающая привязь, карабин, анкерная точка крепления, строп.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позиционирования: поясной ремень, строп с амортизатором, страховочная привязь.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Условия применения системы канатного доступа.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канатного доступа: структурные анкера или анкерные устройства, анкерные канаты, устройство позиционирования на </w:t>
      </w:r>
      <w:r w:rsidRPr="00D0027E">
        <w:rPr>
          <w:rFonts w:ascii="Times New Roman" w:hAnsi="Times New Roman" w:cs="Times New Roman"/>
          <w:bCs/>
          <w:sz w:val="28"/>
          <w:szCs w:val="28"/>
        </w:rPr>
        <w:lastRenderedPageBreak/>
        <w:t xml:space="preserve">канатах, канат страховочной системы, страховочная привязь, амортизатор.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Узлы для крепления соединительной системы. Требования к рабочему сиденью.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СИЗ.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Выбор СИЗ в зависимости от конкретных условий работы. Эксплуатация СИЗ.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Порядок выдачи, учета и хранения СИЗ. Осмотр СИЗ. Испытания, браковка.</w:t>
      </w:r>
    </w:p>
    <w:p w:rsidR="00303C83" w:rsidRPr="00D0027E" w:rsidRDefault="00303C83" w:rsidP="00303C83">
      <w:pPr>
        <w:widowControl w:val="0"/>
        <w:autoSpaceDE w:val="0"/>
        <w:autoSpaceDN w:val="0"/>
        <w:adjustRightInd w:val="0"/>
        <w:spacing w:after="0" w:line="240" w:lineRule="auto"/>
        <w:ind w:firstLine="709"/>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5. Особенности организации выполнения работ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подъеме (спуске) на высоту (с высоты).</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Правила охраны труда при подъеме и спуске по комплекту колен пожарной автолестницы.</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Мероприятия для снижения рисков получения травм при падении с высоты.</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Организационные мероприятия по снижению рисков падения с высоты.</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Перемещение по конструкциям и высотным объектам. Дополнительные требования к работнику, при перемещении по конструкциям.</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Самостраховка. Требования по самостраховке.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Графические схемы обеспечения безопасности работника при перемещении по конструкциям. Организация временных анкерных точек при перемещении.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Конструкция деталей анкерной линии, технические условия для эксплуатации, разрывное усилие. Маркировка анкерной линии.</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оборудованию, механизмам, ручному инструменту, применяемым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работам на высоте с применением высотной аварийно – спасательной техники.</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Порядок выполнения работ с люлек пожарных автоподъемников и автолестниц, использование удерживающих систем или страховочных систем.</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Средства эвакуации с высоты (средства самоспасения) при размещении рабочих площадок на высоте выше 5 метров.</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Схемы строповки грузов, размещение на рабочих местах. Установка и применение лебедок. Условия устойчивости лебедок. Признаки дефекта лебедок. Условия для перемещения людей лебедками с электрическим приводом.</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Требования к талям, порядок содержания и эксплуатации. Требования к съемным грузозахватным приспособлениям и таре при проведении погрузочно-разгрузочных работ.</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Защита от ветровой нагрузки и учет направления ветра.</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при производстве стекольных работ и при очистке остекления зданий.</w:t>
      </w:r>
    </w:p>
    <w:p w:rsidR="00303C83"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по охране труда при работе на высоте в ограниченном пространстве.</w:t>
      </w:r>
    </w:p>
    <w:p w:rsidR="00406996" w:rsidRPr="00D0027E" w:rsidRDefault="00406996" w:rsidP="00406996">
      <w:pPr>
        <w:widowControl w:val="0"/>
        <w:autoSpaceDE w:val="0"/>
        <w:autoSpaceDN w:val="0"/>
        <w:adjustRightInd w:val="0"/>
        <w:spacing w:after="0" w:line="240" w:lineRule="auto"/>
        <w:ind w:left="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Раздел 6. Организация  эвакуации и спасения</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 систем спасения и эвакуации. Виды. Назначения.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эвакуации пострадавших. Мероприятия при аварийных ситуациях. Обязанности и действия работников при авариях. Основы техники эвакуации и спасения. Фазы спасательных мероприятий. Первая помощь при ранениях, кровотечениях.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Первая помощь при травмах (переломах, растяжении связок, вывихах, ушибах и т.п.). </w:t>
      </w:r>
    </w:p>
    <w:p w:rsidR="0037164B" w:rsidRPr="00D0027E" w:rsidRDefault="0037164B"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Способы реанимации при оказании первой помощи. Непрямой массаж сердца. Искусственное дыхание.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оказания первой помощи пострадавшим при падении с высоты. </w:t>
      </w:r>
    </w:p>
    <w:p w:rsidR="0037164B" w:rsidRPr="00D0027E" w:rsidRDefault="0037164B"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Перемещение пострадавших с учетом их состояния и характера повреждения.</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РЕСУРСНОЕ ОБЕСПЕЧЕНИЕ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bCs/>
          <w:sz w:val="28"/>
          <w:szCs w:val="28"/>
        </w:rPr>
        <w:t>5.1. Перечень основной и дополнительной учебной литературы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705A5C" w:rsidRPr="00D0027E" w:rsidRDefault="00705A5C" w:rsidP="00705A5C">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5.1.1. нормативные правовые акты и нормативные документы</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Трудовой кодекс РФ от 30.12.2001 №197-ФЗ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 123-ФЗ. Технический регламент о требованиях пожарной безопасности. Принят Государственной Думой 4 июля 2008 года. Одобрен Советом Федерации 11 июля 2008 года. Изменения: Федеральные законы от 10 июля 2012 г. №117-ФЗ; от 2 июля 2013 г. №185-ФЗ [Текст] : официальное издание. - М. : Проспект, 2013. - </w:t>
      </w:r>
      <w:r w:rsidRPr="00D0027E">
        <w:rPr>
          <w:rFonts w:ascii="Times New Roman" w:hAnsi="Times New Roman" w:cs="Times New Roman"/>
          <w:snapToGrid w:val="0"/>
          <w:sz w:val="28"/>
          <w:szCs w:val="28"/>
        </w:rPr>
        <w:lastRenderedPageBreak/>
        <w:t>112 с.</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от 24 июля 1998 г. № 125-ФЗ «Об обязательном социальном страховании от несчастных случаев на производстве и профессиональных заболеваний»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 xml:space="preserve">.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Министерства труда и социальной защиты Российской Федерации № 782н от 16.11.2020 «Об утверждении правил по охране труда при работе на высоте»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Перечни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порядок проведения этих осмотров (обследований), утв. Минздравсоцразвития РФ №302н от 12.04.2011 г.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Межотраслевые правила обеспечения работников специальной одеждой, специальной обувью и другими средствами индивидуальной защиты, утвержденными Приказом Минздравсоцразвития РФ № 209н от 1 июня 2009 г.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Межотраслевая инструкция по оказанию первой помощи при несчастных случаях на производстве. – М.: Издательство НЦ ЭНАС, 2007.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Порядок обучения по охране труда и проверки знаний требований охраны труда работников организаций, утвержденным Постановлением Минтруда России и Минобразования России от 01.06.03 №1/29 </w:t>
      </w:r>
      <w:r w:rsidR="004D33C1" w:rsidRPr="00D0027E">
        <w:rPr>
          <w:rFonts w:ascii="Times New Roman" w:hAnsi="Times New Roman" w:cs="Times New Roman"/>
          <w:snapToGrid w:val="0"/>
          <w:sz w:val="28"/>
          <w:szCs w:val="28"/>
        </w:rPr>
        <w:t xml:space="preserve"> </w:t>
      </w:r>
      <w:r w:rsidRPr="00D0027E">
        <w:rPr>
          <w:rFonts w:ascii="Times New Roman" w:hAnsi="Times New Roman" w:cs="Times New Roman"/>
          <w:snapToGrid w:val="0"/>
          <w:sz w:val="28"/>
          <w:szCs w:val="28"/>
        </w:rPr>
        <w:t>.</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58967-2020 "Ограждения инвентарные строительных площадок и участков производства строительно-монтажных работ. Технические условия" (утв. и введен в действие приказом Федерального агентства по техническому регулированию и метрологии от 18 августа 2020 г. N 504-ст).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12.3.053-2020 "Система стандартов безопасности труда. Строительство. Ограждения предохранительные временные. Общие технические условия" (утв. и введен в действие приказом Федерального агентства по техническому регулированию и метрологии от 27 ноября 2020 г. N 1192-ст).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12.4.317-2019 "Система стандартов безопасности труда. Средства индивидуальной защиты от падения с высоты. Общие требования к проведению испытаний изделий, предназначенных для эксплуатации в условиях пониженных и/или повышенных температур воздуха" (введен в действие приказом Федерального агентства по техническому регулированию и метрологии от 27 августа 2019 г. N 542-ст)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58752-2019 "Средства </w:t>
      </w:r>
      <w:r w:rsidRPr="00D0027E">
        <w:rPr>
          <w:rFonts w:ascii="Times New Roman" w:hAnsi="Times New Roman" w:cs="Times New Roman"/>
          <w:snapToGrid w:val="0"/>
          <w:sz w:val="28"/>
          <w:szCs w:val="28"/>
        </w:rPr>
        <w:lastRenderedPageBreak/>
        <w:t xml:space="preserve">подмащивания. Общие технические условия" (утв. и введен в действие приказом Федерального агентства по техническому регулированию и метрологии от 12 декабря 2019 г. N 1382-ст)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58758-2019 "Площадки и лестницы для строительно-монтажных работ. Общие технические условия" (утв. и введен в действие приказом Федерального агентства по техническому регулированию и метрологии от 12 декабря 2019 г. N 1388-ст).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Национальный стандарт РФ ГОСТ Р 58208-2018/EN 363:2008 "Система стандартов безопасности труда. Средства индивидуальной защиты от падения с высоты. Системы индивидуальной защиты от падения с высоты. Общие технические требования" (утв. и введен в действие приказом Федерального агентства по техническому регулированию и метрологии от 23 августа 2018 г. N 519-ст)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57379-2016/EN 341:2011 "Система стандартов безопасности труда. Средства индивидуальной защиты от падения с высоты. Устройства для спуска. Общие технические требования. Методы испытаний" (утв. и введен в действие приказом Федерального агентства по техническому регулированию и метрологии от 26 декабря 2016 г. N 2084-ст).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12.0.004-2015 "Система стандартов безопасности труда. Организация обучения безопасности труда. Общие положения" (введен в действие приказом Федерального агентства по техническому регулированию и метрологии от 9 июня 2016 г. N 600-ст).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Межгосударственный стандарт ГОСТ 12.1.046-2014 "Система стандартов безопасности труда. Строительство. Нормы освещения строительных площадок" (введен в действие приказом Федерального агентства по техническому регулированию и метрологии от 18 ноября 2014 г. N 1644-ст).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EN 1497-2014 "Система стандартов безопасности труда. Средства индивидуальной защиты от падения с высоты. Привязи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1820-ст)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EN 1498-2014 "Система стандартов безопасности труда. Средства индивидуальной защиты от падения с высоты. Петли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1821-ст)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32489-2013. Межгосударственный стандарт. Пояса предохранительные строительные. Общие технические условия.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lastRenderedPageBreak/>
        <w:t xml:space="preserve">ГОСТ 12.4.107-2012. Межгосударственный стандарт. ССБТ. Строительство. Канаты страховочные. Технические условия.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365-2010. Национальный стандарт Российской Федерации. Система стандартов безопасности труда. Средства индивидуальной защиты от падения с высоты. Основные требования к инструкции по применению, техническому обслуживанию, периодической проверке, ремонту, маркировке и упаковке.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813-2008. Национальный стандарт Российской Федерации. Система стандартов безопасности труда. Средства индивидуальной защиты от падения с высоты. Привязи для положения сидя. Общие технические требования. Методы испытаний. </w:t>
      </w:r>
    </w:p>
    <w:p w:rsidR="00303C83" w:rsidRPr="00D0027E" w:rsidRDefault="00705A5C" w:rsidP="00705A5C">
      <w:pPr>
        <w:pStyle w:val="23"/>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ГОСТ Р ЕН 355-2008. Система стандартов безопасности труда. Средства индивидуальной защиты от падения с высоты. Амортизаторы. Общие технические требования. Методы испытаний.</w:t>
      </w:r>
    </w:p>
    <w:p w:rsidR="004D33C1" w:rsidRPr="00D0027E" w:rsidRDefault="004D33C1" w:rsidP="00705A5C">
      <w:pPr>
        <w:pStyle w:val="23"/>
        <w:widowControl w:val="0"/>
        <w:spacing w:after="0" w:line="240" w:lineRule="auto"/>
        <w:ind w:firstLine="709"/>
        <w:jc w:val="both"/>
        <w:rPr>
          <w:rFonts w:ascii="Times New Roman" w:hAnsi="Times New Roman" w:cs="Times New Roman"/>
          <w:sz w:val="28"/>
          <w:szCs w:val="28"/>
        </w:rPr>
      </w:pPr>
    </w:p>
    <w:p w:rsidR="00303C83" w:rsidRPr="00D0027E" w:rsidRDefault="00303C83" w:rsidP="00303C83">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br w:type="page"/>
      </w:r>
    </w:p>
    <w:p w:rsidR="00366BA9" w:rsidRDefault="00366BA9" w:rsidP="00303C83">
      <w:pPr>
        <w:pStyle w:val="2"/>
        <w:rPr>
          <w:rFonts w:ascii="Times New Roman" w:hAnsi="Times New Roman" w:cs="Times New Roman"/>
          <w:b/>
          <w:bCs/>
          <w:sz w:val="28"/>
          <w:szCs w:val="28"/>
        </w:rPr>
      </w:pPr>
      <w:bookmarkStart w:id="25" w:name="_Toc85118264"/>
      <w:bookmarkStart w:id="26" w:name="_Toc96693608"/>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366BA9" w:rsidRPr="00366BA9" w:rsidRDefault="00366BA9" w:rsidP="00366BA9"/>
    <w:p w:rsidR="00303C83" w:rsidRPr="00D0027E" w:rsidRDefault="00303C83" w:rsidP="00303C83">
      <w:pPr>
        <w:pStyle w:val="2"/>
        <w:rPr>
          <w:rFonts w:ascii="Times New Roman" w:hAnsi="Times New Roman" w:cs="Times New Roman"/>
          <w:b/>
          <w:sz w:val="28"/>
          <w:szCs w:val="28"/>
        </w:rPr>
      </w:pPr>
      <w:r w:rsidRPr="00D0027E">
        <w:rPr>
          <w:rFonts w:ascii="Times New Roman" w:hAnsi="Times New Roman" w:cs="Times New Roman"/>
          <w:b/>
          <w:sz w:val="28"/>
          <w:szCs w:val="28"/>
        </w:rPr>
        <w:t>ОПЕРАТОР ЛЮЛЬКИ ПОЖАРНОЙ АВТОЛЕСТНИЦЫ (ПОЖАРНОГО АВТОПОДЪЕМНИКА)</w:t>
      </w:r>
      <w:bookmarkEnd w:id="25"/>
      <w:bookmarkEnd w:id="26"/>
    </w:p>
    <w:p w:rsidR="00303C83" w:rsidRPr="00D0027E" w:rsidRDefault="00303C83" w:rsidP="00303C83">
      <w:pPr>
        <w:widowControl w:val="0"/>
        <w:spacing w:after="0" w:line="240" w:lineRule="auto"/>
        <w:jc w:val="both"/>
        <w:rPr>
          <w:rFonts w:ascii="Times New Roman" w:hAnsi="Times New Roman" w:cs="Times New Roman"/>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Общая характеристика программы</w:t>
      </w:r>
    </w:p>
    <w:p w:rsidR="00303C83" w:rsidRPr="00D0027E" w:rsidRDefault="00303C83" w:rsidP="00303C83">
      <w:pPr>
        <w:widowControl w:val="0"/>
        <w:tabs>
          <w:tab w:val="left" w:pos="851"/>
        </w:tabs>
        <w:spacing w:after="0" w:line="240" w:lineRule="auto"/>
        <w:jc w:val="center"/>
        <w:rPr>
          <w:rFonts w:ascii="Times New Roman" w:hAnsi="Times New Roman" w:cs="Times New Roman"/>
          <w:sz w:val="28"/>
          <w:szCs w:val="28"/>
        </w:rPr>
      </w:pPr>
    </w:p>
    <w:p w:rsidR="00303C83" w:rsidRPr="00D0027E" w:rsidRDefault="00303C83" w:rsidP="00303C83">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1.1. 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 связанной с управлением пожарными автолестницами (пожарными автоподъемниками) с пульта управления люльки</w:t>
      </w:r>
      <w:r w:rsidRPr="00D0027E">
        <w:rPr>
          <w:rFonts w:ascii="Times New Roman" w:hAnsi="Times New Roman" w:cs="Times New Roman"/>
          <w:sz w:val="28"/>
          <w:szCs w:val="28"/>
        </w:rPr>
        <w:t>.</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 xml:space="preserve">1.2. Категория слушателей: </w:t>
      </w:r>
      <w:r w:rsidRPr="00D0027E">
        <w:rPr>
          <w:rFonts w:ascii="Times New Roman" w:hAnsi="Times New Roman" w:cs="Times New Roman"/>
          <w:sz w:val="28"/>
          <w:szCs w:val="28"/>
        </w:rPr>
        <w:t>водители пожарных и аварийно-спасательных автомобилей, пожарные, спасатели.</w:t>
      </w:r>
    </w:p>
    <w:p w:rsidR="00303C83" w:rsidRPr="00D0027E" w:rsidRDefault="00303C83" w:rsidP="00303C83">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 xml:space="preserve">1.3. Трудоемкость обучения: </w:t>
      </w:r>
      <w:r w:rsidRPr="00D0027E">
        <w:rPr>
          <w:rFonts w:ascii="Times New Roman" w:hAnsi="Times New Roman" w:cs="Times New Roman"/>
          <w:sz w:val="28"/>
          <w:szCs w:val="28"/>
        </w:rPr>
        <w:t>72 часа.</w:t>
      </w:r>
    </w:p>
    <w:p w:rsidR="00303C83" w:rsidRPr="00D0027E" w:rsidRDefault="00303C83" w:rsidP="00303C83">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D0027E">
        <w:rPr>
          <w:rFonts w:ascii="Times New Roman" w:hAnsi="Times New Roman" w:cs="Times New Roman"/>
          <w:b/>
          <w:bCs/>
          <w:sz w:val="28"/>
          <w:szCs w:val="28"/>
        </w:rPr>
        <w:t>1.4. Форма обучения:</w:t>
      </w:r>
      <w:r w:rsidRPr="00D0027E">
        <w:rPr>
          <w:rFonts w:ascii="Times New Roman" w:hAnsi="Times New Roman" w:cs="Times New Roman"/>
          <w:sz w:val="28"/>
          <w:szCs w:val="28"/>
        </w:rPr>
        <w:t xml:space="preserve"> очно-заочная </w:t>
      </w:r>
      <w:r w:rsidRPr="00D0027E">
        <w:rPr>
          <w:rFonts w:ascii="Times New Roman" w:hAnsi="Times New Roman" w:cs="Times New Roman"/>
          <w:sz w:val="28"/>
          <w:szCs w:val="28"/>
          <w:lang w:eastAsia="en-US"/>
        </w:rPr>
        <w:t>форма</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(с</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применением</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электронного</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обучения</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и</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дистанционных образовательных</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технологий</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(далее–ЭОиДОТ)).</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 этап – обучение с применением дистанционных образовательных</w:t>
      </w:r>
      <w:r w:rsidRPr="00D0027E">
        <w:rPr>
          <w:rFonts w:ascii="Times New Roman" w:hAnsi="Times New Roman" w:cs="Times New Roman"/>
          <w:color w:val="000000"/>
          <w:sz w:val="28"/>
          <w:szCs w:val="28"/>
        </w:rPr>
        <w:t xml:space="preserve"> технологий – проводится без отрыва от работы (частичным отрывом от работы) по месту нахождения слушателя. </w:t>
      </w:r>
      <w:r w:rsidRPr="00D0027E">
        <w:rPr>
          <w:rFonts w:ascii="Times New Roman" w:hAnsi="Times New Roman" w:cs="Times New Roman"/>
          <w:sz w:val="28"/>
          <w:szCs w:val="28"/>
          <w:lang w:eastAsia="en-US"/>
        </w:rPr>
        <w:t>Слушатели обучаются</w:t>
      </w:r>
      <w:r w:rsidRPr="00D0027E">
        <w:rPr>
          <w:rFonts w:ascii="Times New Roman" w:hAnsi="Times New Roman" w:cs="Times New Roman"/>
          <w:color w:val="000000"/>
          <w:sz w:val="28"/>
          <w:szCs w:val="28"/>
        </w:rPr>
        <w:t xml:space="preserve">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303C83" w:rsidRPr="00D0027E" w:rsidRDefault="00303C83" w:rsidP="00303C83">
      <w:pPr>
        <w:widowControl w:val="0"/>
        <w:shd w:val="clear" w:color="auto" w:fill="FFFFFF"/>
        <w:tabs>
          <w:tab w:val="left" w:pos="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2 этап – очное обучение </w:t>
      </w:r>
      <w:r w:rsidRPr="00D0027E">
        <w:rPr>
          <w:rFonts w:ascii="Times New Roman" w:hAnsi="Times New Roman" w:cs="Times New Roman"/>
          <w:sz w:val="28"/>
          <w:szCs w:val="28"/>
          <w:lang w:eastAsia="en-US"/>
        </w:rPr>
        <w:t>проводится с отрывом от</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 xml:space="preserve">работы с пребывание слушателей в </w:t>
      </w:r>
      <w:r w:rsidR="004D33C1" w:rsidRPr="00D0027E">
        <w:rPr>
          <w:rFonts w:ascii="Times New Roman" w:hAnsi="Times New Roman" w:cs="Times New Roman"/>
          <w:sz w:val="28"/>
          <w:szCs w:val="28"/>
          <w:lang w:eastAsia="en-US"/>
        </w:rPr>
        <w:t>образовательной организации</w:t>
      </w:r>
      <w:r w:rsidRPr="00D0027E">
        <w:rPr>
          <w:rFonts w:ascii="Times New Roman" w:hAnsi="Times New Roman" w:cs="Times New Roman"/>
          <w:sz w:val="28"/>
          <w:szCs w:val="28"/>
          <w:lang w:eastAsia="en-US"/>
        </w:rPr>
        <w:t>.</w:t>
      </w:r>
      <w:r w:rsidR="004D33C1" w:rsidRPr="00D0027E">
        <w:rPr>
          <w:rFonts w:ascii="Times New Roman" w:hAnsi="Times New Roman" w:cs="Times New Roman"/>
          <w:sz w:val="28"/>
          <w:szCs w:val="28"/>
          <w:lang w:eastAsia="en-US"/>
        </w:rPr>
        <w:t xml:space="preserve"> </w:t>
      </w:r>
      <w:r w:rsidRPr="00D0027E">
        <w:rPr>
          <w:rFonts w:ascii="Times New Roman" w:hAnsi="Times New Roman" w:cs="Times New Roman"/>
          <w:sz w:val="28"/>
          <w:szCs w:val="28"/>
          <w:lang w:eastAsia="en-US"/>
        </w:rPr>
        <w:t xml:space="preserve">Слушатели в течение 5 учебных дней </w:t>
      </w:r>
      <w:r w:rsidRPr="00D0027E">
        <w:rPr>
          <w:rFonts w:ascii="Times New Roman" w:hAnsi="Times New Roman" w:cs="Times New Roman"/>
          <w:sz w:val="28"/>
          <w:szCs w:val="28"/>
        </w:rPr>
        <w:t>посещают практические занятия, проходят итоговую аттестацию в форме экзамена.</w:t>
      </w:r>
    </w:p>
    <w:p w:rsidR="00303C83" w:rsidRPr="00D0027E" w:rsidRDefault="00303C83" w:rsidP="00303C83">
      <w:pPr>
        <w:widowControl w:val="0"/>
        <w:shd w:val="clear" w:color="auto" w:fill="FFFFFF"/>
        <w:tabs>
          <w:tab w:val="left" w:pos="0"/>
        </w:tabs>
        <w:spacing w:after="0" w:line="240" w:lineRule="auto"/>
        <w:ind w:firstLine="709"/>
        <w:jc w:val="both"/>
        <w:rPr>
          <w:rFonts w:ascii="Times New Roman" w:hAnsi="Times New Roman" w:cs="Times New Roman"/>
          <w:b/>
          <w:color w:val="FF0000"/>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ХАРАКТЕРИСТИКА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b/>
          <w:color w:val="FF0000"/>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2.1.Перечень планируемых результатов обучения по программе:</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770"/>
        <w:gridCol w:w="5168"/>
      </w:tblGrid>
      <w:tr w:rsidR="00303C83" w:rsidRPr="00D0027E" w:rsidTr="00A876F2">
        <w:trPr>
          <w:trHeight w:val="949"/>
          <w:jc w:val="center"/>
        </w:trPr>
        <w:tc>
          <w:tcPr>
            <w:tcW w:w="1843"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Код </w:t>
            </w:r>
          </w:p>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формируемых компетенций</w:t>
            </w:r>
          </w:p>
        </w:tc>
        <w:tc>
          <w:tcPr>
            <w:tcW w:w="2770"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Содержание компетенций</w:t>
            </w:r>
          </w:p>
        </w:tc>
        <w:tc>
          <w:tcPr>
            <w:tcW w:w="5168"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Результаты обучения по программе</w:t>
            </w:r>
          </w:p>
        </w:tc>
      </w:tr>
      <w:tr w:rsidR="00303C83" w:rsidRPr="00D0027E" w:rsidTr="00A876F2">
        <w:trPr>
          <w:trHeight w:val="949"/>
          <w:jc w:val="center"/>
        </w:trPr>
        <w:tc>
          <w:tcPr>
            <w:tcW w:w="1843"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ПК-1</w:t>
            </w:r>
          </w:p>
        </w:tc>
        <w:tc>
          <w:tcPr>
            <w:tcW w:w="2770" w:type="dxa"/>
          </w:tcPr>
          <w:p w:rsidR="00303C83" w:rsidRPr="00D0027E" w:rsidRDefault="00303C83" w:rsidP="003743A1">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Проверка безопасности и готовности люльки АЛ и АПК к применению при смене дежурства, перед выездом и в ходе выполнения работ.</w:t>
            </w:r>
          </w:p>
        </w:tc>
        <w:tc>
          <w:tcPr>
            <w:tcW w:w="5168" w:type="dxa"/>
          </w:tcPr>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Знает: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требования безопасности при эксплуатации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проведения технического осмотра люльки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мер безопасности при проведении технического осмотра;</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требований безопасности к конструкции </w:t>
            </w:r>
            <w:r w:rsidRPr="00D0027E">
              <w:rPr>
                <w:rFonts w:ascii="Times New Roman" w:hAnsi="Times New Roman" w:cs="Times New Roman"/>
                <w:sz w:val="24"/>
                <w:szCs w:val="24"/>
              </w:rPr>
              <w:lastRenderedPageBreak/>
              <w:t>люльки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перечень неисправностей и условий, при которых запрещается эксплуатация люльки пожарной АЛ и АПК;</w:t>
            </w:r>
          </w:p>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и проверку работоспособности люльки АЛ и АПК и ее оборудования, принимая ее при смене дежурства и сдавая его;</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после выполнения работ перед следованием в гараж;</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Выполняет:</w:t>
            </w:r>
          </w:p>
          <w:p w:rsidR="00303C83" w:rsidRPr="00D0027E" w:rsidRDefault="00303C83" w:rsidP="004D33C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проверку люльки АЛ и АПК и ее механизмов на безопасность и готовность к применению</w:t>
            </w:r>
          </w:p>
        </w:tc>
      </w:tr>
      <w:tr w:rsidR="00303C83" w:rsidRPr="00D0027E" w:rsidTr="00A876F2">
        <w:trPr>
          <w:trHeight w:val="949"/>
          <w:jc w:val="center"/>
        </w:trPr>
        <w:tc>
          <w:tcPr>
            <w:tcW w:w="1843"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ПК-2</w:t>
            </w:r>
          </w:p>
        </w:tc>
        <w:tc>
          <w:tcPr>
            <w:tcW w:w="2770" w:type="dxa"/>
          </w:tcPr>
          <w:p w:rsidR="00303C83" w:rsidRPr="00D0027E" w:rsidRDefault="00303C83" w:rsidP="003743A1">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Безопасное выполнение работ по управлению механизмами АЛ и АПК в ходе тушения пожаров и проведения аварийно-спасательных работ с использованием люльки</w:t>
            </w:r>
          </w:p>
        </w:tc>
        <w:tc>
          <w:tcPr>
            <w:tcW w:w="5168" w:type="dxa"/>
          </w:tcPr>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Знает: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устройство АЛ и АПК; </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правила безопасного выполнения работ;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действий при возникновении внештатной ситуации;</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действий при выполнении различных работ, при использовании различного оборудования из состава пожарной автолестницы;</w:t>
            </w:r>
          </w:p>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механизмами АЛ и АПК с пульта управления люлькой;</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выбирать площадку для подготовки АЛ и АПК к работе;</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действовать в нештатной ситуации;</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применять оборудование, входящее в состав пожарных АЛ и АПК.</w:t>
            </w:r>
          </w:p>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Выполняет: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работы по безопасному управлению механизмами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осуществляет визуальный контроль технического состояния деталей и механизмов люльки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 диагностирование систем (приборов) безопасности, управления и контроля пожарных АЛ и АПК</w:t>
            </w:r>
          </w:p>
        </w:tc>
      </w:tr>
    </w:tbl>
    <w:p w:rsidR="00303C83" w:rsidRDefault="00303C83" w:rsidP="00303C83">
      <w:pPr>
        <w:widowControl w:val="0"/>
        <w:spacing w:after="0" w:line="240" w:lineRule="auto"/>
        <w:ind w:firstLine="709"/>
        <w:jc w:val="both"/>
        <w:rPr>
          <w:rFonts w:ascii="Times New Roman" w:hAnsi="Times New Roman" w:cs="Times New Roman"/>
          <w:b/>
          <w:sz w:val="28"/>
          <w:szCs w:val="28"/>
        </w:rPr>
      </w:pPr>
    </w:p>
    <w:p w:rsidR="00A77B1A" w:rsidRDefault="00A77B1A" w:rsidP="00303C83">
      <w:pPr>
        <w:widowControl w:val="0"/>
        <w:spacing w:after="0" w:line="240" w:lineRule="auto"/>
        <w:ind w:firstLine="709"/>
        <w:jc w:val="both"/>
        <w:rPr>
          <w:rFonts w:ascii="Times New Roman" w:hAnsi="Times New Roman" w:cs="Times New Roman"/>
          <w:b/>
          <w:sz w:val="28"/>
          <w:szCs w:val="28"/>
        </w:rPr>
      </w:pPr>
    </w:p>
    <w:p w:rsidR="00A77B1A" w:rsidRDefault="00A77B1A" w:rsidP="00303C83">
      <w:pPr>
        <w:widowControl w:val="0"/>
        <w:spacing w:after="0" w:line="240" w:lineRule="auto"/>
        <w:ind w:firstLine="709"/>
        <w:jc w:val="both"/>
        <w:rPr>
          <w:rFonts w:ascii="Times New Roman" w:hAnsi="Times New Roman" w:cs="Times New Roman"/>
          <w:b/>
          <w:sz w:val="28"/>
          <w:szCs w:val="28"/>
        </w:rPr>
      </w:pPr>
    </w:p>
    <w:p w:rsidR="00A77B1A" w:rsidRPr="00D0027E" w:rsidRDefault="00A77B1A"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tabs>
          <w:tab w:val="left" w:pos="993"/>
        </w:tabs>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 СОДЕРЖАНИЕ ПРОГРАММЫ</w:t>
      </w:r>
    </w:p>
    <w:p w:rsidR="00303C83" w:rsidRPr="00D0027E" w:rsidRDefault="00303C83" w:rsidP="00303C83">
      <w:pPr>
        <w:widowControl w:val="0"/>
        <w:tabs>
          <w:tab w:val="left" w:pos="993"/>
        </w:tabs>
        <w:spacing w:after="0" w:line="240" w:lineRule="auto"/>
        <w:ind w:firstLine="709"/>
        <w:jc w:val="center"/>
        <w:rPr>
          <w:rFonts w:ascii="Times New Roman" w:hAnsi="Times New Roman" w:cs="Times New Roman"/>
          <w:b/>
          <w:sz w:val="28"/>
          <w:szCs w:val="28"/>
        </w:rPr>
      </w:pPr>
    </w:p>
    <w:p w:rsidR="00303C83" w:rsidRPr="00D0027E" w:rsidRDefault="00303C83" w:rsidP="00DA7E3B">
      <w:pPr>
        <w:widowControl w:val="0"/>
        <w:numPr>
          <w:ilvl w:val="1"/>
          <w:numId w:val="97"/>
        </w:numPr>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Тематический план</w:t>
      </w:r>
    </w:p>
    <w:p w:rsidR="00303C83" w:rsidRPr="00D0027E" w:rsidRDefault="00303C83" w:rsidP="00303C83">
      <w:pPr>
        <w:widowControl w:val="0"/>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3.1</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1"/>
        <w:gridCol w:w="3372"/>
        <w:gridCol w:w="709"/>
        <w:gridCol w:w="567"/>
        <w:gridCol w:w="566"/>
        <w:gridCol w:w="850"/>
        <w:gridCol w:w="709"/>
        <w:gridCol w:w="708"/>
        <w:gridCol w:w="569"/>
        <w:gridCol w:w="425"/>
        <w:gridCol w:w="851"/>
      </w:tblGrid>
      <w:tr w:rsidR="00303C83" w:rsidRPr="00D0027E" w:rsidTr="00784609">
        <w:trPr>
          <w:jc w:val="center"/>
        </w:trPr>
        <w:tc>
          <w:tcPr>
            <w:tcW w:w="674" w:type="dxa"/>
            <w:vMerge w:val="restart"/>
            <w:vAlign w:val="center"/>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w:t>
            </w:r>
          </w:p>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тем</w:t>
            </w:r>
          </w:p>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sz w:val="24"/>
                <w:szCs w:val="24"/>
              </w:rPr>
              <w:t>п/п</w:t>
            </w:r>
          </w:p>
        </w:tc>
        <w:tc>
          <w:tcPr>
            <w:tcW w:w="3403" w:type="dxa"/>
            <w:gridSpan w:val="2"/>
            <w:vMerge w:val="restart"/>
            <w:vAlign w:val="center"/>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sz w:val="24"/>
                <w:szCs w:val="24"/>
              </w:rPr>
              <w:t>разделов и тем</w:t>
            </w:r>
          </w:p>
        </w:tc>
        <w:tc>
          <w:tcPr>
            <w:tcW w:w="709" w:type="dxa"/>
            <w:vMerge w:val="restart"/>
            <w:vAlign w:val="center"/>
          </w:tcPr>
          <w:p w:rsidR="00303C83" w:rsidRPr="00D0027E" w:rsidRDefault="00303C83" w:rsidP="003743A1">
            <w:pPr>
              <w:widowControl w:val="0"/>
              <w:spacing w:after="0" w:line="240" w:lineRule="auto"/>
              <w:ind w:left="-105" w:right="-108"/>
              <w:jc w:val="center"/>
              <w:rPr>
                <w:rFonts w:ascii="Times New Roman" w:hAnsi="Times New Roman" w:cs="Times New Roman"/>
                <w:bCs/>
                <w:sz w:val="24"/>
                <w:szCs w:val="24"/>
              </w:rPr>
            </w:pPr>
            <w:r w:rsidRPr="00D0027E">
              <w:rPr>
                <w:rFonts w:ascii="Times New Roman" w:hAnsi="Times New Roman" w:cs="Times New Roman"/>
                <w:sz w:val="24"/>
                <w:szCs w:val="24"/>
              </w:rPr>
              <w:t>Всего, ак.час</w:t>
            </w:r>
          </w:p>
        </w:tc>
        <w:tc>
          <w:tcPr>
            <w:tcW w:w="5245" w:type="dxa"/>
            <w:gridSpan w:val="8"/>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из них</w:t>
            </w:r>
          </w:p>
        </w:tc>
      </w:tr>
      <w:tr w:rsidR="00303C83" w:rsidRPr="00D0027E" w:rsidTr="00784609">
        <w:trPr>
          <w:cantSplit/>
          <w:trHeight w:val="2060"/>
          <w:jc w:val="center"/>
        </w:trPr>
        <w:tc>
          <w:tcPr>
            <w:tcW w:w="674" w:type="dxa"/>
            <w:vMerge/>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3403" w:type="dxa"/>
            <w:gridSpan w:val="2"/>
            <w:vMerge/>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709" w:type="dxa"/>
            <w:vMerge/>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7"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Лекции (очно)</w:t>
            </w:r>
          </w:p>
        </w:tc>
        <w:tc>
          <w:tcPr>
            <w:tcW w:w="566"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 xml:space="preserve">Лекции </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ЭОиДОТ</w:t>
            </w:r>
            <w:r w:rsidRPr="00D0027E">
              <w:rPr>
                <w:rFonts w:ascii="Times New Roman" w:hAnsi="Times New Roman" w:cs="Times New Roman"/>
                <w:sz w:val="24"/>
                <w:szCs w:val="24"/>
                <w:lang w:val="en-US"/>
              </w:rPr>
              <w:t>)</w:t>
            </w:r>
          </w:p>
        </w:tc>
        <w:tc>
          <w:tcPr>
            <w:tcW w:w="850"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Практические/ семенарские занятия (очно)</w:t>
            </w:r>
          </w:p>
        </w:tc>
        <w:tc>
          <w:tcPr>
            <w:tcW w:w="709"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Практические занятия (ЭОиДОТ)</w:t>
            </w:r>
          </w:p>
        </w:tc>
        <w:tc>
          <w:tcPr>
            <w:tcW w:w="708"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Контрольные работы, рефераты, РГР</w:t>
            </w:r>
          </w:p>
        </w:tc>
        <w:tc>
          <w:tcPr>
            <w:tcW w:w="569"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 работа</w:t>
            </w:r>
          </w:p>
        </w:tc>
        <w:tc>
          <w:tcPr>
            <w:tcW w:w="425"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Консультация</w:t>
            </w:r>
          </w:p>
        </w:tc>
        <w:tc>
          <w:tcPr>
            <w:tcW w:w="851"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sz w:val="24"/>
                <w:szCs w:val="24"/>
              </w:rPr>
            </w:pPr>
            <w:r w:rsidRPr="00D0027E">
              <w:rPr>
                <w:rFonts w:ascii="Times New Roman" w:hAnsi="Times New Roman" w:cs="Times New Roman"/>
                <w:sz w:val="24"/>
                <w:szCs w:val="24"/>
              </w:rPr>
              <w:t xml:space="preserve">Промежуточный </w:t>
            </w:r>
          </w:p>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и итоговый контроль</w:t>
            </w:r>
          </w:p>
        </w:tc>
      </w:tr>
      <w:tr w:rsidR="00303C83" w:rsidRPr="00D0027E" w:rsidTr="00784609">
        <w:trPr>
          <w:jc w:val="center"/>
        </w:trPr>
        <w:tc>
          <w:tcPr>
            <w:tcW w:w="10031" w:type="dxa"/>
            <w:gridSpan w:val="12"/>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sz w:val="24"/>
                <w:szCs w:val="24"/>
              </w:rPr>
              <w:t>Раздел 1. Специальная подготовка</w:t>
            </w: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Общие сведения об устройстве пожарных АЛ и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Приборы (системы) безопасности АЛ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Устройство люльки пожарной АЛ (АПК), пульт управления люльки</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Аварии пожарных АЛ и АПК, причины возникновения, факторы, влияющие на увеличение рисков аварий</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bCs/>
                <w:sz w:val="24"/>
                <w:szCs w:val="24"/>
              </w:rPr>
              <w:t>Порядок организации  и производства работ с применением пожарных АЛ и АПК оборудованных люльками</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bCs/>
                <w:sz w:val="24"/>
                <w:szCs w:val="24"/>
              </w:rPr>
              <w:t>Требования безопасности и охраны труда, при работе с  люльки пожарной АЛ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Средства страховки, индивидуальной и коллективной защиты и порядок их применения</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4077" w:type="dxa"/>
            <w:gridSpan w:val="3"/>
          </w:tcPr>
          <w:p w:rsidR="00303C83" w:rsidRPr="00D0027E" w:rsidRDefault="00303C83" w:rsidP="003743A1">
            <w:pPr>
              <w:widowControl w:val="0"/>
              <w:tabs>
                <w:tab w:val="left" w:pos="1080"/>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Промежуточный зачет по разделу 1</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r>
      <w:tr w:rsidR="00303C83" w:rsidRPr="00D0027E" w:rsidTr="00784609">
        <w:trPr>
          <w:jc w:val="center"/>
        </w:trPr>
        <w:tc>
          <w:tcPr>
            <w:tcW w:w="4077" w:type="dxa"/>
            <w:gridSpan w:val="3"/>
          </w:tcPr>
          <w:p w:rsidR="00303C83" w:rsidRPr="00D0027E" w:rsidRDefault="00303C83" w:rsidP="003743A1">
            <w:pPr>
              <w:widowControl w:val="0"/>
              <w:spacing w:after="0" w:line="240" w:lineRule="auto"/>
              <w:ind w:right="-1"/>
              <w:rPr>
                <w:rFonts w:ascii="Times New Roman" w:hAnsi="Times New Roman" w:cs="Times New Roman"/>
                <w:b/>
                <w:bCs/>
                <w:sz w:val="24"/>
                <w:szCs w:val="24"/>
              </w:rPr>
            </w:pPr>
            <w:r w:rsidRPr="00D0027E">
              <w:rPr>
                <w:rFonts w:ascii="Times New Roman" w:hAnsi="Times New Roman" w:cs="Times New Roman"/>
                <w:b/>
                <w:sz w:val="24"/>
                <w:szCs w:val="24"/>
              </w:rPr>
              <w:t>Итого по разделу 1</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36</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34</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r>
      <w:tr w:rsidR="00303C83" w:rsidRPr="00D0027E" w:rsidTr="00784609">
        <w:trPr>
          <w:jc w:val="center"/>
        </w:trPr>
        <w:tc>
          <w:tcPr>
            <w:tcW w:w="10031" w:type="dxa"/>
            <w:gridSpan w:val="12"/>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sz w:val="24"/>
                <w:szCs w:val="24"/>
              </w:rPr>
              <w:t>Раздел 2. Практическая подготовка</w:t>
            </w:r>
          </w:p>
        </w:tc>
      </w:tr>
      <w:tr w:rsidR="00303C83" w:rsidRPr="00D0027E" w:rsidTr="00784609">
        <w:trPr>
          <w:jc w:val="center"/>
        </w:trPr>
        <w:tc>
          <w:tcPr>
            <w:tcW w:w="705" w:type="dxa"/>
            <w:gridSpan w:val="2"/>
          </w:tcPr>
          <w:p w:rsidR="00303C83" w:rsidRPr="00D0027E" w:rsidRDefault="00303C83" w:rsidP="003743A1">
            <w:pPr>
              <w:pStyle w:val="TableParagraph"/>
              <w:rPr>
                <w:sz w:val="24"/>
                <w:szCs w:val="24"/>
              </w:rPr>
            </w:pPr>
          </w:p>
          <w:p w:rsidR="00303C83" w:rsidRPr="00D0027E" w:rsidRDefault="00303C83" w:rsidP="003743A1">
            <w:pPr>
              <w:pStyle w:val="TableParagraph"/>
              <w:rPr>
                <w:sz w:val="24"/>
                <w:szCs w:val="24"/>
              </w:rPr>
            </w:pPr>
            <w:r w:rsidRPr="00D0027E">
              <w:rPr>
                <w:sz w:val="24"/>
                <w:szCs w:val="24"/>
              </w:rPr>
              <w:t>1</w:t>
            </w:r>
          </w:p>
        </w:tc>
        <w:tc>
          <w:tcPr>
            <w:tcW w:w="3372" w:type="dxa"/>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Техническое обслуживание люльки АЛ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7"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850" w:type="dxa"/>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705" w:type="dxa"/>
            <w:gridSpan w:val="2"/>
          </w:tcPr>
          <w:p w:rsidR="00303C83" w:rsidRPr="00D0027E" w:rsidRDefault="00303C83" w:rsidP="003743A1">
            <w:pPr>
              <w:pStyle w:val="TableParagraph"/>
              <w:rPr>
                <w:sz w:val="24"/>
                <w:szCs w:val="24"/>
              </w:rPr>
            </w:pPr>
          </w:p>
          <w:p w:rsidR="00303C83" w:rsidRPr="00D0027E" w:rsidRDefault="00303C83" w:rsidP="003743A1">
            <w:pPr>
              <w:pStyle w:val="TableParagraph"/>
              <w:jc w:val="right"/>
              <w:rPr>
                <w:sz w:val="24"/>
                <w:szCs w:val="24"/>
              </w:rPr>
            </w:pPr>
            <w:r w:rsidRPr="00D0027E">
              <w:rPr>
                <w:sz w:val="24"/>
                <w:szCs w:val="24"/>
              </w:rPr>
              <w:t>2</w:t>
            </w:r>
          </w:p>
        </w:tc>
        <w:tc>
          <w:tcPr>
            <w:tcW w:w="3372" w:type="dxa"/>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Практическое выполнение работ с применением люльки АЛ и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26</w:t>
            </w:r>
          </w:p>
        </w:tc>
        <w:tc>
          <w:tcPr>
            <w:tcW w:w="567" w:type="dxa"/>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850" w:type="dxa"/>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26</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4077" w:type="dxa"/>
            <w:gridSpan w:val="3"/>
          </w:tcPr>
          <w:p w:rsidR="00303C83" w:rsidRPr="00D0027E" w:rsidRDefault="00303C83" w:rsidP="003743A1">
            <w:pPr>
              <w:pStyle w:val="TableParagraph"/>
              <w:rPr>
                <w:sz w:val="24"/>
                <w:szCs w:val="24"/>
              </w:rPr>
            </w:pPr>
            <w:r w:rsidRPr="00D0027E">
              <w:rPr>
                <w:b/>
                <w:sz w:val="24"/>
                <w:szCs w:val="24"/>
              </w:rPr>
              <w:t>Итого по разделу 2</w:t>
            </w:r>
          </w:p>
        </w:tc>
        <w:tc>
          <w:tcPr>
            <w:tcW w:w="709" w:type="dxa"/>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30</w:t>
            </w:r>
          </w:p>
        </w:tc>
        <w:tc>
          <w:tcPr>
            <w:tcW w:w="567" w:type="dxa"/>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566"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850" w:type="dxa"/>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28</w:t>
            </w:r>
          </w:p>
        </w:tc>
        <w:tc>
          <w:tcPr>
            <w:tcW w:w="709"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708"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569"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425"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851"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r>
      <w:tr w:rsidR="00303C83" w:rsidRPr="00D0027E" w:rsidTr="00784609">
        <w:trPr>
          <w:jc w:val="center"/>
        </w:trPr>
        <w:tc>
          <w:tcPr>
            <w:tcW w:w="10031" w:type="dxa"/>
            <w:gridSpan w:val="12"/>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sz w:val="24"/>
                <w:szCs w:val="24"/>
              </w:rPr>
              <w:t>Итоговый контроль</w:t>
            </w:r>
          </w:p>
        </w:tc>
      </w:tr>
      <w:tr w:rsidR="00303C83" w:rsidRPr="00D0027E" w:rsidTr="00784609">
        <w:trPr>
          <w:jc w:val="center"/>
        </w:trPr>
        <w:tc>
          <w:tcPr>
            <w:tcW w:w="4077" w:type="dxa"/>
            <w:gridSpan w:val="3"/>
          </w:tcPr>
          <w:p w:rsidR="00303C83" w:rsidRPr="00D0027E" w:rsidRDefault="00303C83" w:rsidP="003743A1">
            <w:pPr>
              <w:widowControl w:val="0"/>
              <w:spacing w:after="0" w:line="240" w:lineRule="auto"/>
              <w:ind w:left="-70" w:right="-1"/>
              <w:jc w:val="center"/>
              <w:rPr>
                <w:rFonts w:ascii="Times New Roman" w:hAnsi="Times New Roman" w:cs="Times New Roman"/>
                <w:sz w:val="24"/>
                <w:szCs w:val="24"/>
              </w:rPr>
            </w:pPr>
            <w:r w:rsidRPr="00D0027E">
              <w:rPr>
                <w:rFonts w:ascii="Times New Roman" w:hAnsi="Times New Roman" w:cs="Times New Roman"/>
                <w:b/>
                <w:sz w:val="24"/>
                <w:szCs w:val="24"/>
              </w:rPr>
              <w:t>Итоговая аттестация – экзамен</w:t>
            </w:r>
          </w:p>
        </w:tc>
        <w:tc>
          <w:tcPr>
            <w:tcW w:w="709" w:type="dxa"/>
            <w:vAlign w:val="center"/>
          </w:tcPr>
          <w:p w:rsidR="00303C83" w:rsidRPr="00D0027E" w:rsidRDefault="00303C83" w:rsidP="003743A1">
            <w:pPr>
              <w:widowControl w:val="0"/>
              <w:spacing w:after="0" w:line="240" w:lineRule="auto"/>
              <w:ind w:left="-70" w:right="-1"/>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567" w:type="dxa"/>
            <w:vAlign w:val="center"/>
          </w:tcPr>
          <w:p w:rsidR="00303C83" w:rsidRPr="00D0027E" w:rsidRDefault="00303C83" w:rsidP="003743A1">
            <w:pPr>
              <w:widowControl w:val="0"/>
              <w:tabs>
                <w:tab w:val="left" w:pos="6540"/>
              </w:tabs>
              <w:spacing w:after="0" w:line="240" w:lineRule="auto"/>
              <w:ind w:right="-1"/>
              <w:jc w:val="center"/>
              <w:outlineLvl w:val="0"/>
              <w:rPr>
                <w:rFonts w:ascii="Times New Roman" w:hAnsi="Times New Roman" w:cs="Times New Roman"/>
                <w:b/>
                <w:sz w:val="24"/>
                <w:szCs w:val="24"/>
              </w:rPr>
            </w:pP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708" w:type="dxa"/>
            <w:vAlign w:val="center"/>
          </w:tcPr>
          <w:p w:rsidR="00303C83" w:rsidRPr="00D0027E" w:rsidRDefault="00303C83" w:rsidP="003743A1">
            <w:pPr>
              <w:widowControl w:val="0"/>
              <w:spacing w:after="0" w:line="240" w:lineRule="auto"/>
              <w:ind w:left="-108" w:right="-1"/>
              <w:jc w:val="center"/>
              <w:rPr>
                <w:rFonts w:ascii="Times New Roman" w:hAnsi="Times New Roman" w:cs="Times New Roman"/>
                <w:b/>
                <w:sz w:val="24"/>
                <w:szCs w:val="24"/>
              </w:rPr>
            </w:pPr>
          </w:p>
        </w:tc>
        <w:tc>
          <w:tcPr>
            <w:tcW w:w="569" w:type="dxa"/>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6</w:t>
            </w:r>
          </w:p>
        </w:tc>
      </w:tr>
      <w:tr w:rsidR="00303C83" w:rsidRPr="00D0027E" w:rsidTr="00784609">
        <w:trPr>
          <w:jc w:val="center"/>
        </w:trPr>
        <w:tc>
          <w:tcPr>
            <w:tcW w:w="4077" w:type="dxa"/>
            <w:gridSpan w:val="3"/>
          </w:tcPr>
          <w:p w:rsidR="00303C83" w:rsidRPr="00D0027E" w:rsidRDefault="00303C83" w:rsidP="003743A1">
            <w:pPr>
              <w:widowControl w:val="0"/>
              <w:spacing w:after="0" w:line="240" w:lineRule="auto"/>
              <w:ind w:right="-1"/>
              <w:rPr>
                <w:rFonts w:ascii="Times New Roman" w:hAnsi="Times New Roman" w:cs="Times New Roman"/>
                <w:b/>
                <w:sz w:val="24"/>
                <w:szCs w:val="24"/>
              </w:rPr>
            </w:pPr>
            <w:r w:rsidRPr="00D0027E">
              <w:rPr>
                <w:rFonts w:ascii="Times New Roman" w:hAnsi="Times New Roman" w:cs="Times New Roman"/>
                <w:b/>
                <w:sz w:val="24"/>
                <w:szCs w:val="24"/>
              </w:rPr>
              <w:t>Итого по программе</w:t>
            </w:r>
          </w:p>
        </w:tc>
        <w:tc>
          <w:tcPr>
            <w:tcW w:w="709" w:type="dxa"/>
            <w:vAlign w:val="center"/>
          </w:tcPr>
          <w:p w:rsidR="00303C83" w:rsidRPr="00D0027E" w:rsidRDefault="00303C83" w:rsidP="003743A1">
            <w:pPr>
              <w:widowControl w:val="0"/>
              <w:spacing w:after="0" w:line="240" w:lineRule="auto"/>
              <w:ind w:left="-70" w:right="-1"/>
              <w:jc w:val="center"/>
              <w:rPr>
                <w:rFonts w:ascii="Times New Roman" w:hAnsi="Times New Roman" w:cs="Times New Roman"/>
                <w:b/>
                <w:sz w:val="24"/>
                <w:szCs w:val="24"/>
              </w:rPr>
            </w:pPr>
            <w:r w:rsidRPr="00D0027E">
              <w:rPr>
                <w:rFonts w:ascii="Times New Roman" w:hAnsi="Times New Roman" w:cs="Times New Roman"/>
                <w:b/>
                <w:sz w:val="24"/>
                <w:szCs w:val="24"/>
              </w:rPr>
              <w:t>72</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34</w:t>
            </w:r>
          </w:p>
        </w:tc>
        <w:tc>
          <w:tcPr>
            <w:tcW w:w="850" w:type="dxa"/>
            <w:vAlign w:val="center"/>
          </w:tcPr>
          <w:p w:rsidR="00303C83" w:rsidRPr="00D0027E" w:rsidRDefault="00303C83" w:rsidP="003743A1">
            <w:pPr>
              <w:widowControl w:val="0"/>
              <w:spacing w:after="0" w:line="240" w:lineRule="auto"/>
              <w:ind w:left="-108" w:right="-1"/>
              <w:jc w:val="center"/>
              <w:rPr>
                <w:rFonts w:ascii="Times New Roman" w:hAnsi="Times New Roman" w:cs="Times New Roman"/>
                <w:b/>
                <w:sz w:val="24"/>
                <w:szCs w:val="24"/>
              </w:rPr>
            </w:pPr>
            <w:r w:rsidRPr="00D0027E">
              <w:rPr>
                <w:rFonts w:ascii="Times New Roman" w:hAnsi="Times New Roman" w:cs="Times New Roman"/>
                <w:b/>
                <w:sz w:val="24"/>
                <w:szCs w:val="24"/>
              </w:rPr>
              <w:t>28</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708" w:type="dxa"/>
            <w:vAlign w:val="center"/>
          </w:tcPr>
          <w:p w:rsidR="00303C83" w:rsidRPr="00D0027E" w:rsidRDefault="00303C83" w:rsidP="003743A1">
            <w:pPr>
              <w:widowControl w:val="0"/>
              <w:spacing w:after="0" w:line="240" w:lineRule="auto"/>
              <w:ind w:left="-108" w:right="-1"/>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569" w:type="dxa"/>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8</w:t>
            </w:r>
          </w:p>
        </w:tc>
      </w:tr>
    </w:tbl>
    <w:p w:rsidR="00303C83" w:rsidRPr="00D0027E" w:rsidRDefault="00303C83" w:rsidP="00303C83">
      <w:pPr>
        <w:pStyle w:val="a9"/>
        <w:widowControl w:val="0"/>
        <w:jc w:val="center"/>
        <w:rPr>
          <w:rFonts w:ascii="Times New Roman" w:hAnsi="Times New Roman"/>
          <w:b/>
          <w:sz w:val="28"/>
          <w:szCs w:val="28"/>
        </w:rPr>
      </w:pPr>
      <w:r w:rsidRPr="00D0027E">
        <w:rPr>
          <w:rFonts w:ascii="Times New Roman" w:hAnsi="Times New Roman"/>
          <w:b/>
          <w:bCs/>
          <w:sz w:val="28"/>
          <w:szCs w:val="28"/>
        </w:rPr>
        <w:lastRenderedPageBreak/>
        <w:t xml:space="preserve">3.2. </w:t>
      </w:r>
      <w:r w:rsidRPr="00D0027E">
        <w:rPr>
          <w:rFonts w:ascii="Times New Roman" w:hAnsi="Times New Roman"/>
          <w:b/>
          <w:sz w:val="28"/>
          <w:szCs w:val="28"/>
        </w:rPr>
        <w:t>Календарный учебный график</w:t>
      </w:r>
    </w:p>
    <w:p w:rsidR="00303C83" w:rsidRPr="00D0027E" w:rsidRDefault="00303C83" w:rsidP="00303C83">
      <w:pPr>
        <w:pStyle w:val="a9"/>
        <w:widowControl w:val="0"/>
        <w:jc w:val="right"/>
        <w:rPr>
          <w:rFonts w:ascii="Times New Roman" w:hAnsi="Times New Roman"/>
          <w:sz w:val="28"/>
          <w:szCs w:val="28"/>
        </w:rPr>
      </w:pPr>
      <w:r w:rsidRPr="00D0027E">
        <w:rPr>
          <w:rFonts w:ascii="Times New Roman" w:hAnsi="Times New Roman"/>
          <w:sz w:val="28"/>
          <w:szCs w:val="28"/>
        </w:rPr>
        <w:t>Таблица 3.2</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161"/>
      </w:tblGrid>
      <w:tr w:rsidR="00303C83" w:rsidRPr="00D0027E" w:rsidTr="00784609">
        <w:trPr>
          <w:jc w:val="center"/>
        </w:trPr>
        <w:tc>
          <w:tcPr>
            <w:tcW w:w="2264" w:type="dxa"/>
            <w:vMerge w:val="restart"/>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40"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876"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11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50"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851"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23"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161"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303C83" w:rsidRPr="00D0027E" w:rsidTr="00784609">
        <w:trPr>
          <w:jc w:val="center"/>
        </w:trPr>
        <w:tc>
          <w:tcPr>
            <w:tcW w:w="2264" w:type="dxa"/>
            <w:vMerge/>
            <w:shd w:val="clear" w:color="auto" w:fill="D9D9D9"/>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40"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876"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11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850"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851"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23"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161"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r>
      <w:tr w:rsidR="00303C83" w:rsidRPr="00D0027E" w:rsidTr="00784609">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4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7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11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5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5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r>
      <w:tr w:rsidR="00303C83" w:rsidRPr="00D0027E" w:rsidTr="00784609">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4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7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11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5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5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20</w:t>
            </w:r>
          </w:p>
        </w:tc>
      </w:tr>
      <w:tr w:rsidR="00303C83" w:rsidRPr="00D0027E" w:rsidTr="00784609">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94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87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11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85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 (О)</w:t>
            </w:r>
          </w:p>
        </w:tc>
        <w:tc>
          <w:tcPr>
            <w:tcW w:w="85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303C83" w:rsidRPr="00D0027E" w:rsidTr="00784609">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94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c>
          <w:tcPr>
            <w:tcW w:w="87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c>
          <w:tcPr>
            <w:tcW w:w="11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c>
          <w:tcPr>
            <w:tcW w:w="85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85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jc w:val="center"/>
        </w:trPr>
        <w:tc>
          <w:tcPr>
            <w:tcW w:w="4111" w:type="dxa"/>
            <w:gridSpan w:val="3"/>
            <w:shd w:val="clear" w:color="auto" w:fill="auto"/>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 – очное обучение;</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 – самостоятельная работа;</w:t>
            </w:r>
          </w:p>
        </w:tc>
        <w:tc>
          <w:tcPr>
            <w:tcW w:w="5670" w:type="dxa"/>
            <w:gridSpan w:val="6"/>
            <w:shd w:val="clear" w:color="auto" w:fill="auto"/>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 – заочное обучение (с применением ЭО и ДОТ);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ИА – итоговая аттестация.</w:t>
            </w:r>
          </w:p>
        </w:tc>
      </w:tr>
    </w:tbl>
    <w:p w:rsidR="00303C83" w:rsidRPr="00D0027E" w:rsidRDefault="00303C83" w:rsidP="00303C83">
      <w:pPr>
        <w:widowControl w:val="0"/>
        <w:spacing w:after="0" w:line="240" w:lineRule="auto"/>
        <w:jc w:val="right"/>
        <w:rPr>
          <w:rFonts w:ascii="Times New Roman" w:hAnsi="Times New Roman" w:cs="Times New Roman"/>
          <w:sz w:val="28"/>
          <w:szCs w:val="28"/>
        </w:rPr>
      </w:pPr>
    </w:p>
    <w:p w:rsidR="00303C83" w:rsidRPr="00D0027E"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303C83" w:rsidRPr="00D0027E" w:rsidRDefault="00303C83" w:rsidP="00303C83">
      <w:pPr>
        <w:widowControl w:val="0"/>
        <w:spacing w:after="0" w:line="240" w:lineRule="auto"/>
        <w:jc w:val="center"/>
        <w:rPr>
          <w:rFonts w:ascii="Times New Roman" w:hAnsi="Times New Roman" w:cs="Times New Roman"/>
          <w:b/>
          <w:sz w:val="28"/>
          <w:szCs w:val="28"/>
        </w:rPr>
      </w:pPr>
    </w:p>
    <w:p w:rsidR="00303C83"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 Специальная подготовка</w:t>
      </w:r>
    </w:p>
    <w:p w:rsidR="00613D8C" w:rsidRPr="00D0027E" w:rsidRDefault="00613D8C" w:rsidP="00303C83">
      <w:pPr>
        <w:widowControl w:val="0"/>
        <w:spacing w:after="0" w:line="240" w:lineRule="auto"/>
        <w:jc w:val="center"/>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color w:val="0070C0"/>
          <w:sz w:val="28"/>
          <w:szCs w:val="28"/>
        </w:rPr>
      </w:pPr>
      <w:r w:rsidRPr="00D0027E">
        <w:rPr>
          <w:rFonts w:ascii="Times New Roman" w:hAnsi="Times New Roman" w:cs="Times New Roman"/>
          <w:b/>
          <w:sz w:val="28"/>
          <w:szCs w:val="28"/>
        </w:rPr>
        <w:t xml:space="preserve">Тема 1. </w:t>
      </w:r>
      <w:r w:rsidRPr="00D0027E">
        <w:rPr>
          <w:rFonts w:ascii="Times New Roman" w:hAnsi="Times New Roman" w:cs="Times New Roman"/>
          <w:b/>
          <w:bCs/>
          <w:sz w:val="28"/>
          <w:szCs w:val="28"/>
        </w:rPr>
        <w:t>Общие сведения об устройстве пожарных АЛ и АПК</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устройство, принцип действия и техническая характеристика систем и механизмов пожарных автолестниц и автоподъёмников. Понятие о высоте и вылете пожарных автолестниц и автоподъёмников. Техническая характеристика наиболее распространенных моделей пожарных автолестниц и автоподъёмников.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Технические требования предъявляемые к пожарным автолестницам и автоподъёмникам. Требования безопасности предъявляемые к люлькам АЛ (АПК).</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Общее устройство, маркировка и классификация пожарных автолестниц и автоподъёмников. Назначение, состав и принцип работы основных систем и механизмов АЛ и АПК.</w:t>
      </w:r>
    </w:p>
    <w:p w:rsidR="00303C83" w:rsidRPr="00D0027E" w:rsidRDefault="00303C83" w:rsidP="00303C83">
      <w:pPr>
        <w:widowControl w:val="0"/>
        <w:spacing w:after="0" w:line="240" w:lineRule="auto"/>
        <w:ind w:firstLine="709"/>
        <w:jc w:val="both"/>
        <w:rPr>
          <w:rFonts w:ascii="Times New Roman" w:hAnsi="Times New Roman" w:cs="Times New Roman"/>
          <w:b/>
          <w:color w:val="0070C0"/>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2.Приборы (системы) безопасности АЛ (АПК)</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Приборы безопасности пожарных автолестниц и автоподъемников пожарных коленчатых (АЛ и АПК).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Состав системы безопасности, защитные функции.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Проверка функционирования датчиков прибора безопасности. Контроль технического обслуживания приборов безопасности. Указания по технике безопасности.</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3. Устройство люльки пожарной АЛ (АПК), пульт управления люльки</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Люлька пожарного автоподъёмника (автолесницы): устройство, пульт управления. Механизм выравнивания (горизонтирования) люльки, состав, общее устройство. Водопенные коммуникации люльки. Порядок подготовки к работе с использованием люльки. Водопенные коммуникации люльки. </w:t>
      </w:r>
    </w:p>
    <w:p w:rsidR="00303C83" w:rsidRDefault="00303C83" w:rsidP="00303C83">
      <w:pPr>
        <w:widowControl w:val="0"/>
        <w:spacing w:after="0" w:line="240" w:lineRule="auto"/>
        <w:ind w:firstLine="708"/>
        <w:jc w:val="both"/>
        <w:rPr>
          <w:rFonts w:ascii="Times New Roman" w:hAnsi="Times New Roman" w:cs="Times New Roman"/>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lastRenderedPageBreak/>
        <w:t xml:space="preserve">Тема 4. </w:t>
      </w:r>
      <w:bookmarkStart w:id="27" w:name="9"/>
      <w:bookmarkEnd w:id="27"/>
      <w:r w:rsidRPr="00D0027E">
        <w:rPr>
          <w:rFonts w:ascii="Times New Roman" w:hAnsi="Times New Roman" w:cs="Times New Roman"/>
          <w:b/>
          <w:bCs/>
          <w:sz w:val="28"/>
          <w:szCs w:val="28"/>
        </w:rPr>
        <w:t>Аварии пожарных АЛ и АПК, причины возникновения, факторы, влияющие на увеличение рисков аварий</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Анализ причин аварий ВАСТ, определение причин возникновения. Основные факторы риска возникновения аварий ВАСТ. Планирование мер для предупреждения травматизма от аварий и ДТП, минимизации его тяжести и ликвидации последствий.</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5. </w:t>
      </w:r>
      <w:r w:rsidRPr="00D0027E">
        <w:rPr>
          <w:rFonts w:ascii="Times New Roman" w:hAnsi="Times New Roman" w:cs="Times New Roman"/>
          <w:b/>
          <w:bCs/>
          <w:sz w:val="28"/>
          <w:szCs w:val="28"/>
        </w:rPr>
        <w:t>Порядок организации  и производства работ с применением пожарных АЛ и АПК, оборудованных люльками</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Выбор места для развертывания АЛ (АПК). Подготовка (навеска) люльки, подключение электрооборудования, проверка работоспособности систем и механизмов. Последовательность действий при выполнении различных операций с люльки. Работа оператора при возникновении аварийных ситуаций. </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p>
    <w:p w:rsidR="00303C83" w:rsidRPr="00D0027E" w:rsidRDefault="00303C83" w:rsidP="00303C83">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6. </w:t>
      </w:r>
      <w:r w:rsidRPr="00D0027E">
        <w:rPr>
          <w:rFonts w:ascii="Times New Roman" w:hAnsi="Times New Roman" w:cs="Times New Roman"/>
          <w:b/>
          <w:bCs/>
          <w:sz w:val="28"/>
          <w:szCs w:val="28"/>
        </w:rPr>
        <w:t>Требования безопасности и охраны труда, при работе с  люльки пожарной АЛ (АПК)</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Конструктивная безопасность ВАСТ. Эксплуатационная безопасность ВАСТ. Контроль технического состояния ВАСТ. Допуск к эксплуатации. Меры безопасности при проведении различных видов работ при помощи люльки.</w:t>
      </w:r>
    </w:p>
    <w:p w:rsidR="00303C83" w:rsidRPr="00D0027E" w:rsidRDefault="00303C83" w:rsidP="00303C83">
      <w:pPr>
        <w:widowControl w:val="0"/>
        <w:spacing w:after="0" w:line="240" w:lineRule="auto"/>
        <w:ind w:firstLine="708"/>
        <w:jc w:val="both"/>
        <w:rPr>
          <w:rFonts w:ascii="Times New Roman" w:hAnsi="Times New Roman" w:cs="Times New Roman"/>
          <w:b/>
          <w:bCs/>
          <w:color w:val="0070C0"/>
          <w:sz w:val="28"/>
          <w:szCs w:val="28"/>
        </w:rPr>
      </w:pPr>
    </w:p>
    <w:p w:rsidR="00303C83" w:rsidRPr="00D0027E" w:rsidRDefault="00303C83" w:rsidP="00303C83">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7. Средства страховки, индивидуальной и коллективной защиты и порядок их применения</w:t>
      </w:r>
    </w:p>
    <w:p w:rsidR="00303C83" w:rsidRPr="00D0027E" w:rsidRDefault="00303C83" w:rsidP="00303C83">
      <w:pPr>
        <w:widowControl w:val="0"/>
        <w:spacing w:after="0" w:line="240" w:lineRule="auto"/>
        <w:ind w:firstLine="708"/>
        <w:jc w:val="both"/>
        <w:rPr>
          <w:rFonts w:ascii="Times New Roman" w:hAnsi="Times New Roman" w:cs="Times New Roman"/>
          <w:bCs/>
          <w:sz w:val="28"/>
          <w:szCs w:val="28"/>
        </w:rPr>
      </w:pPr>
      <w:r w:rsidRPr="00D0027E">
        <w:rPr>
          <w:rFonts w:ascii="Times New Roman" w:hAnsi="Times New Roman" w:cs="Times New Roman"/>
          <w:bCs/>
          <w:sz w:val="28"/>
          <w:szCs w:val="28"/>
        </w:rPr>
        <w:t>Системы обеспечения безопасности работ на высоте. Средства индивидуальной и коллективной защиты при работе на высоте. Порядок применения.</w:t>
      </w:r>
    </w:p>
    <w:p w:rsidR="00303C83" w:rsidRPr="00D0027E" w:rsidRDefault="00303C83" w:rsidP="00303C83">
      <w:pPr>
        <w:widowControl w:val="0"/>
        <w:spacing w:after="0" w:line="240" w:lineRule="auto"/>
        <w:jc w:val="center"/>
        <w:rPr>
          <w:rFonts w:ascii="Times New Roman" w:hAnsi="Times New Roman" w:cs="Times New Roman"/>
          <w:b/>
          <w:sz w:val="28"/>
          <w:szCs w:val="28"/>
        </w:rPr>
      </w:pPr>
    </w:p>
    <w:p w:rsidR="00303C83"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Организация безопасных условий эксплуатации ВАСТ</w:t>
      </w:r>
    </w:p>
    <w:p w:rsidR="00BA4D73" w:rsidRPr="00D0027E" w:rsidRDefault="00BA4D73" w:rsidP="00303C83">
      <w:pPr>
        <w:widowControl w:val="0"/>
        <w:spacing w:after="0" w:line="240" w:lineRule="auto"/>
        <w:jc w:val="center"/>
        <w:rPr>
          <w:rFonts w:ascii="Times New Roman" w:hAnsi="Times New Roman" w:cs="Times New Roman"/>
          <w:b/>
          <w:bCs/>
          <w:color w:val="0070C0"/>
          <w:sz w:val="28"/>
          <w:szCs w:val="28"/>
        </w:rPr>
      </w:pP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b/>
          <w:sz w:val="28"/>
          <w:szCs w:val="28"/>
        </w:rPr>
        <w:t xml:space="preserve">Тема 8. Техническое обслуживание люльки АЛ (АПК)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и периодичность осмотров люлек, проверка работоспособности элементов и систем люльки. Техническое обслуживание люльки. Испытания люльки АЛ (АПК). Испытания устройства для крепления спасательного рукава.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9. Практическое выполнение работ с применением люльки АЛ и АПК</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Выполнение операций по подготовке люльки к работе, управление механизмами люльки с пульта управления люльки. Применение рукава спасательного, работа лафетным стволом с люльки, комплекта спасательного снаряжения “Слип-Эвакуатор”.</w:t>
      </w:r>
    </w:p>
    <w:p w:rsidR="00303C83" w:rsidRDefault="00303C83" w:rsidP="00303C83">
      <w:pPr>
        <w:widowControl w:val="0"/>
        <w:spacing w:after="0" w:line="240" w:lineRule="auto"/>
        <w:ind w:right="-1"/>
        <w:jc w:val="center"/>
        <w:rPr>
          <w:rFonts w:ascii="Times New Roman" w:hAnsi="Times New Roman" w:cs="Times New Roman"/>
          <w:b/>
          <w:bCs/>
          <w:sz w:val="28"/>
          <w:szCs w:val="28"/>
        </w:rPr>
      </w:pPr>
    </w:p>
    <w:p w:rsidR="00784609" w:rsidRDefault="00784609" w:rsidP="00303C83">
      <w:pPr>
        <w:widowControl w:val="0"/>
        <w:spacing w:after="0" w:line="240" w:lineRule="auto"/>
        <w:ind w:right="-1"/>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4. ОЦЕНКА КАЧЕСТВА ОСВОЕНИЯ ПРОГРАММЫ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p>
    <w:p w:rsidR="00303C83" w:rsidRPr="00D0027E" w:rsidRDefault="00303C83" w:rsidP="00303C83">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4.1. Итоговая аттестация</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Итоговая аттестация представляет собой форму оценки степени и уровня освоения обучающимися основной образовательной программы профессионального обучения и проводится на основе принципов объективности и независимости оценки качества подготовки обучающихся. Итоговая аттестация проводится в форме квалификационного экзамена в соответствии с </w:t>
      </w:r>
      <w:r w:rsidRPr="00D0027E">
        <w:rPr>
          <w:rFonts w:ascii="Times New Roman" w:hAnsi="Times New Roman" w:cs="Times New Roman"/>
          <w:bCs/>
          <w:sz w:val="28"/>
          <w:szCs w:val="28"/>
        </w:rPr>
        <w:t xml:space="preserve">Положением </w:t>
      </w:r>
      <w:r w:rsidRPr="00D0027E">
        <w:rPr>
          <w:rFonts w:ascii="Times New Roman" w:hAnsi="Times New Roman" w:cs="Times New Roman"/>
          <w:sz w:val="28"/>
          <w:szCs w:val="28"/>
        </w:rPr>
        <w:t>об итоговой аттестации слушателей, обучающихся по дополнительным профессиональным программам и программам профессионального обучения, программой итоговой аттестации. Итоговая аттестация должна подтверждать освоенность компетенций обучающегося, определяющих его подготовленность к решению профессиональных задач.</w:t>
      </w:r>
    </w:p>
    <w:p w:rsidR="00303C83" w:rsidRPr="00D0027E" w:rsidRDefault="00303C83" w:rsidP="00303C83">
      <w:pPr>
        <w:widowControl w:val="0"/>
        <w:spacing w:after="0" w:line="240" w:lineRule="auto"/>
        <w:rPr>
          <w:rFonts w:ascii="Times New Roman" w:hAnsi="Times New Roman" w:cs="Times New Roman"/>
          <w:color w:val="0070C0"/>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Перечень вопросов для подготовки итоговой аттестации</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 Специальная подготовка</w:t>
      </w:r>
    </w:p>
    <w:p w:rsidR="00613D8C" w:rsidRPr="00D0027E" w:rsidRDefault="00613D8C" w:rsidP="00303C83">
      <w:pPr>
        <w:widowControl w:val="0"/>
        <w:spacing w:after="0" w:line="240" w:lineRule="auto"/>
        <w:jc w:val="center"/>
        <w:rPr>
          <w:rFonts w:ascii="Times New Roman" w:hAnsi="Times New Roman" w:cs="Times New Roman"/>
          <w:b/>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Тема 1. Общие сведения об устройстве пожарных АЛ и АПК</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устройство, принцип действия и техническая характеристика систем и механизмов пожарных автолестниц и автоподъёмников.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высоте и вылете пожарных автолестниц и автоподъёмников.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Техническая характеристика наиболее распространенных моделей пожарных автолестниц и автоподъёмников.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Технические требования, предъявляемые к пожарным автолестницам и автоподъёмникам.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устройство, маркировка и классификация пожарных автолестниц и автоподъёмников.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состав и принцип работы основных систем и механизмов АЛ и АПК.</w:t>
      </w:r>
    </w:p>
    <w:p w:rsidR="00303C83" w:rsidRPr="00D0027E" w:rsidRDefault="00303C83" w:rsidP="00303C83">
      <w:pPr>
        <w:widowControl w:val="0"/>
        <w:spacing w:after="0" w:line="240" w:lineRule="auto"/>
        <w:ind w:left="720"/>
        <w:jc w:val="both"/>
        <w:rPr>
          <w:rFonts w:ascii="Times New Roman" w:hAnsi="Times New Roman" w:cs="Times New Roman"/>
          <w:b/>
          <w:color w:val="0070C0"/>
          <w:sz w:val="28"/>
          <w:szCs w:val="28"/>
        </w:rPr>
      </w:pPr>
    </w:p>
    <w:p w:rsidR="00303C83" w:rsidRPr="00D0027E" w:rsidRDefault="00303C83" w:rsidP="00303C83">
      <w:pPr>
        <w:widowControl w:val="0"/>
        <w:spacing w:after="0" w:line="240" w:lineRule="auto"/>
        <w:ind w:left="720"/>
        <w:jc w:val="both"/>
        <w:rPr>
          <w:rFonts w:ascii="Times New Roman" w:hAnsi="Times New Roman" w:cs="Times New Roman"/>
          <w:b/>
          <w:sz w:val="28"/>
          <w:szCs w:val="28"/>
        </w:rPr>
      </w:pPr>
      <w:r w:rsidRPr="00D0027E">
        <w:rPr>
          <w:rFonts w:ascii="Times New Roman" w:hAnsi="Times New Roman" w:cs="Times New Roman"/>
          <w:b/>
          <w:sz w:val="28"/>
          <w:szCs w:val="28"/>
        </w:rPr>
        <w:t>Тема 2.Приборы (системы) безопасности АЛ (АПК)</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Приборы безопасности пожарных автолестниц и автоподъемников пожарных коленчатых (АЛ и АПК).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 системы безопасности, защитные функции.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Проверка функционирования датчиков прибора безопасности.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Контроль технического обслуживания приборов безопасности. Указания по технике безопасности.</w:t>
      </w:r>
    </w:p>
    <w:p w:rsidR="00303C83" w:rsidRPr="00D0027E" w:rsidRDefault="00303C83" w:rsidP="00303C83">
      <w:pPr>
        <w:widowControl w:val="0"/>
        <w:spacing w:after="0" w:line="240" w:lineRule="auto"/>
        <w:ind w:left="720"/>
        <w:jc w:val="both"/>
        <w:rPr>
          <w:rFonts w:ascii="Times New Roman" w:hAnsi="Times New Roman" w:cs="Times New Roman"/>
          <w:b/>
          <w:color w:val="0070C0"/>
          <w:sz w:val="28"/>
          <w:szCs w:val="28"/>
        </w:rPr>
      </w:pPr>
    </w:p>
    <w:p w:rsidR="00303C83" w:rsidRPr="00D0027E" w:rsidRDefault="00303C83" w:rsidP="00303C83">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3. Устройство люльки пожарной АЛ (АПК), пульт управления люльки</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Люлька пожарного автоподъёмника (автолесницы): устройство, пульт управления.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Механизм выравнивания (горизонтирования) люльки, состав, общее устройство.</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подготовки к работе с использованием люльки.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Водопенные коммуникации люльки. </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4. Аварии пожарных АЛ и АПК, причины возникновения, факторы, влияющие на увеличение рисков аварий</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Анализ причин аварий ВАСТ, определение причин возникновения.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факторы риска возникновения аварий ВАСТ.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Планирование мер для предупреждения травматизма от аварий и ДТП, минимизации его тяжести и ликвидации последствий.</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5. Порядок организации  и производства работ с применением пожарных АЛ и АПК, оборудованных люльками</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Выбор места для развертывания АЛ (АПК).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Подготовка (навеска) люльки, подключение электрооборудования, проверка работоспособности систем и механизмов.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Последовательность действий при выполнении различных операций с люльки. Работа оператора при возникновении аварийных ситуаций. </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6. Требования безопасности и охраны труда, при работе с  люльки пожарной АЛ (АПК)</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Конструктивная безопасность ВАСТ.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Эксплуатационная безопасность ВАСТ.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Контроль технического состояния ВАСТ. Допуск к эксплуатации.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Меры безопасности при проведении различных видов работ при помощи люльки.</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7. Средства страховки, индивидуальной и коллективной защиты и порядок их применения</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обеспечения безопасности работ на высоте.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Средства индивидуальной и коллективной защиты при работе на высоте. Порядок применения.</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Default="00303C83" w:rsidP="00887938">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РАЗДЕЛ 2. Организация безопасных условий эксплуатации ВАСТ</w:t>
      </w:r>
    </w:p>
    <w:p w:rsidR="00613D8C" w:rsidRPr="00D0027E" w:rsidRDefault="00613D8C" w:rsidP="00887938">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8. Техническое обслуживание люльки АЛ (АПК)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периодичность осмотров люлек, проверка </w:t>
      </w:r>
      <w:r w:rsidRPr="00D0027E">
        <w:rPr>
          <w:rFonts w:ascii="Times New Roman" w:hAnsi="Times New Roman" w:cs="Times New Roman"/>
          <w:bCs/>
          <w:sz w:val="28"/>
          <w:szCs w:val="28"/>
        </w:rPr>
        <w:lastRenderedPageBreak/>
        <w:t xml:space="preserve">работоспособности элементов и систем люльки.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Техническое обслуживание люльки.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Испытания люльки АЛ (АПК). Испытания устройства для крепления спасательного рукава. </w:t>
      </w:r>
    </w:p>
    <w:p w:rsidR="00303C83" w:rsidRPr="00D0027E" w:rsidRDefault="00303C83" w:rsidP="00303C83">
      <w:pPr>
        <w:widowControl w:val="0"/>
        <w:spacing w:after="0" w:line="240" w:lineRule="auto"/>
        <w:ind w:left="720"/>
        <w:jc w:val="both"/>
        <w:rPr>
          <w:rFonts w:ascii="Times New Roman" w:hAnsi="Times New Roman" w:cs="Times New Roman"/>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Перечень практических заданий</w:t>
      </w:r>
      <w:r w:rsidRPr="00D0027E">
        <w:rPr>
          <w:rFonts w:ascii="Times New Roman" w:hAnsi="Times New Roman" w:cs="Times New Roman"/>
          <w:b/>
          <w:bCs/>
          <w:sz w:val="28"/>
          <w:szCs w:val="28"/>
        </w:rPr>
        <w:tab/>
        <w:t xml:space="preserve"> для подготовки итоговой аттестации</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Выполнение операций по подготовке люльки к работе, </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Управление механизмами люльки с пульта управления люльки.</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Применение рукава спасательного, </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Подготовка водопенных коммуникаций люльки и работа с лафетным стволом с люльки, </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Применение комплекта спасательного снаряжения “Слип-Эвакуатор”.</w:t>
      </w:r>
    </w:p>
    <w:p w:rsidR="00303C83" w:rsidRPr="00D0027E" w:rsidRDefault="00303C83" w:rsidP="00303C83">
      <w:pPr>
        <w:widowControl w:val="0"/>
        <w:autoSpaceDE w:val="0"/>
        <w:autoSpaceDN w:val="0"/>
        <w:adjustRightInd w:val="0"/>
        <w:spacing w:after="0" w:line="240" w:lineRule="auto"/>
        <w:jc w:val="both"/>
        <w:rPr>
          <w:rFonts w:ascii="Times New Roman" w:hAnsi="Times New Roman" w:cs="Times New Roman"/>
          <w:bCs/>
          <w:sz w:val="28"/>
          <w:szCs w:val="28"/>
        </w:rPr>
      </w:pPr>
    </w:p>
    <w:p w:rsidR="00303C83" w:rsidRPr="00BA4D73" w:rsidRDefault="00303C83" w:rsidP="00BA4D73">
      <w:pPr>
        <w:pStyle w:val="a5"/>
        <w:widowControl w:val="0"/>
        <w:jc w:val="center"/>
        <w:rPr>
          <w:b/>
          <w:bCs/>
          <w:sz w:val="28"/>
          <w:szCs w:val="28"/>
        </w:rPr>
      </w:pPr>
      <w:r w:rsidRPr="00BA4D73">
        <w:rPr>
          <w:b/>
          <w:bCs/>
          <w:sz w:val="28"/>
          <w:szCs w:val="28"/>
        </w:rPr>
        <w:t>РЕСУРСНОЕ ОБЕСПЕЧЕНИЕ ПРОГРАММЫ</w:t>
      </w:r>
    </w:p>
    <w:p w:rsidR="00BA4D73" w:rsidRPr="00BA4D73" w:rsidRDefault="00BA4D73" w:rsidP="00BA4D73">
      <w:pPr>
        <w:widowControl w:val="0"/>
        <w:rPr>
          <w:b/>
          <w:bCs/>
          <w:sz w:val="28"/>
          <w:szCs w:val="28"/>
        </w:rPr>
      </w:pPr>
    </w:p>
    <w:p w:rsidR="00303C83" w:rsidRDefault="00303C83" w:rsidP="00887938">
      <w:pPr>
        <w:widowControl w:val="0"/>
        <w:spacing w:after="0" w:line="240" w:lineRule="auto"/>
        <w:ind w:left="720"/>
        <w:jc w:val="center"/>
        <w:rPr>
          <w:rFonts w:ascii="Times New Roman" w:hAnsi="Times New Roman" w:cs="Times New Roman"/>
          <w:b/>
          <w:bCs/>
          <w:sz w:val="28"/>
          <w:szCs w:val="28"/>
        </w:rPr>
      </w:pPr>
      <w:r w:rsidRPr="00D0027E">
        <w:rPr>
          <w:rFonts w:ascii="Times New Roman" w:hAnsi="Times New Roman" w:cs="Times New Roman"/>
          <w:b/>
          <w:bCs/>
          <w:sz w:val="28"/>
          <w:szCs w:val="28"/>
        </w:rPr>
        <w:t>5.1. Перечень основной и дополнительной учебной литературы</w:t>
      </w:r>
    </w:p>
    <w:p w:rsidR="00BA4D73" w:rsidRPr="00D0027E" w:rsidRDefault="00BA4D73" w:rsidP="00887938">
      <w:pPr>
        <w:widowControl w:val="0"/>
        <w:spacing w:after="0" w:line="240" w:lineRule="auto"/>
        <w:ind w:left="720"/>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left="720"/>
        <w:jc w:val="center"/>
        <w:rPr>
          <w:rFonts w:ascii="Times New Roman" w:hAnsi="Times New Roman" w:cs="Times New Roman"/>
          <w:b/>
          <w:bCs/>
          <w:sz w:val="28"/>
          <w:szCs w:val="28"/>
        </w:rPr>
      </w:pPr>
      <w:r w:rsidRPr="00D0027E">
        <w:rPr>
          <w:rFonts w:ascii="Times New Roman" w:hAnsi="Times New Roman" w:cs="Times New Roman"/>
          <w:b/>
          <w:bCs/>
          <w:sz w:val="28"/>
          <w:szCs w:val="28"/>
        </w:rPr>
        <w:t>5.1.1. Основная литература</w:t>
      </w:r>
    </w:p>
    <w:p w:rsidR="00887938" w:rsidRPr="00D0027E" w:rsidRDefault="00887938" w:rsidP="00DA7E3B">
      <w:pPr>
        <w:widowControl w:val="0"/>
        <w:numPr>
          <w:ilvl w:val="0"/>
          <w:numId w:val="98"/>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Автолестница пожарная АЛ-30 (43206) ПМ-506У. Пособие водителю оператору по устройству и обслуживанию : учеб. пособие / М. А. Рассохин, А. В. Филиппов, А. С. Перевалов, И. С. Лазарев, М. А. Жилин. – Екатеринбург : Уральский институт ГПС МЧС России, 2018. – 88 с.</w:t>
      </w:r>
    </w:p>
    <w:p w:rsidR="00887938" w:rsidRPr="00D0027E" w:rsidRDefault="00887938" w:rsidP="00DA7E3B">
      <w:pPr>
        <w:widowControl w:val="0"/>
        <w:numPr>
          <w:ilvl w:val="0"/>
          <w:numId w:val="98"/>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Зорин, В. А. Основы работоспособности технических систем : учеб-ник для студ. высш. учеб. заведений / В. А. Зорин. — Москва : Академия, 2009. – 208 с. </w:t>
      </w:r>
      <w:r w:rsidRPr="00D0027E">
        <w:rPr>
          <w:rFonts w:ascii="Times New Roman" w:hAnsi="Times New Roman" w:cs="Times New Roman"/>
          <w:snapToGrid w:val="0"/>
          <w:sz w:val="28"/>
          <w:szCs w:val="28"/>
        </w:rPr>
        <w:softHyphen/>
        <w:t>– ISBN 978-5-7695-6003-3.</w:t>
      </w:r>
    </w:p>
    <w:p w:rsidR="00887938" w:rsidRPr="00D0027E" w:rsidRDefault="00887938" w:rsidP="00DA7E3B">
      <w:pPr>
        <w:widowControl w:val="0"/>
        <w:numPr>
          <w:ilvl w:val="0"/>
          <w:numId w:val="98"/>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 Рассохин, М. А. Автолестницы пожарные АЛ-30 : Профессиональная переподготовка водителей для работы на специальных агрегатах автолестниц : учеб. пособие / М. А. Рассохин, А. С. Перевалов, А. В. Юркин. – Екатеринбург : Уральский институт ГПС МЧС России, 2019. – 126 с. (гриф).</w:t>
      </w:r>
    </w:p>
    <w:p w:rsidR="00303C83" w:rsidRPr="00D0027E" w:rsidRDefault="00303C83" w:rsidP="00887938">
      <w:pPr>
        <w:widowControl w:val="0"/>
        <w:tabs>
          <w:tab w:val="left" w:pos="1418"/>
        </w:tabs>
        <w:spacing w:after="0" w:line="240" w:lineRule="auto"/>
        <w:jc w:val="both"/>
        <w:rPr>
          <w:rFonts w:ascii="Times New Roman" w:hAnsi="Times New Roman" w:cs="Times New Roman"/>
          <w:snapToGrid w:val="0"/>
          <w:sz w:val="28"/>
          <w:szCs w:val="28"/>
        </w:rPr>
      </w:pPr>
    </w:p>
    <w:p w:rsidR="00303C83" w:rsidRPr="00D0027E" w:rsidRDefault="00303C83" w:rsidP="00303C83">
      <w:pPr>
        <w:pStyle w:val="23"/>
        <w:widowControl w:val="0"/>
        <w:tabs>
          <w:tab w:val="left" w:pos="1276"/>
        </w:tabs>
        <w:spacing w:after="0" w:line="240" w:lineRule="auto"/>
        <w:ind w:left="720"/>
        <w:jc w:val="center"/>
        <w:rPr>
          <w:rFonts w:ascii="Times New Roman" w:hAnsi="Times New Roman" w:cs="Times New Roman"/>
          <w:b/>
          <w:sz w:val="28"/>
          <w:szCs w:val="28"/>
        </w:rPr>
      </w:pPr>
      <w:r w:rsidRPr="00D0027E">
        <w:rPr>
          <w:rFonts w:ascii="Times New Roman" w:hAnsi="Times New Roman" w:cs="Times New Roman"/>
          <w:b/>
          <w:sz w:val="28"/>
          <w:szCs w:val="28"/>
        </w:rPr>
        <w:t>5.1.2. Дополнительная литература</w:t>
      </w:r>
    </w:p>
    <w:p w:rsidR="00887938" w:rsidRPr="00D0027E" w:rsidRDefault="003706ED" w:rsidP="003B5F46">
      <w:pPr>
        <w:widowControl w:val="0"/>
        <w:spacing w:after="0" w:line="24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1</w:t>
      </w:r>
      <w:r w:rsidR="00303C83" w:rsidRPr="00D0027E">
        <w:rPr>
          <w:rFonts w:ascii="Times New Roman" w:hAnsi="Times New Roman" w:cs="Times New Roman"/>
          <w:snapToGrid w:val="0"/>
          <w:sz w:val="28"/>
          <w:szCs w:val="28"/>
        </w:rPr>
        <w:t>.   Матвеевский, В. Р. Надежность технических систем : учеб. пособие / В. Р. Матвеевский. – Московский государственный институт электроники и математики. – Москва: МИЭМ НИУ ВШЭ, 2002 г. – 113 с. – ISBN 5–230–22198–4</w:t>
      </w:r>
    </w:p>
    <w:p w:rsidR="003706ED" w:rsidRPr="00D0027E" w:rsidRDefault="003706ED" w:rsidP="003B5F46">
      <w:pPr>
        <w:widowControl w:val="0"/>
        <w:spacing w:after="0" w:line="240" w:lineRule="auto"/>
        <w:ind w:firstLine="709"/>
        <w:jc w:val="both"/>
        <w:rPr>
          <w:rFonts w:ascii="Times New Roman" w:hAnsi="Times New Roman" w:cs="Times New Roman"/>
          <w:snapToGrid w:val="0"/>
          <w:sz w:val="28"/>
          <w:szCs w:val="28"/>
        </w:rPr>
      </w:pPr>
    </w:p>
    <w:p w:rsidR="00887938" w:rsidRPr="00D0027E" w:rsidRDefault="00887938" w:rsidP="00887938">
      <w:pPr>
        <w:pStyle w:val="23"/>
        <w:widowControl w:val="0"/>
        <w:tabs>
          <w:tab w:val="left" w:pos="1276"/>
        </w:tabs>
        <w:spacing w:after="0" w:line="240" w:lineRule="auto"/>
        <w:ind w:left="720"/>
        <w:jc w:val="center"/>
        <w:rPr>
          <w:rFonts w:ascii="Times New Roman" w:hAnsi="Times New Roman" w:cs="Times New Roman"/>
          <w:b/>
          <w:sz w:val="28"/>
          <w:szCs w:val="28"/>
        </w:rPr>
      </w:pPr>
      <w:r w:rsidRPr="00D0027E">
        <w:rPr>
          <w:rFonts w:ascii="Times New Roman" w:hAnsi="Times New Roman" w:cs="Times New Roman"/>
          <w:b/>
          <w:sz w:val="28"/>
          <w:szCs w:val="28"/>
        </w:rPr>
        <w:t>5.1.3. Нормативные правовые акты и нормативные документы</w:t>
      </w:r>
    </w:p>
    <w:p w:rsidR="00DC599E" w:rsidRPr="00D0027E" w:rsidRDefault="00DC599E" w:rsidP="003706ED">
      <w:pPr>
        <w:widowControl w:val="0"/>
        <w:numPr>
          <w:ilvl w:val="0"/>
          <w:numId w:val="187"/>
        </w:numPr>
        <w:tabs>
          <w:tab w:val="left" w:pos="1418"/>
        </w:tabs>
        <w:spacing w:after="0" w:line="240" w:lineRule="auto"/>
        <w:ind w:left="0" w:firstLine="709"/>
        <w:jc w:val="both"/>
        <w:rPr>
          <w:rFonts w:ascii="Times New Roman" w:hAnsi="Times New Roman" w:cs="Times New Roman"/>
          <w:bCs/>
          <w:snapToGrid w:val="0"/>
          <w:sz w:val="28"/>
          <w:szCs w:val="28"/>
        </w:rPr>
      </w:pPr>
      <w:r w:rsidRPr="00D0027E">
        <w:rPr>
          <w:rFonts w:ascii="Times New Roman" w:hAnsi="Times New Roman" w:cs="Times New Roman"/>
          <w:bCs/>
          <w:snapToGrid w:val="0"/>
          <w:sz w:val="28"/>
          <w:szCs w:val="28"/>
        </w:rPr>
        <w:t xml:space="preserve">Технический регламент о требованиях пожарной безопасности : Федеральный </w:t>
      </w:r>
      <w:r w:rsidR="003706ED">
        <w:rPr>
          <w:rFonts w:ascii="Times New Roman" w:hAnsi="Times New Roman" w:cs="Times New Roman"/>
          <w:bCs/>
          <w:snapToGrid w:val="0"/>
          <w:sz w:val="28"/>
          <w:szCs w:val="28"/>
        </w:rPr>
        <w:t>закон РФ № 123-ФЗ от 22.07.2008</w:t>
      </w:r>
      <w:r w:rsidRPr="00D0027E">
        <w:rPr>
          <w:rFonts w:ascii="Times New Roman" w:hAnsi="Times New Roman" w:cs="Times New Roman"/>
          <w:bCs/>
          <w:snapToGrid w:val="0"/>
          <w:sz w:val="28"/>
          <w:szCs w:val="28"/>
        </w:rPr>
        <w:t>.</w:t>
      </w:r>
    </w:p>
    <w:p w:rsidR="00887938" w:rsidRPr="00D0027E" w:rsidRDefault="00887938" w:rsidP="003706ED">
      <w:pPr>
        <w:widowControl w:val="0"/>
        <w:numPr>
          <w:ilvl w:val="0"/>
          <w:numId w:val="187"/>
        </w:numPr>
        <w:tabs>
          <w:tab w:val="left" w:pos="0"/>
        </w:tabs>
        <w:spacing w:after="0" w:line="240" w:lineRule="auto"/>
        <w:ind w:left="0" w:firstLine="709"/>
        <w:jc w:val="both"/>
        <w:rPr>
          <w:rFonts w:ascii="Times New Roman" w:hAnsi="Times New Roman" w:cs="Times New Roman"/>
          <w:bCs/>
          <w:snapToGrid w:val="0"/>
          <w:sz w:val="28"/>
          <w:szCs w:val="28"/>
        </w:rPr>
      </w:pPr>
      <w:r w:rsidRPr="00D0027E">
        <w:rPr>
          <w:rFonts w:ascii="Times New Roman" w:hAnsi="Times New Roman" w:cs="Times New Roman"/>
          <w:bCs/>
          <w:snapToGrid w:val="0"/>
          <w:sz w:val="28"/>
          <w:szCs w:val="28"/>
        </w:rPr>
        <w:lastRenderedPageBreak/>
        <w:t>Об утверждении Правил по охране труда в подразделениях пожарной охраны : Приказ Министерства труда и социальной защ</w:t>
      </w:r>
      <w:r w:rsidR="003706ED">
        <w:rPr>
          <w:rFonts w:ascii="Times New Roman" w:hAnsi="Times New Roman" w:cs="Times New Roman"/>
          <w:bCs/>
          <w:snapToGrid w:val="0"/>
          <w:sz w:val="28"/>
          <w:szCs w:val="28"/>
        </w:rPr>
        <w:t>иты РФ от 11.12.2014 г. № 881н.</w:t>
      </w:r>
    </w:p>
    <w:p w:rsidR="00887938" w:rsidRPr="00D0027E" w:rsidRDefault="00887938" w:rsidP="003706ED">
      <w:pPr>
        <w:widowControl w:val="0"/>
        <w:numPr>
          <w:ilvl w:val="0"/>
          <w:numId w:val="187"/>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napToGrid w:val="0"/>
          <w:sz w:val="28"/>
          <w:szCs w:val="28"/>
        </w:rPr>
        <w:t>ГОСТ Р 52284-2004. Техника пожарная. Автолестницы пожарные. Общие техническ</w:t>
      </w:r>
      <w:r w:rsidR="003706ED">
        <w:rPr>
          <w:rFonts w:ascii="Times New Roman" w:hAnsi="Times New Roman" w:cs="Times New Roman"/>
          <w:bCs/>
          <w:snapToGrid w:val="0"/>
          <w:sz w:val="28"/>
          <w:szCs w:val="28"/>
        </w:rPr>
        <w:t>ие требования. Методы испытаний.</w:t>
      </w:r>
    </w:p>
    <w:p w:rsidR="00887938" w:rsidRPr="00D0027E" w:rsidRDefault="00887938" w:rsidP="003706ED">
      <w:pPr>
        <w:widowControl w:val="0"/>
        <w:numPr>
          <w:ilvl w:val="0"/>
          <w:numId w:val="187"/>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napToGrid w:val="0"/>
          <w:sz w:val="28"/>
          <w:szCs w:val="28"/>
        </w:rPr>
        <w:t>ГОСТ Р 53329-2009 Техника пожарная. Автоподъемники пожарные. Общие технические требования. Методы испытаний</w:t>
      </w:r>
      <w:r w:rsidRPr="00D0027E">
        <w:rPr>
          <w:rFonts w:ascii="Times New Roman" w:hAnsi="Times New Roman" w:cs="Times New Roman"/>
          <w:snapToGrid w:val="0"/>
          <w:sz w:val="28"/>
          <w:szCs w:val="28"/>
        </w:rPr>
        <w:t>.</w:t>
      </w:r>
    </w:p>
    <w:p w:rsidR="00117E8E" w:rsidRPr="00D0027E" w:rsidRDefault="00117E8E" w:rsidP="003B5F46">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br w:type="page"/>
      </w:r>
    </w:p>
    <w:p w:rsidR="00366BA9" w:rsidRDefault="00366BA9" w:rsidP="004139AB">
      <w:pPr>
        <w:pStyle w:val="2"/>
        <w:rPr>
          <w:rFonts w:ascii="Times New Roman" w:hAnsi="Times New Roman" w:cs="Times New Roman"/>
          <w:b/>
          <w:bCs/>
          <w:sz w:val="28"/>
          <w:szCs w:val="28"/>
        </w:rPr>
      </w:pPr>
      <w:bookmarkStart w:id="28" w:name="_Toc87538342"/>
      <w:bookmarkStart w:id="29" w:name="_Toc96693605"/>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366BA9" w:rsidRPr="00366BA9" w:rsidRDefault="00366BA9" w:rsidP="00366BA9"/>
    <w:p w:rsidR="004139AB" w:rsidRDefault="004139AB" w:rsidP="004139AB">
      <w:pPr>
        <w:pStyle w:val="2"/>
        <w:rPr>
          <w:rFonts w:ascii="Times New Roman" w:hAnsi="Times New Roman" w:cs="Times New Roman"/>
          <w:b/>
          <w:sz w:val="28"/>
          <w:szCs w:val="28"/>
        </w:rPr>
      </w:pPr>
      <w:r>
        <w:rPr>
          <w:rFonts w:ascii="Times New Roman" w:hAnsi="Times New Roman" w:cs="Times New Roman"/>
          <w:b/>
          <w:sz w:val="28"/>
          <w:szCs w:val="28"/>
        </w:rPr>
        <w:t>ОКАЗАНИЕ ПЕРВОЙ ПОМОЩИ ПОСТРАДАВШИМ</w:t>
      </w:r>
      <w:bookmarkEnd w:id="28"/>
      <w:bookmarkEnd w:id="29"/>
    </w:p>
    <w:p w:rsidR="004139AB" w:rsidRDefault="004139AB" w:rsidP="004139AB">
      <w:pPr>
        <w:widowControl w:val="0"/>
        <w:spacing w:after="0" w:line="240" w:lineRule="auto"/>
        <w:jc w:val="center"/>
        <w:rPr>
          <w:rFonts w:ascii="Times New Roman" w:hAnsi="Times New Roman" w:cs="Times New Roman"/>
          <w:sz w:val="28"/>
          <w:szCs w:val="28"/>
        </w:rPr>
      </w:pPr>
    </w:p>
    <w:p w:rsidR="004139AB" w:rsidRDefault="004139AB" w:rsidP="004139AB">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 xml:space="preserve"> </w:t>
      </w:r>
      <w:r>
        <w:rPr>
          <w:rFonts w:ascii="Times New Roman" w:hAnsi="Times New Roman" w:cs="Times New Roman"/>
          <w:b/>
          <w:bCs/>
          <w:sz w:val="28"/>
          <w:szCs w:val="28"/>
        </w:rPr>
        <w:t>ОБЩИЕ ПОЛОЖЕНИЯ</w:t>
      </w:r>
    </w:p>
    <w:p w:rsidR="004139AB" w:rsidRDefault="004139AB" w:rsidP="004139AB">
      <w:pPr>
        <w:widowControl w:val="0"/>
        <w:tabs>
          <w:tab w:val="left" w:pos="851"/>
        </w:tabs>
        <w:spacing w:after="0" w:line="240" w:lineRule="auto"/>
        <w:jc w:val="center"/>
        <w:rPr>
          <w:rFonts w:ascii="Times New Roman" w:hAnsi="Times New Roman" w:cs="Times New Roman"/>
          <w:sz w:val="28"/>
          <w:szCs w:val="28"/>
        </w:rPr>
      </w:pPr>
    </w:p>
    <w:p w:rsidR="004139AB" w:rsidRDefault="004139AB" w:rsidP="004139AB">
      <w:pPr>
        <w:pStyle w:val="a5"/>
        <w:widowControl w:val="0"/>
        <w:numPr>
          <w:ilvl w:val="1"/>
          <w:numId w:val="151"/>
        </w:numPr>
        <w:ind w:left="0" w:right="-1" w:firstLine="709"/>
        <w:jc w:val="both"/>
        <w:rPr>
          <w:i/>
          <w:sz w:val="28"/>
          <w:szCs w:val="28"/>
        </w:rPr>
      </w:pPr>
      <w:r>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r>
        <w:rPr>
          <w:b/>
          <w:sz w:val="28"/>
          <w:szCs w:val="28"/>
        </w:rPr>
        <w:t xml:space="preserve">: </w:t>
      </w:r>
    </w:p>
    <w:p w:rsidR="004139AB" w:rsidRDefault="004139AB" w:rsidP="004139AB">
      <w:pPr>
        <w:widowControl w:val="0"/>
        <w:numPr>
          <w:ilvl w:val="0"/>
          <w:numId w:val="152"/>
        </w:numPr>
        <w:suppressAutoHyphens/>
        <w:spacing w:after="0" w:line="240" w:lineRule="auto"/>
        <w:ind w:left="0" w:firstLine="0"/>
        <w:jc w:val="both"/>
        <w:rPr>
          <w:rFonts w:ascii="Times New Roman" w:hAnsi="Times New Roman" w:cs="Times New Roman"/>
          <w:sz w:val="28"/>
          <w:szCs w:val="28"/>
          <w:lang w:eastAsia="ar-SA"/>
        </w:rPr>
      </w:pPr>
      <w:r>
        <w:rPr>
          <w:rFonts w:ascii="Times New Roman" w:hAnsi="Times New Roman" w:cs="Times New Roman"/>
          <w:sz w:val="28"/>
          <w:szCs w:val="28"/>
          <w:lang w:eastAsia="ar-SA"/>
        </w:rPr>
        <w:t>Трудовой кодекс Российской Федерации;</w:t>
      </w:r>
    </w:p>
    <w:p w:rsidR="004139AB" w:rsidRDefault="004139AB" w:rsidP="004139AB">
      <w:pPr>
        <w:widowControl w:val="0"/>
        <w:numPr>
          <w:ilvl w:val="0"/>
          <w:numId w:val="152"/>
        </w:numPr>
        <w:suppressAutoHyphens/>
        <w:spacing w:after="0" w:line="240" w:lineRule="auto"/>
        <w:ind w:left="0" w:firstLine="0"/>
        <w:jc w:val="both"/>
        <w:rPr>
          <w:rFonts w:ascii="Times New Roman" w:hAnsi="Times New Roman" w:cs="Times New Roman"/>
          <w:sz w:val="28"/>
          <w:szCs w:val="28"/>
          <w:lang w:eastAsia="ar-SA"/>
        </w:rPr>
      </w:pPr>
      <w:r>
        <w:rPr>
          <w:rFonts w:ascii="Times New Roman" w:hAnsi="Times New Roman" w:cs="Times New Roman"/>
          <w:color w:val="000000"/>
          <w:sz w:val="28"/>
          <w:szCs w:val="28"/>
          <w:shd w:val="clear" w:color="auto" w:fill="FFFFFF"/>
          <w:lang w:eastAsia="ar-SA"/>
        </w:rPr>
        <w:t>Федеральный закон от 21.11.2011 № 323-ФЗ  «Об основах охраны здоровья граждан в Российской Федерации»;</w:t>
      </w:r>
    </w:p>
    <w:p w:rsidR="004139AB" w:rsidRDefault="004139AB" w:rsidP="004139AB">
      <w:pPr>
        <w:widowControl w:val="0"/>
        <w:numPr>
          <w:ilvl w:val="0"/>
          <w:numId w:val="153"/>
        </w:numPr>
        <w:suppressAutoHyphens/>
        <w:spacing w:after="0" w:line="240" w:lineRule="auto"/>
        <w:ind w:left="0" w:firstLine="0"/>
        <w:jc w:val="both"/>
        <w:rPr>
          <w:rFonts w:ascii="Times New Roman" w:hAnsi="Times New Roman" w:cs="Times New Roman"/>
          <w:b/>
          <w:bCs/>
          <w:sz w:val="28"/>
          <w:szCs w:val="28"/>
        </w:rPr>
      </w:pPr>
      <w:r>
        <w:rPr>
          <w:rFonts w:ascii="Times New Roman" w:hAnsi="Times New Roman" w:cs="Times New Roman"/>
          <w:sz w:val="28"/>
          <w:szCs w:val="28"/>
          <w:lang w:eastAsia="ar-SA"/>
        </w:rPr>
        <w:t>Приказ Министерства здравоохранения и социального развития РФ от 04.05.2012 г. № 477н «Об утверждении перечня состояний, при которых оказывается первая помощь, и перечня мероприятий по оказанию первой помощи».</w:t>
      </w:r>
    </w:p>
    <w:p w:rsidR="004139AB" w:rsidRPr="00D0027E" w:rsidRDefault="004139AB" w:rsidP="004139AB">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Выдаваемые документы:</w:t>
      </w:r>
      <w:r w:rsidRPr="00D0027E">
        <w:rPr>
          <w:rFonts w:ascii="Times New Roman" w:hAnsi="Times New Roman" w:cs="Times New Roman"/>
          <w:sz w:val="28"/>
          <w:szCs w:val="28"/>
        </w:rPr>
        <w:t xml:space="preserve"> свидетельство о профессии рабочего, должности служащего.</w:t>
      </w:r>
    </w:p>
    <w:p w:rsidR="004139AB" w:rsidRDefault="004139AB" w:rsidP="004139AB">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1.2. Цель реализации пр</w:t>
      </w:r>
      <w:r>
        <w:rPr>
          <w:rFonts w:ascii="Times New Roman" w:hAnsi="Times New Roman" w:cs="Times New Roman"/>
          <w:b/>
          <w:sz w:val="28"/>
          <w:szCs w:val="28"/>
        </w:rPr>
        <w:t>ограммы</w:t>
      </w:r>
      <w:r>
        <w:rPr>
          <w:rFonts w:ascii="Times New Roman" w:hAnsi="Times New Roman" w:cs="Times New Roman"/>
          <w:bCs/>
          <w:sz w:val="28"/>
          <w:szCs w:val="28"/>
        </w:rPr>
        <w:t>: приобретение обучающимися знаний, необходимых для оказания первой помощи пострадавшим на производстве, и их дальнейшего применения в практической деятельности в рамках обеспечения мер по сокращению производственного травматизма и профессиональной заболеваемости</w:t>
      </w:r>
      <w:r>
        <w:rPr>
          <w:rFonts w:ascii="Times New Roman" w:hAnsi="Times New Roman" w:cs="Times New Roman"/>
          <w:sz w:val="28"/>
          <w:szCs w:val="28"/>
        </w:rPr>
        <w:t>.</w:t>
      </w:r>
    </w:p>
    <w:p w:rsidR="004139AB" w:rsidRDefault="004139AB" w:rsidP="004139AB">
      <w:pPr>
        <w:widowControl w:val="0"/>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 Задачи программы:</w:t>
      </w:r>
    </w:p>
    <w:p w:rsidR="004139AB" w:rsidRDefault="004139AB" w:rsidP="004139AB">
      <w:pPr>
        <w:widowControl w:val="0"/>
        <w:numPr>
          <w:ilvl w:val="0"/>
          <w:numId w:val="154"/>
        </w:numPr>
        <w:tabs>
          <w:tab w:val="left" w:pos="0"/>
        </w:tabs>
        <w:spacing w:after="0" w:line="240" w:lineRule="auto"/>
        <w:ind w:left="0" w:firstLine="0"/>
        <w:jc w:val="both"/>
        <w:rPr>
          <w:rFonts w:ascii="Times New Roman" w:hAnsi="Times New Roman" w:cs="Times New Roman"/>
          <w:bCs/>
          <w:sz w:val="28"/>
          <w:szCs w:val="28"/>
        </w:rPr>
      </w:pPr>
      <w:r>
        <w:rPr>
          <w:rFonts w:ascii="Times New Roman" w:hAnsi="Times New Roman" w:cs="Times New Roman"/>
          <w:sz w:val="28"/>
          <w:szCs w:val="28"/>
        </w:rPr>
        <w:t>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r>
        <w:rPr>
          <w:rFonts w:ascii="Times New Roman" w:hAnsi="Times New Roman" w:cs="Times New Roman"/>
          <w:bCs/>
          <w:sz w:val="28"/>
          <w:szCs w:val="28"/>
        </w:rPr>
        <w:t>;</w:t>
      </w:r>
    </w:p>
    <w:p w:rsidR="004139AB" w:rsidRDefault="004139AB" w:rsidP="004139AB">
      <w:pPr>
        <w:widowControl w:val="0"/>
        <w:numPr>
          <w:ilvl w:val="0"/>
          <w:numId w:val="154"/>
        </w:numPr>
        <w:tabs>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приобретение знаний об основных приемах оказания первой помощи пострадавшим на производстве</w:t>
      </w:r>
    </w:p>
    <w:p w:rsidR="004139AB" w:rsidRDefault="004139AB" w:rsidP="004139AB">
      <w:pPr>
        <w:widowControl w:val="0"/>
        <w:numPr>
          <w:ilvl w:val="0"/>
          <w:numId w:val="154"/>
        </w:numPr>
        <w:tabs>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приобретение умений правильной последовательности действий при оценке состояния пострадавшего,  оказания первой помощи пострадавшим при различных состояниях и вызове скорой медицинской помощи.</w:t>
      </w:r>
    </w:p>
    <w:p w:rsidR="004139AB" w:rsidRDefault="004139AB" w:rsidP="004139A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1.4. Категория слушателей: </w:t>
      </w:r>
      <w:r>
        <w:rPr>
          <w:rFonts w:ascii="Times New Roman" w:hAnsi="Times New Roman" w:cs="Times New Roman"/>
          <w:sz w:val="28"/>
          <w:szCs w:val="28"/>
        </w:rPr>
        <w:t>сотрудники и работники пожарно-спасательных частей всех видов пожарной охраны.</w:t>
      </w:r>
    </w:p>
    <w:p w:rsidR="004139AB" w:rsidRDefault="004139AB" w:rsidP="004139A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Требования к образованию:</w:t>
      </w:r>
      <w:r>
        <w:rPr>
          <w:rFonts w:ascii="Times New Roman"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4139AB" w:rsidRDefault="004139AB" w:rsidP="004139AB">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1.5. Трудоемкость обучения: </w:t>
      </w:r>
      <w:r>
        <w:rPr>
          <w:rFonts w:ascii="Times New Roman" w:hAnsi="Times New Roman" w:cs="Times New Roman"/>
          <w:sz w:val="28"/>
          <w:szCs w:val="28"/>
        </w:rPr>
        <w:t>16 часов.</w:t>
      </w:r>
    </w:p>
    <w:p w:rsidR="004139AB" w:rsidRDefault="004139AB" w:rsidP="004139AB">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Pr>
          <w:rFonts w:ascii="Times New Roman" w:hAnsi="Times New Roman" w:cs="Times New Roman"/>
          <w:b/>
          <w:bCs/>
          <w:sz w:val="28"/>
          <w:szCs w:val="28"/>
        </w:rPr>
        <w:t>1.6. Форма обучения:</w:t>
      </w:r>
      <w:r>
        <w:rPr>
          <w:rFonts w:ascii="Times New Roman" w:hAnsi="Times New Roman" w:cs="Times New Roman"/>
          <w:sz w:val="28"/>
          <w:szCs w:val="28"/>
        </w:rPr>
        <w:t xml:space="preserve"> очная форма. Обучение проводится с отрывом от работы с пребывание слушателей в образовательной организации.</w:t>
      </w:r>
    </w:p>
    <w:p w:rsidR="004139AB" w:rsidRDefault="004139AB" w:rsidP="004139AB">
      <w:pPr>
        <w:widowControl w:val="0"/>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2. ПЛАНИРУЕМЫЕ РЕЗУЛЬТАТЫ ОБУЧЕНИЯ</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pStyle w:val="a5"/>
        <w:widowControl w:val="0"/>
        <w:ind w:left="709" w:right="-1"/>
        <w:jc w:val="both"/>
        <w:rPr>
          <w:b/>
          <w:sz w:val="28"/>
          <w:szCs w:val="28"/>
        </w:rPr>
      </w:pPr>
      <w:r>
        <w:rPr>
          <w:b/>
          <w:sz w:val="28"/>
          <w:szCs w:val="28"/>
        </w:rPr>
        <w:t>2.1. Виды и задачи профессиональной деятельности:</w:t>
      </w:r>
    </w:p>
    <w:p w:rsidR="004139AB" w:rsidRDefault="004139AB" w:rsidP="004139AB">
      <w:pPr>
        <w:widowControl w:val="0"/>
        <w:numPr>
          <w:ilvl w:val="0"/>
          <w:numId w:val="155"/>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оценка обстановки и обеспечение безопасных условий для оказания первой помощи;</w:t>
      </w:r>
    </w:p>
    <w:p w:rsidR="004139AB" w:rsidRDefault="004139AB" w:rsidP="004139AB">
      <w:pPr>
        <w:widowControl w:val="0"/>
        <w:numPr>
          <w:ilvl w:val="0"/>
          <w:numId w:val="155"/>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определение состояний, при которых, оказывается, первая помощь;</w:t>
      </w:r>
    </w:p>
    <w:p w:rsidR="004139AB" w:rsidRDefault="004139AB" w:rsidP="004139AB">
      <w:pPr>
        <w:widowControl w:val="0"/>
        <w:numPr>
          <w:ilvl w:val="0"/>
          <w:numId w:val="155"/>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оказание первой помощи при различных видах травм;</w:t>
      </w:r>
    </w:p>
    <w:p w:rsidR="004139AB" w:rsidRDefault="004139AB" w:rsidP="004139AB">
      <w:pPr>
        <w:widowControl w:val="0"/>
        <w:numPr>
          <w:ilvl w:val="0"/>
          <w:numId w:val="155"/>
        </w:numPr>
        <w:spacing w:after="0" w:line="240" w:lineRule="auto"/>
        <w:ind w:left="1134" w:hanging="425"/>
        <w:jc w:val="both"/>
        <w:rPr>
          <w:rFonts w:ascii="Times New Roman" w:hAnsi="Times New Roman" w:cs="Times New Roman"/>
          <w:b/>
          <w:sz w:val="28"/>
          <w:szCs w:val="28"/>
        </w:rPr>
      </w:pPr>
      <w:r>
        <w:rPr>
          <w:rFonts w:ascii="Times New Roman" w:hAnsi="Times New Roman" w:cs="Times New Roman"/>
          <w:sz w:val="28"/>
          <w:szCs w:val="28"/>
        </w:rPr>
        <w:t>перемещение пострадавших.</w:t>
      </w:r>
    </w:p>
    <w:p w:rsidR="004139AB" w:rsidRDefault="004139AB" w:rsidP="004139AB">
      <w:pPr>
        <w:widowControl w:val="0"/>
        <w:spacing w:after="0" w:line="240" w:lineRule="auto"/>
        <w:ind w:firstLine="709"/>
        <w:jc w:val="both"/>
        <w:rPr>
          <w:rFonts w:ascii="Times New Roman" w:hAnsi="Times New Roman" w:cs="Times New Roman"/>
          <w:b/>
          <w:sz w:val="28"/>
          <w:szCs w:val="28"/>
        </w:rPr>
      </w:pPr>
    </w:p>
    <w:p w:rsidR="004139AB" w:rsidRDefault="004139AB" w:rsidP="004139AB">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 xml:space="preserve"> </w:t>
      </w:r>
      <w:r>
        <w:rPr>
          <w:rFonts w:ascii="Times New Roman" w:hAnsi="Times New Roman" w:cs="Times New Roman"/>
          <w:b/>
          <w:sz w:val="28"/>
          <w:szCs w:val="28"/>
        </w:rPr>
        <w:t>Перечень планируемых результатов обучения по программе</w:t>
      </w:r>
    </w:p>
    <w:p w:rsidR="004139AB" w:rsidRDefault="004139AB" w:rsidP="004139AB">
      <w:pPr>
        <w:widowControl w:val="0"/>
        <w:spacing w:after="0" w:line="240" w:lineRule="auto"/>
        <w:ind w:left="720"/>
        <w:jc w:val="right"/>
        <w:rPr>
          <w:rFonts w:ascii="Times New Roman" w:hAnsi="Times New Roman" w:cs="Times New Roman"/>
          <w:snapToGrid w:val="0"/>
          <w:sz w:val="28"/>
          <w:szCs w:val="28"/>
        </w:rPr>
      </w:pPr>
      <w:r>
        <w:rPr>
          <w:rFonts w:ascii="Times New Roman" w:hAnsi="Times New Roman" w:cs="Times New Roman"/>
          <w:snapToGrid w:val="0"/>
          <w:sz w:val="28"/>
          <w:szCs w:val="28"/>
        </w:rPr>
        <w:t>Таблица 2.1.</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777"/>
        <w:gridCol w:w="3694"/>
      </w:tblGrid>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Код и содержание</w:t>
            </w:r>
            <w:r>
              <w:rPr>
                <w:rFonts w:ascii="Times New Roman" w:hAnsi="Times New Roman" w:cs="Times New Roman"/>
                <w:b/>
                <w:color w:val="92D050"/>
                <w:sz w:val="24"/>
                <w:szCs w:val="24"/>
              </w:rPr>
              <w:t xml:space="preserve"> </w:t>
            </w:r>
            <w:r>
              <w:rPr>
                <w:rFonts w:ascii="Times New Roman" w:hAnsi="Times New Roman" w:cs="Times New Roman"/>
                <w:b/>
                <w:color w:val="92D050"/>
                <w:sz w:val="24"/>
                <w:szCs w:val="24"/>
              </w:rPr>
              <w:br/>
            </w:r>
            <w:r>
              <w:rPr>
                <w:rFonts w:ascii="Times New Roman" w:hAnsi="Times New Roman" w:cs="Times New Roman"/>
                <w:b/>
                <w:sz w:val="24"/>
                <w:szCs w:val="24"/>
              </w:rPr>
              <w:t>компетенции</w:t>
            </w:r>
          </w:p>
        </w:tc>
        <w:tc>
          <w:tcPr>
            <w:tcW w:w="1565"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Необходимые умения </w:t>
            </w:r>
          </w:p>
        </w:tc>
        <w:tc>
          <w:tcPr>
            <w:tcW w:w="2082"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Необходимые знания </w:t>
            </w:r>
          </w:p>
        </w:tc>
      </w:tr>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ПК-1</w:t>
            </w:r>
          </w:p>
          <w:p w:rsidR="004139AB" w:rsidRDefault="004139AB" w:rsidP="00EA2D59">
            <w:pPr>
              <w:widowControl w:val="0"/>
              <w:spacing w:after="0" w:line="240" w:lineRule="auto"/>
              <w:ind w:hanging="2"/>
              <w:jc w:val="both"/>
              <w:rPr>
                <w:rFonts w:ascii="Times New Roman" w:hAnsi="Times New Roman" w:cs="Times New Roman"/>
                <w:sz w:val="24"/>
                <w:szCs w:val="24"/>
              </w:rPr>
            </w:pPr>
            <w:r>
              <w:rPr>
                <w:rFonts w:ascii="Times New Roman" w:hAnsi="Times New Roman" w:cs="Times New Roman"/>
                <w:sz w:val="24"/>
                <w:szCs w:val="24"/>
              </w:rPr>
              <w:t>оценка обстановки и обеспечению безопасных условий для оказания первой помощи;</w:t>
            </w:r>
          </w:p>
        </w:tc>
        <w:tc>
          <w:tcPr>
            <w:tcW w:w="1565"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обстановку и проводить мероприятия по обеспечению безопасных условий для оказания первой помощи</w:t>
            </w:r>
          </w:p>
        </w:tc>
        <w:tc>
          <w:tcPr>
            <w:tcW w:w="2082"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первой помощи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Юридические аспекты оказания первой помощи пострадавшим</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Краткие сведения о строении организма человека</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Способы извлечения и перемещения пострадавшего </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Правила личной безопасности и обеспечение безопасных условий для оказания первой помощи</w:t>
            </w:r>
          </w:p>
        </w:tc>
      </w:tr>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ПК-2</w:t>
            </w:r>
          </w:p>
          <w:p w:rsidR="004139AB" w:rsidRDefault="004139AB" w:rsidP="00EA2D59">
            <w:pPr>
              <w:widowControl w:val="0"/>
              <w:spacing w:after="0"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определение состояния, при которых, оказывается, первая помощь</w:t>
            </w:r>
          </w:p>
        </w:tc>
        <w:tc>
          <w:tcPr>
            <w:tcW w:w="1565"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ind w:right="35" w:firstLine="34"/>
              <w:jc w:val="both"/>
              <w:rPr>
                <w:rFonts w:ascii="Times New Roman" w:hAnsi="Times New Roman" w:cs="Times New Roman"/>
                <w:sz w:val="24"/>
                <w:szCs w:val="24"/>
              </w:rPr>
            </w:pPr>
            <w:r>
              <w:rPr>
                <w:rFonts w:ascii="Times New Roman" w:hAnsi="Times New Roman" w:cs="Times New Roman"/>
                <w:sz w:val="24"/>
                <w:szCs w:val="24"/>
              </w:rPr>
              <w:t>Определять состояния пострадавшего, при которых оказывается первая помощь</w:t>
            </w:r>
          </w:p>
        </w:tc>
        <w:tc>
          <w:tcPr>
            <w:tcW w:w="2082"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Перечень состояний, при которых оказывается первая помощь</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Наборы средств и устройств для оказания первой помощи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Универсальный алгоритм оказания первой помощи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правила вызова скорой медицинской помощи, других специальных служб</w:t>
            </w:r>
          </w:p>
        </w:tc>
      </w:tr>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ПК-3</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оказание первой помощи при различных видах травм</w:t>
            </w:r>
          </w:p>
        </w:tc>
        <w:tc>
          <w:tcPr>
            <w:tcW w:w="1565"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мероприятия по оказанию первой помощи пострадавшим в зависимости от его состояния</w:t>
            </w:r>
          </w:p>
        </w:tc>
        <w:tc>
          <w:tcPr>
            <w:tcW w:w="2082"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помощи при потере сознания</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Алгоритм проведения сердечно-легочной реанимации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попадании инородного тела в дыхательные пути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первой помощи при наружных кровотечениях и травмах</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травматическом шоке, причины и признаки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Виды ранений и их признаки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головы</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Первая помощь при травмах шеи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груди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живота и таза</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конечностей</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позвоночника</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глаз и носа</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ожогах</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тепловом ударе</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холодовой травме</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первой помощи при отравлениях</w:t>
            </w:r>
          </w:p>
        </w:tc>
      </w:tr>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ПК-4</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перемещение пострадавших</w:t>
            </w:r>
          </w:p>
        </w:tc>
        <w:tc>
          <w:tcPr>
            <w:tcW w:w="1565"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Придание оптимального положения тела пострадавшего при различных состояниях.</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Контролировать состояние пострадавшего.</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Оказывать психологическую поддержку до прибытия специалистов.</w:t>
            </w:r>
          </w:p>
        </w:tc>
        <w:tc>
          <w:tcPr>
            <w:tcW w:w="2082" w:type="pct"/>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Принципы придания оптимального положения тела при различных состояниях</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 состояния пострадавшего, находящегося в сознании и без сознания</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психологической поддержки</w:t>
            </w:r>
          </w:p>
          <w:p w:rsidR="004139AB" w:rsidRDefault="004139AB" w:rsidP="00EA2D59">
            <w:pPr>
              <w:widowControl w:val="0"/>
              <w:spacing w:after="0" w:line="240" w:lineRule="auto"/>
              <w:jc w:val="both"/>
              <w:rPr>
                <w:rFonts w:ascii="Times New Roman" w:hAnsi="Times New Roman" w:cs="Times New Roman"/>
                <w:sz w:val="24"/>
                <w:szCs w:val="24"/>
              </w:rPr>
            </w:pPr>
          </w:p>
        </w:tc>
      </w:tr>
    </w:tbl>
    <w:p w:rsidR="004139AB" w:rsidRDefault="004139AB" w:rsidP="004139AB">
      <w:pPr>
        <w:widowControl w:val="0"/>
        <w:tabs>
          <w:tab w:val="left" w:pos="993"/>
        </w:tabs>
        <w:spacing w:after="0" w:line="240" w:lineRule="auto"/>
        <w:ind w:firstLine="709"/>
        <w:jc w:val="center"/>
        <w:rPr>
          <w:rFonts w:ascii="Times New Roman" w:hAnsi="Times New Roman" w:cs="Times New Roman"/>
          <w:b/>
          <w:sz w:val="28"/>
          <w:szCs w:val="28"/>
        </w:rPr>
      </w:pPr>
    </w:p>
    <w:p w:rsidR="004139AB" w:rsidRDefault="004139AB" w:rsidP="0078651A">
      <w:pPr>
        <w:widowControl w:val="0"/>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СОДЕРЖАНИЕ ПРОГРАММЫ</w:t>
      </w:r>
    </w:p>
    <w:p w:rsidR="004139AB" w:rsidRDefault="004139AB" w:rsidP="004139AB">
      <w:pPr>
        <w:widowControl w:val="0"/>
        <w:spacing w:after="0" w:line="240" w:lineRule="auto"/>
        <w:rPr>
          <w:rFonts w:ascii="Times New Roman" w:hAnsi="Times New Roman" w:cs="Times New Roman"/>
          <w:b/>
          <w:sz w:val="28"/>
          <w:szCs w:val="28"/>
        </w:rPr>
      </w:pPr>
    </w:p>
    <w:p w:rsidR="004139AB" w:rsidRDefault="004139AB" w:rsidP="004139A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 Учебный план</w:t>
      </w:r>
    </w:p>
    <w:tbl>
      <w:tblPr>
        <w:tblW w:w="9645" w:type="dxa"/>
        <w:jc w:val="center"/>
        <w:tblLayout w:type="fixed"/>
        <w:tblCellMar>
          <w:left w:w="48" w:type="dxa"/>
          <w:right w:w="48" w:type="dxa"/>
        </w:tblCellMar>
        <w:tblLook w:val="04A0" w:firstRow="1" w:lastRow="0" w:firstColumn="1" w:lastColumn="0" w:noHBand="0" w:noVBand="1"/>
      </w:tblPr>
      <w:tblGrid>
        <w:gridCol w:w="568"/>
        <w:gridCol w:w="2980"/>
        <w:gridCol w:w="710"/>
        <w:gridCol w:w="709"/>
        <w:gridCol w:w="709"/>
        <w:gridCol w:w="709"/>
        <w:gridCol w:w="708"/>
        <w:gridCol w:w="567"/>
        <w:gridCol w:w="709"/>
        <w:gridCol w:w="709"/>
        <w:gridCol w:w="567"/>
      </w:tblGrid>
      <w:tr w:rsidR="004139AB" w:rsidTr="00EA2D59">
        <w:trPr>
          <w:cantSplit/>
          <w:trHeight w:val="660"/>
          <w:jc w:val="center"/>
        </w:trPr>
        <w:tc>
          <w:tcPr>
            <w:tcW w:w="567" w:type="dxa"/>
            <w:vMerge w:val="restart"/>
            <w:tcBorders>
              <w:top w:val="single" w:sz="4" w:space="0" w:color="auto"/>
              <w:left w:val="single" w:sz="4"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Количество часов по видам занятий</w:t>
            </w: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Форма промежуточной и итоговой аттестации</w:t>
            </w:r>
          </w:p>
        </w:tc>
      </w:tr>
      <w:tr w:rsidR="004139AB" w:rsidTr="00EA2D59">
        <w:trPr>
          <w:cantSplit/>
          <w:trHeight w:val="2840"/>
          <w:jc w:val="center"/>
        </w:trPr>
        <w:tc>
          <w:tcPr>
            <w:tcW w:w="3544" w:type="dxa"/>
            <w:vMerge/>
            <w:tcBorders>
              <w:top w:val="single" w:sz="4" w:space="0" w:color="auto"/>
              <w:left w:val="single" w:sz="4" w:space="0" w:color="auto"/>
              <w:bottom w:val="single" w:sz="4" w:space="0" w:color="auto"/>
              <w:right w:val="single" w:sz="6" w:space="0" w:color="auto"/>
            </w:tcBorders>
            <w:vAlign w:val="center"/>
            <w:hideMark/>
          </w:tcPr>
          <w:p w:rsidR="004139AB" w:rsidRDefault="004139AB" w:rsidP="00EA2D59">
            <w:pPr>
              <w:spacing w:after="0"/>
              <w:rPr>
                <w:rFonts w:ascii="Times New Roman" w:hAnsi="Times New Roman" w:cs="Times New Roman"/>
                <w:snapToGrid w:val="0"/>
                <w:sz w:val="24"/>
                <w:szCs w:val="24"/>
              </w:rPr>
            </w:pPr>
          </w:p>
        </w:tc>
        <w:tc>
          <w:tcPr>
            <w:tcW w:w="2977" w:type="dxa"/>
            <w:vMerge/>
            <w:tcBorders>
              <w:top w:val="single" w:sz="4" w:space="0" w:color="auto"/>
              <w:left w:val="single" w:sz="6" w:space="0" w:color="auto"/>
              <w:bottom w:val="single" w:sz="4" w:space="0" w:color="auto"/>
              <w:right w:val="single" w:sz="6" w:space="0" w:color="auto"/>
            </w:tcBorders>
            <w:vAlign w:val="center"/>
            <w:hideMark/>
          </w:tcPr>
          <w:p w:rsidR="004139AB" w:rsidRDefault="004139AB" w:rsidP="00EA2D59">
            <w:pPr>
              <w:spacing w:after="0"/>
              <w:rPr>
                <w:rFonts w:ascii="Times New Roman" w:hAnsi="Times New Roman" w:cs="Times New Roman"/>
                <w:snapToGrid w:val="0"/>
                <w:sz w:val="24"/>
                <w:szCs w:val="24"/>
              </w:rPr>
            </w:pPr>
          </w:p>
        </w:tc>
        <w:tc>
          <w:tcPr>
            <w:tcW w:w="709" w:type="dxa"/>
            <w:vMerge/>
            <w:tcBorders>
              <w:top w:val="single" w:sz="4" w:space="0" w:color="auto"/>
              <w:left w:val="single" w:sz="6"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 xml:space="preserve">Теоретические занятия </w:t>
            </w:r>
          </w:p>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 xml:space="preserve">Практические занятия </w:t>
            </w:r>
          </w:p>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Экзамен  (очно)</w:t>
            </w:r>
          </w:p>
        </w:tc>
      </w:tr>
      <w:tr w:rsidR="004139AB" w:rsidTr="00EA2D59">
        <w:trPr>
          <w:cantSplit/>
          <w:trHeight w:val="416"/>
          <w:jc w:val="center"/>
        </w:trPr>
        <w:tc>
          <w:tcPr>
            <w:tcW w:w="567" w:type="dxa"/>
            <w:tcBorders>
              <w:top w:val="nil"/>
              <w:left w:val="single" w:sz="4"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2977" w:type="dxa"/>
            <w:tcBorders>
              <w:top w:val="nil"/>
              <w:left w:val="single" w:sz="6"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709" w:type="dxa"/>
            <w:tcBorders>
              <w:top w:val="nil"/>
              <w:left w:val="single" w:sz="6"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11</w:t>
            </w:r>
          </w:p>
        </w:tc>
      </w:tr>
      <w:tr w:rsidR="004139AB" w:rsidTr="00EA2D59">
        <w:trPr>
          <w:cantSplit/>
          <w:trHeight w:val="20"/>
          <w:jc w:val="center"/>
        </w:trPr>
        <w:tc>
          <w:tcPr>
            <w:tcW w:w="567" w:type="dxa"/>
            <w:tcBorders>
              <w:top w:val="nil"/>
              <w:left w:val="single" w:sz="4"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2977" w:type="dxa"/>
            <w:tcBorders>
              <w:top w:val="nil"/>
              <w:left w:val="single" w:sz="4" w:space="0" w:color="auto"/>
              <w:bottom w:val="single" w:sz="4" w:space="0" w:color="auto"/>
              <w:right w:val="single" w:sz="6" w:space="0" w:color="auto"/>
            </w:tcBorders>
            <w:vAlign w:val="center"/>
            <w:hideMark/>
          </w:tcPr>
          <w:p w:rsidR="004139AB" w:rsidRDefault="004139AB" w:rsidP="00EA2D59">
            <w:pPr>
              <w:pStyle w:val="a9"/>
              <w:widowControl w:val="0"/>
              <w:spacing w:line="276" w:lineRule="auto"/>
              <w:rPr>
                <w:rFonts w:ascii="Times New Roman" w:hAnsi="Times New Roman"/>
                <w:sz w:val="24"/>
                <w:szCs w:val="24"/>
              </w:rPr>
            </w:pPr>
            <w:r>
              <w:rPr>
                <w:rFonts w:ascii="Times New Roman" w:hAnsi="Times New Roman"/>
                <w:sz w:val="24"/>
                <w:szCs w:val="24"/>
              </w:rPr>
              <w:t>Специальная подготовка</w:t>
            </w:r>
          </w:p>
        </w:tc>
        <w:tc>
          <w:tcPr>
            <w:tcW w:w="709" w:type="dxa"/>
            <w:tcBorders>
              <w:top w:val="nil"/>
              <w:left w:val="single" w:sz="6"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r>
      <w:tr w:rsidR="004139AB" w:rsidTr="00EA2D59">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hideMark/>
          </w:tcPr>
          <w:p w:rsidR="004139AB" w:rsidRDefault="004139AB" w:rsidP="00EA2D59">
            <w:pPr>
              <w:widowControl w:val="0"/>
              <w:spacing w:after="0" w:line="240" w:lineRule="auto"/>
              <w:rPr>
                <w:rFonts w:ascii="Times New Roman" w:hAnsi="Times New Roman" w:cs="Times New Roman"/>
                <w:b/>
                <w:snapToGrid w:val="0"/>
                <w:sz w:val="24"/>
                <w:szCs w:val="24"/>
              </w:rPr>
            </w:pPr>
            <w:r>
              <w:rPr>
                <w:rFonts w:ascii="Times New Roman" w:hAnsi="Times New Roman" w:cs="Times New Roman"/>
                <w:b/>
                <w:snapToGrid w:val="0"/>
                <w:sz w:val="24"/>
                <w:szCs w:val="24"/>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2</w:t>
            </w:r>
          </w:p>
        </w:tc>
      </w:tr>
      <w:tr w:rsidR="004139AB" w:rsidTr="00EA2D59">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hideMark/>
          </w:tcPr>
          <w:p w:rsidR="004139AB" w:rsidRDefault="004139AB" w:rsidP="00EA2D59">
            <w:pPr>
              <w:widowControl w:val="0"/>
              <w:spacing w:after="0" w:line="240" w:lineRule="auto"/>
              <w:rPr>
                <w:rFonts w:ascii="Times New Roman" w:hAnsi="Times New Roman" w:cs="Times New Roman"/>
                <w:snapToGrid w:val="0"/>
                <w:sz w:val="24"/>
                <w:szCs w:val="24"/>
              </w:rPr>
            </w:pPr>
            <w:r>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16</w:t>
            </w:r>
          </w:p>
        </w:tc>
        <w:tc>
          <w:tcPr>
            <w:tcW w:w="708" w:type="dxa"/>
            <w:tcBorders>
              <w:top w:val="single" w:sz="6" w:space="0" w:color="auto"/>
              <w:left w:val="single" w:sz="6" w:space="0" w:color="auto"/>
              <w:bottom w:val="single" w:sz="6"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8</w:t>
            </w:r>
          </w:p>
        </w:tc>
        <w:tc>
          <w:tcPr>
            <w:tcW w:w="709"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6</w:t>
            </w:r>
          </w:p>
        </w:tc>
        <w:tc>
          <w:tcPr>
            <w:tcW w:w="708"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2</w:t>
            </w:r>
          </w:p>
        </w:tc>
      </w:tr>
    </w:tbl>
    <w:p w:rsidR="004139AB" w:rsidRDefault="004139AB" w:rsidP="004139AB">
      <w:pPr>
        <w:pStyle w:val="a9"/>
        <w:widowControl w:val="0"/>
        <w:jc w:val="center"/>
        <w:rPr>
          <w:rFonts w:ascii="Times New Roman" w:hAnsi="Times New Roman"/>
          <w:b/>
          <w:sz w:val="28"/>
          <w:szCs w:val="28"/>
        </w:rPr>
      </w:pPr>
      <w:r>
        <w:rPr>
          <w:rFonts w:ascii="Times New Roman" w:hAnsi="Times New Roman"/>
          <w:b/>
          <w:bCs/>
          <w:sz w:val="28"/>
          <w:szCs w:val="28"/>
        </w:rPr>
        <w:lastRenderedPageBreak/>
        <w:t xml:space="preserve">3.2. </w:t>
      </w:r>
      <w:r>
        <w:rPr>
          <w:rFonts w:ascii="Times New Roman" w:hAnsi="Times New Roman"/>
          <w:b/>
          <w:sz w:val="28"/>
          <w:szCs w:val="28"/>
        </w:rPr>
        <w:t>Календарный учебный график</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07"/>
        <w:gridCol w:w="1224"/>
        <w:gridCol w:w="850"/>
        <w:gridCol w:w="851"/>
        <w:gridCol w:w="850"/>
        <w:gridCol w:w="851"/>
        <w:gridCol w:w="823"/>
        <w:gridCol w:w="1303"/>
      </w:tblGrid>
      <w:tr w:rsidR="004139AB" w:rsidTr="00EA2D59">
        <w:trPr>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 обучения</w:t>
            </w: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 часов</w:t>
            </w:r>
          </w:p>
        </w:tc>
      </w:tr>
      <w:tr w:rsidR="004139AB" w:rsidTr="00EA2D59">
        <w:trPr>
          <w:jc w:val="center"/>
        </w:trPr>
        <w:tc>
          <w:tcPr>
            <w:tcW w:w="3832" w:type="dxa"/>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пн</w:t>
            </w:r>
          </w:p>
        </w:tc>
        <w:tc>
          <w:tcPr>
            <w:tcW w:w="1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вт</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пт</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сб</w:t>
            </w:r>
          </w:p>
        </w:tc>
        <w:tc>
          <w:tcPr>
            <w:tcW w:w="8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Default="004139AB" w:rsidP="00EA2D59">
            <w:pPr>
              <w:widowControl w:val="0"/>
              <w:spacing w:after="0" w:line="240" w:lineRule="auto"/>
              <w:jc w:val="both"/>
              <w:rPr>
                <w:rFonts w:ascii="Times New Roman" w:hAnsi="Times New Roman" w:cs="Times New Roman"/>
                <w:sz w:val="24"/>
                <w:szCs w:val="24"/>
              </w:rPr>
            </w:pPr>
          </w:p>
        </w:tc>
      </w:tr>
      <w:tr w:rsidR="004139AB" w:rsidTr="00EA2D59">
        <w:trPr>
          <w:jc w:val="center"/>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неделя</w:t>
            </w:r>
          </w:p>
        </w:tc>
        <w:tc>
          <w:tcPr>
            <w:tcW w:w="907"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(О)</w:t>
            </w:r>
          </w:p>
        </w:tc>
        <w:tc>
          <w:tcPr>
            <w:tcW w:w="122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 (О) </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ИА (О)</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23"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1303"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4139AB" w:rsidTr="00EA2D59">
        <w:trPr>
          <w:jc w:val="center"/>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907"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2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23"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1303"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4139AB" w:rsidTr="00EA2D59">
        <w:trPr>
          <w:jc w:val="center"/>
        </w:trPr>
        <w:tc>
          <w:tcPr>
            <w:tcW w:w="3832" w:type="dxa"/>
            <w:gridSpan w:val="3"/>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 – очное обучение; </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ИА – итоговая аттестация.</w:t>
            </w:r>
          </w:p>
        </w:tc>
        <w:tc>
          <w:tcPr>
            <w:tcW w:w="5528" w:type="dxa"/>
            <w:gridSpan w:val="6"/>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 – заочное обучение (с применением ЭО)</w:t>
            </w:r>
          </w:p>
        </w:tc>
      </w:tr>
    </w:tbl>
    <w:p w:rsidR="004139AB" w:rsidRDefault="004139AB" w:rsidP="004139AB">
      <w:pPr>
        <w:pStyle w:val="a5"/>
        <w:widowControl w:val="0"/>
        <w:ind w:left="1429" w:right="-1"/>
        <w:rPr>
          <w:b/>
          <w:bCs/>
          <w:sz w:val="28"/>
          <w:szCs w:val="28"/>
        </w:rPr>
      </w:pPr>
    </w:p>
    <w:p w:rsidR="004139AB" w:rsidRDefault="004139AB" w:rsidP="004139AB">
      <w:pPr>
        <w:pStyle w:val="a5"/>
        <w:widowControl w:val="0"/>
        <w:ind w:left="0" w:right="-1"/>
        <w:jc w:val="center"/>
        <w:rPr>
          <w:b/>
          <w:bCs/>
          <w:sz w:val="28"/>
          <w:szCs w:val="28"/>
        </w:rPr>
      </w:pPr>
      <w:r>
        <w:rPr>
          <w:b/>
          <w:bCs/>
          <w:sz w:val="28"/>
          <w:szCs w:val="28"/>
        </w:rPr>
        <w:t>3.3. Тематический план</w:t>
      </w:r>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4387"/>
        <w:gridCol w:w="498"/>
        <w:gridCol w:w="498"/>
        <w:gridCol w:w="498"/>
        <w:gridCol w:w="498"/>
        <w:gridCol w:w="1050"/>
        <w:gridCol w:w="771"/>
      </w:tblGrid>
      <w:tr w:rsidR="004139AB" w:rsidTr="00EA2D59">
        <w:trPr>
          <w:cantSplit/>
          <w:trHeight w:val="329"/>
        </w:trPr>
        <w:tc>
          <w:tcPr>
            <w:tcW w:w="290" w:type="pct"/>
            <w:vMerge w:val="restar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п/п</w:t>
            </w:r>
          </w:p>
        </w:tc>
        <w:tc>
          <w:tcPr>
            <w:tcW w:w="2528" w:type="pct"/>
            <w:vMerge w:val="restar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тем</w:t>
            </w:r>
          </w:p>
          <w:p w:rsidR="004139AB" w:rsidRDefault="004139AB" w:rsidP="00EA2D59">
            <w:pPr>
              <w:widowControl w:val="0"/>
              <w:spacing w:after="0" w:line="240" w:lineRule="auto"/>
              <w:jc w:val="center"/>
              <w:rPr>
                <w:rFonts w:ascii="Times New Roman" w:hAnsi="Times New Roman" w:cs="Times New Roman"/>
                <w:sz w:val="24"/>
                <w:szCs w:val="24"/>
              </w:rPr>
            </w:pPr>
          </w:p>
        </w:tc>
        <w:tc>
          <w:tcPr>
            <w:tcW w:w="2183" w:type="pct"/>
            <w:gridSpan w:val="6"/>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Трудоёмкость освоения раздела, темы программы</w:t>
            </w:r>
          </w:p>
        </w:tc>
      </w:tr>
      <w:tr w:rsidR="004139AB" w:rsidTr="00EA2D59">
        <w:trPr>
          <w:cantSplit/>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2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Общее</w:t>
            </w:r>
          </w:p>
        </w:tc>
        <w:tc>
          <w:tcPr>
            <w:tcW w:w="1895" w:type="pct"/>
            <w:gridSpan w:val="5"/>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Кол-во часов аудиторных часов</w:t>
            </w:r>
          </w:p>
        </w:tc>
      </w:tr>
      <w:tr w:rsidR="004139AB" w:rsidTr="00EA2D59">
        <w:trPr>
          <w:cantSplit/>
          <w:trHeight w:val="25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41" w:right="113"/>
              <w:jc w:val="center"/>
              <w:rPr>
                <w:rFonts w:ascii="Times New Roman" w:hAnsi="Times New Roman" w:cs="Times New Roman"/>
                <w:sz w:val="24"/>
                <w:szCs w:val="24"/>
              </w:rPr>
            </w:pPr>
            <w:r>
              <w:rPr>
                <w:rFonts w:ascii="Times New Roman" w:hAnsi="Times New Roman" w:cs="Times New Roman"/>
                <w:sz w:val="24"/>
                <w:szCs w:val="24"/>
              </w:rPr>
              <w:t>Всего</w:t>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Теоретические занятия </w:t>
            </w:r>
          </w:p>
        </w:tc>
        <w:tc>
          <w:tcPr>
            <w:tcW w:w="363"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Контрольные работы, </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рефераты, РГР</w:t>
            </w:r>
          </w:p>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КСР</w:t>
            </w:r>
          </w:p>
        </w:tc>
        <w:tc>
          <w:tcPr>
            <w:tcW w:w="491"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Промежуточная и итоговая аттестация</w:t>
            </w: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Основы анатомии и физиологии человека.</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различных видах травм.</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ранениях и кровотечениях.</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tabs>
                <w:tab w:val="left" w:pos="1080"/>
              </w:tabs>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Основы сердечно-лёгочной реанимации.</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синдроме</w:t>
            </w:r>
          </w:p>
          <w:p w:rsidR="004139AB" w:rsidRDefault="004139AB" w:rsidP="00EA2D59">
            <w:pPr>
              <w:widowControl w:val="0"/>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длительного сдавления.</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pStyle w:val="af"/>
              <w:widowControl w:val="0"/>
              <w:tabs>
                <w:tab w:val="left" w:pos="993"/>
                <w:tab w:val="left" w:pos="3675"/>
              </w:tabs>
              <w:spacing w:after="0" w:line="240" w:lineRule="auto"/>
              <w:rPr>
                <w:rFonts w:ascii="Times New Roman" w:hAnsi="Times New Roman" w:cs="Times New Roman"/>
                <w:sz w:val="24"/>
                <w:szCs w:val="24"/>
              </w:rPr>
            </w:pPr>
            <w:r>
              <w:rPr>
                <w:rFonts w:ascii="Times New Roman" w:hAnsi="Times New Roman" w:cs="Times New Roman"/>
                <w:sz w:val="24"/>
                <w:szCs w:val="24"/>
              </w:rPr>
              <w:t>Итоговая аттестация (экзамен)</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139AB" w:rsidTr="00EA2D59">
        <w:trPr>
          <w:trHeight w:val="181"/>
        </w:trPr>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pStyle w:val="af"/>
              <w:widowControl w:val="0"/>
              <w:tabs>
                <w:tab w:val="left" w:pos="993"/>
                <w:tab w:val="left" w:pos="3675"/>
              </w:tabs>
              <w:spacing w:after="0" w:line="240" w:lineRule="auto"/>
              <w:rPr>
                <w:rFonts w:ascii="Times New Roman" w:hAnsi="Times New Roman" w:cs="Times New Roman"/>
                <w:b/>
                <w:sz w:val="24"/>
                <w:szCs w:val="24"/>
              </w:rPr>
            </w:pPr>
            <w:r>
              <w:rPr>
                <w:rFonts w:ascii="Times New Roman" w:hAnsi="Times New Roman" w:cs="Times New Roman"/>
                <w:b/>
                <w:sz w:val="24"/>
                <w:szCs w:val="24"/>
              </w:rPr>
              <w:t>Итого по программе</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36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bl>
    <w:p w:rsidR="004139AB" w:rsidRDefault="004139AB" w:rsidP="004139AB">
      <w:pPr>
        <w:widowControl w:val="0"/>
        <w:spacing w:after="0" w:line="240" w:lineRule="auto"/>
        <w:ind w:right="-1" w:firstLine="709"/>
        <w:jc w:val="center"/>
        <w:rPr>
          <w:rFonts w:ascii="Times New Roman" w:hAnsi="Times New Roman" w:cs="Times New Roman"/>
          <w:b/>
          <w:bCs/>
          <w:sz w:val="28"/>
          <w:szCs w:val="28"/>
        </w:rPr>
      </w:pPr>
    </w:p>
    <w:p w:rsidR="004139AB" w:rsidRDefault="004139AB" w:rsidP="004139A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 Содержание разделов и тем</w:t>
      </w:r>
    </w:p>
    <w:p w:rsidR="004139AB" w:rsidRDefault="004139AB" w:rsidP="004139AB">
      <w:pPr>
        <w:widowControl w:val="0"/>
        <w:spacing w:after="0" w:line="240" w:lineRule="auto"/>
        <w:jc w:val="center"/>
        <w:rPr>
          <w:rFonts w:ascii="Times New Roman" w:hAnsi="Times New Roman" w:cs="Times New Roman"/>
          <w:b/>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1. Основы анатомии и физиологии человека</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Организм человека – как общее целое. Скелет человека, его основные функции. Суставы, мышечный и связочный аппараты человека, их функции.</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системы организма человека (сердечнососудистая, дыхательная, нервная, органы пищеварения, выделения).</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Возрастные особенности организма человека.</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2. Первая помощь при различных видах травм</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понятие о первой помощи. Последовательность действий </w:t>
      </w:r>
      <w:r>
        <w:rPr>
          <w:rFonts w:ascii="Times New Roman" w:hAnsi="Times New Roman" w:cs="Times New Roman"/>
          <w:sz w:val="28"/>
          <w:szCs w:val="28"/>
        </w:rPr>
        <w:lastRenderedPageBreak/>
        <w:t>при оказании первой помощи пострадавшим.</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о травме. Ушибы, переломы костей, вывихи, растяжения, разрывы связок, их признаки и меры первой помощи.</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Травматический шок, причины, основные признаки. Противошоковые мероприятия.</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3. Первая помощь при ранениях и кровотечениях</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о ранениях. Классификация ран, их характеристика. Раневая инфекция. Асептика и антисептика.</w:t>
      </w:r>
    </w:p>
    <w:p w:rsidR="004139AB" w:rsidRDefault="004139AB" w:rsidP="004139AB">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Виды кровотечений, их характеристика. Способы временной остановки кровотечений. Наложение давящей повязки, жгута, закрутки. Максимальное сгибание конечностей. Тугая тампонада ран. Длительность наложения жгута, закрутки. Использование подручных средств для временной остановки кровотечения. </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Практическое занятие: </w:t>
      </w:r>
      <w:r>
        <w:rPr>
          <w:rFonts w:ascii="Times New Roman" w:hAnsi="Times New Roman" w:cs="Times New Roman"/>
          <w:sz w:val="28"/>
          <w:szCs w:val="28"/>
        </w:rPr>
        <w:t>Индивидуальный перевязочный пакет. Типовые повязки, способы их наложения.</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наложения повязки при проникающих ранениях. Наложение повязок на различные участки тела.</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занятие: Оказание первой помощи при ранениях и кровотечениях.</w:t>
      </w:r>
    </w:p>
    <w:p w:rsidR="004139AB" w:rsidRDefault="004139AB" w:rsidP="004139AB">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color w:val="0070C0"/>
          <w:sz w:val="28"/>
          <w:szCs w:val="28"/>
        </w:rPr>
        <w:t xml:space="preserve">  </w:t>
      </w: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4. Основы сердечно-лёгочной реанимации</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о клинической и биологической смерти. Признаки наступления клинической и биологической смерти, методы их определения.</w:t>
      </w:r>
    </w:p>
    <w:p w:rsidR="004139AB" w:rsidRDefault="004139AB" w:rsidP="004139A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Искусственное дыхание, непрямой массаж сердца. Способы и методика их проведения.</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Практическое занятие: </w:t>
      </w:r>
      <w:r>
        <w:rPr>
          <w:rFonts w:ascii="Times New Roman" w:hAnsi="Times New Roman" w:cs="Times New Roman"/>
          <w:sz w:val="28"/>
          <w:szCs w:val="28"/>
        </w:rPr>
        <w:t>Способы реанимации при оказании первой помощи.</w:t>
      </w:r>
    </w:p>
    <w:p w:rsidR="004139AB" w:rsidRDefault="004139AB" w:rsidP="004139AB">
      <w:pPr>
        <w:widowControl w:val="0"/>
        <w:spacing w:after="0" w:line="240" w:lineRule="auto"/>
        <w:ind w:firstLine="709"/>
        <w:jc w:val="both"/>
        <w:rPr>
          <w:rFonts w:ascii="Times New Roman" w:hAnsi="Times New Roman" w:cs="Times New Roman"/>
          <w:b/>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5. Первая помощь при синдроме длительного сдавления</w:t>
      </w:r>
    </w:p>
    <w:p w:rsidR="004139AB" w:rsidRDefault="004139AB" w:rsidP="004139AB">
      <w:pPr>
        <w:widowControl w:val="0"/>
        <w:shd w:val="clear" w:color="auto" w:fill="FFFFFF"/>
        <w:spacing w:after="0" w:line="240" w:lineRule="auto"/>
        <w:ind w:firstLine="709"/>
        <w:rPr>
          <w:rFonts w:ascii="Times New Roman" w:hAnsi="Times New Roman" w:cs="Times New Roman"/>
          <w:spacing w:val="-4"/>
          <w:sz w:val="28"/>
          <w:szCs w:val="28"/>
        </w:rPr>
      </w:pPr>
      <w:r>
        <w:rPr>
          <w:rFonts w:ascii="Times New Roman" w:hAnsi="Times New Roman" w:cs="Times New Roman"/>
          <w:b/>
          <w:bCs/>
          <w:spacing w:val="-4"/>
          <w:sz w:val="28"/>
          <w:szCs w:val="28"/>
        </w:rPr>
        <w:t>Теоретическое занятие</w:t>
      </w:r>
    </w:p>
    <w:p w:rsidR="004139AB" w:rsidRDefault="004139AB" w:rsidP="004139AB">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о синдроме длительного сдавления. Виды компрессии: раздавливание, сдавление, позиционное сдавление.</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степени ишемии: классификация, клиника, периоды компрессии, прогностические признаки. Особенности оказания первой помощи до и после освобождения пострадавших из-под завалов.</w:t>
      </w:r>
    </w:p>
    <w:p w:rsidR="004139AB" w:rsidRDefault="004139AB" w:rsidP="004139AB">
      <w:pPr>
        <w:widowControl w:val="0"/>
        <w:spacing w:after="0" w:line="240" w:lineRule="auto"/>
        <w:ind w:firstLine="708"/>
        <w:jc w:val="both"/>
        <w:rPr>
          <w:rFonts w:ascii="Times New Roman" w:hAnsi="Times New Roman" w:cs="Times New Roman"/>
          <w:sz w:val="28"/>
          <w:szCs w:val="28"/>
        </w:rPr>
      </w:pPr>
    </w:p>
    <w:p w:rsidR="004139AB" w:rsidRDefault="004139AB" w:rsidP="004139AB">
      <w:pPr>
        <w:widowControl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4. ОЦЕНКА КАЧЕСТВА ОСВОЕНИЯ ПРОГРАММЫ</w:t>
      </w:r>
      <w:r>
        <w:rPr>
          <w:rFonts w:ascii="Times New Roman" w:hAnsi="Times New Roman" w:cs="Times New Roman"/>
          <w:bCs/>
          <w:sz w:val="28"/>
          <w:szCs w:val="28"/>
        </w:rPr>
        <w:t xml:space="preserve"> </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 xml:space="preserve">4.1. Критерии оценивания и показатели сформированности компетенций </w:t>
      </w:r>
    </w:p>
    <w:p w:rsidR="004139AB" w:rsidRDefault="004139AB" w:rsidP="004139AB">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обучающихся являются объем, </w:t>
      </w:r>
      <w:r>
        <w:rPr>
          <w:rFonts w:ascii="Times New Roman" w:hAnsi="Times New Roman" w:cs="Times New Roman"/>
          <w:sz w:val="28"/>
          <w:szCs w:val="28"/>
          <w:lang w:eastAsia="en-US"/>
        </w:rPr>
        <w:lastRenderedPageBreak/>
        <w:t xml:space="preserve">системность, осмысленность, прочность и действенность знаний обучающихся. </w:t>
      </w:r>
    </w:p>
    <w:p w:rsidR="004139AB" w:rsidRDefault="004139AB" w:rsidP="004139AB">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Оценка индивидуальных образовательных достижений по результатам итогового контроля успеваемости производится в соответствии с универсальной шкалой по таблице 4.1.</w:t>
      </w:r>
    </w:p>
    <w:p w:rsidR="004139AB" w:rsidRDefault="004139AB" w:rsidP="004139AB">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823"/>
        <w:gridCol w:w="2600"/>
        <w:gridCol w:w="2281"/>
      </w:tblGrid>
      <w:tr w:rsidR="004139AB" w:rsidTr="00EA2D59">
        <w:trPr>
          <w:jc w:val="center"/>
        </w:trPr>
        <w:tc>
          <w:tcPr>
            <w:tcW w:w="2584" w:type="dxa"/>
            <w:vMerge w:val="restar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Pr>
                <w:rFonts w:ascii="Times New Roman" w:hAnsi="Times New Roman" w:cs="Times New Roman"/>
                <w:b/>
                <w:sz w:val="24"/>
                <w:szCs w:val="24"/>
                <w:lang w:eastAsia="en-US"/>
              </w:rPr>
              <w:t>Результативность</w:t>
            </w:r>
            <w:r>
              <w:rPr>
                <w:rFonts w:ascii="Times New Roman" w:hAnsi="Times New Roman" w:cs="Times New Roman"/>
                <w:b/>
                <w:sz w:val="24"/>
                <w:szCs w:val="24"/>
                <w:vertAlign w:val="superscript"/>
                <w:lang w:eastAsia="en-US"/>
              </w:rPr>
              <w:t>1</w:t>
            </w:r>
            <w:r>
              <w:rPr>
                <w:rFonts w:ascii="Times New Roman" w:hAnsi="Times New Roman" w:cs="Times New Roman"/>
                <w:b/>
                <w:sz w:val="24"/>
                <w:szCs w:val="24"/>
                <w:lang w:eastAsia="en-US"/>
              </w:rPr>
              <w:t>, %</w:t>
            </w:r>
          </w:p>
        </w:tc>
        <w:tc>
          <w:tcPr>
            <w:tcW w:w="7837" w:type="dxa"/>
            <w:gridSpan w:val="3"/>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Количественная оценка</w:t>
            </w:r>
          </w:p>
        </w:tc>
      </w:tr>
      <w:tr w:rsidR="004139AB" w:rsidTr="00EA2D5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b/>
                <w:sz w:val="24"/>
                <w:szCs w:val="24"/>
                <w:vertAlign w:val="superscript"/>
                <w:lang w:eastAsia="en-US"/>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Балл</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(отметка)</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Вербальный аналог</w:t>
            </w:r>
          </w:p>
        </w:tc>
        <w:tc>
          <w:tcPr>
            <w:tcW w:w="256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Дихотомическая шкала</w:t>
            </w: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84-100</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отлично</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зачтено (зачет)</w:t>
            </w: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68-84</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хорошо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lang w:eastAsia="en-US"/>
              </w:rPr>
            </w:pP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51-68</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удовлетворительно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lang w:eastAsia="en-US"/>
              </w:rPr>
            </w:pP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менее 51</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 зачтено (незачет)</w:t>
            </w: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 приступил к выполнению</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 зачтено (незачет)</w:t>
            </w:r>
          </w:p>
        </w:tc>
      </w:tr>
    </w:tbl>
    <w:p w:rsidR="004139AB" w:rsidRDefault="004139AB" w:rsidP="004139AB">
      <w:pPr>
        <w:widowControl w:val="0"/>
        <w:autoSpaceDE w:val="0"/>
        <w:autoSpaceDN w:val="0"/>
        <w:adjustRightIn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Примечание: 1. Каждая образовательная организация может самостоятельно определять % результативности при выставлении оценок.</w:t>
      </w:r>
    </w:p>
    <w:p w:rsidR="004139AB" w:rsidRDefault="004139AB" w:rsidP="004139AB">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4139AB" w:rsidRDefault="004139AB" w:rsidP="004139AB">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Результаты обучения по программе</w:t>
      </w:r>
    </w:p>
    <w:p w:rsidR="004139AB" w:rsidRDefault="004139AB" w:rsidP="004139AB">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4.2</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6"/>
        <w:gridCol w:w="2128"/>
        <w:gridCol w:w="2127"/>
        <w:gridCol w:w="1273"/>
      </w:tblGrid>
      <w:tr w:rsidR="004139AB" w:rsidTr="00EA2D59">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Компетенции</w:t>
            </w:r>
          </w:p>
        </w:tc>
        <w:tc>
          <w:tcPr>
            <w:tcW w:w="7894" w:type="dxa"/>
            <w:gridSpan w:val="4"/>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Критерии оценивания результатов обучения</w:t>
            </w:r>
          </w:p>
        </w:tc>
      </w:tr>
      <w:tr w:rsidR="004139AB" w:rsidTr="00EA2D59">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lang w:eastAsia="en-US"/>
              </w:rPr>
            </w:pPr>
          </w:p>
        </w:tc>
        <w:tc>
          <w:tcPr>
            <w:tcW w:w="2366"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Неудовлетворитель-но / не зачтено</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0-51%</w:t>
            </w:r>
          </w:p>
        </w:tc>
        <w:tc>
          <w:tcPr>
            <w:tcW w:w="2128" w:type="dxa"/>
            <w:tcBorders>
              <w:top w:val="single" w:sz="4" w:space="0" w:color="auto"/>
              <w:left w:val="single" w:sz="4" w:space="0" w:color="auto"/>
              <w:bottom w:val="single" w:sz="4" w:space="0" w:color="auto"/>
              <w:right w:val="single" w:sz="4" w:space="0" w:color="auto"/>
            </w:tcBorders>
            <w:vAlign w:val="center"/>
            <w:hideMark/>
          </w:tcPr>
          <w:p w:rsidR="004139AB" w:rsidRDefault="00A77B1A"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Удовлетворитель- </w:t>
            </w:r>
            <w:r w:rsidR="004139AB">
              <w:rPr>
                <w:rFonts w:ascii="Times New Roman" w:hAnsi="Times New Roman" w:cs="Times New Roman"/>
                <w:sz w:val="24"/>
                <w:szCs w:val="24"/>
                <w:lang w:eastAsia="en-US"/>
              </w:rPr>
              <w:t>но / зачтено</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51-68%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Хорошо / зачтено</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68-84%</w:t>
            </w:r>
          </w:p>
        </w:tc>
        <w:tc>
          <w:tcPr>
            <w:tcW w:w="1273"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Отлично / зачтено</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84-100%</w:t>
            </w:r>
          </w:p>
        </w:tc>
      </w:tr>
      <w:tr w:rsidR="004139AB" w:rsidTr="00EA2D59">
        <w:trPr>
          <w:jc w:val="center"/>
        </w:trPr>
        <w:tc>
          <w:tcPr>
            <w:tcW w:w="1712"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z w:val="24"/>
                <w:szCs w:val="24"/>
              </w:rPr>
              <w:t>ПК-1</w:t>
            </w:r>
            <w:r>
              <w:rPr>
                <w:rFonts w:ascii="Times New Roman" w:hAnsi="Times New Roman" w:cs="Times New Roman"/>
                <w:snapToGrid w:val="0"/>
                <w:sz w:val="24"/>
                <w:szCs w:val="24"/>
              </w:rPr>
              <w:t xml:space="preserve"> </w:t>
            </w:r>
          </w:p>
          <w:p w:rsidR="004139AB" w:rsidRDefault="004139AB" w:rsidP="00EA2D59">
            <w:pPr>
              <w:widowControl w:val="0"/>
              <w:tabs>
                <w:tab w:val="left" w:pos="567"/>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отработка приемов сердечно-легочной реанимации</w:t>
            </w:r>
          </w:p>
          <w:p w:rsidR="004139AB" w:rsidRDefault="004139AB" w:rsidP="00EA2D59">
            <w:pPr>
              <w:widowControl w:val="0"/>
              <w:spacing w:after="0" w:line="240" w:lineRule="auto"/>
              <w:ind w:hanging="2"/>
              <w:jc w:val="both"/>
              <w:rPr>
                <w:rFonts w:ascii="Times New Roman" w:hAnsi="Times New Roman" w:cs="Times New Roman"/>
                <w:sz w:val="24"/>
                <w:szCs w:val="24"/>
              </w:rPr>
            </w:pPr>
          </w:p>
        </w:tc>
        <w:tc>
          <w:tcPr>
            <w:tcW w:w="2366"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Допускает грубые ошибки либо не знает алгоритм выполнения приемов сердечно-легочной реанимации;</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Диагностика клинической смерти проводится, по основному, раннему, достоверному признаку – отсутствию пульса на сонных артериях и более позднему – широких зрачков глаз. Для пальпации сонных артерий достаточно, указательным пальцем и средним пальцем нащупать боковую </w:t>
            </w:r>
            <w:r>
              <w:rPr>
                <w:rFonts w:ascii="Times New Roman" w:hAnsi="Times New Roman" w:cs="Times New Roman"/>
                <w:sz w:val="24"/>
                <w:szCs w:val="24"/>
              </w:rPr>
              <w:lastRenderedPageBreak/>
              <w:t>поверхность щитовидного хряща, скользя по нему в направление к позвоночнику, нащупать пульсирующую артерию. Отсутствие пульса в этой области указывает на прекращение сердечных сокращений. Проверяя пульс, надо не прижимать сонную артерию, а только прикасаться к ней. Проверяйте пульс, в  течение 5-10 сек. К этому приему нужно относиться так же ответственно, как и к технике искусственного дыхания и массажа сердца.</w:t>
            </w:r>
          </w:p>
        </w:tc>
        <w:tc>
          <w:tcPr>
            <w:tcW w:w="2128"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Демонстрирует частичные знания выполнения алгоритма приемов сердечно-легочной реанимации;</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Диагностика клинической смерти проводится, по основному, раннему, достоверному признаку – отсутствию пульса на сонных артериях и более позднему – широких зрачков глаз. Для пальпации сонных артерий достаточно, </w:t>
            </w:r>
            <w:r>
              <w:rPr>
                <w:rFonts w:ascii="Times New Roman" w:hAnsi="Times New Roman" w:cs="Times New Roman"/>
                <w:sz w:val="24"/>
                <w:szCs w:val="24"/>
              </w:rPr>
              <w:lastRenderedPageBreak/>
              <w:t>указательным пальцем и средним пальцем нащупать боковую поверхность щитовидного хряща, скользя по нему в направление к позвоночнику, нащупать пульсирующую артерию. Отсутствие пульса в этой области указывает на прекращение сердечных сокращений. Проверяя пульс, надо не прижимать сонную артерию, а только прикасаться к ней. Проверяйте пульс, в  течение 5-10 сек. К этому приему нужно относиться так же ответственно, как и к технике искусственного дыхания и массажа сердца.</w:t>
            </w:r>
          </w:p>
        </w:tc>
        <w:tc>
          <w:tcPr>
            <w:tcW w:w="2127"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Знает алгоритм выполнения приемов сердечно-легочной реанимации допускает не значительные неточности;</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Диагностика клинической смерти проводится, по основному, раннему, достоверному признаку – отсутствию пульса на сонных артериях и более позднему – широких зрачков глаз. Для пальпации сонных артерий </w:t>
            </w:r>
            <w:r>
              <w:rPr>
                <w:rFonts w:ascii="Times New Roman" w:hAnsi="Times New Roman" w:cs="Times New Roman"/>
                <w:sz w:val="24"/>
                <w:szCs w:val="24"/>
              </w:rPr>
              <w:lastRenderedPageBreak/>
              <w:t>достаточно, указательным пальцем и средним пальцем нащупать боковую поверхность щитовидного хряща, скользя по нему в направление к позвоночнику, нащупать пульсирующую артерию. Отсутствие пульса в этой области указывает на прекращение сердечных сокращений. Проверяя пульс, надо не прижимать сонную артерию, а только прикасаться к ней. Проверяйте пульс, в  течение 5-10 сек. К этому приему нужно относиться так же ответственно, как и к технике искусственного дыхания и массажа сердца.</w:t>
            </w:r>
          </w:p>
        </w:tc>
        <w:tc>
          <w:tcPr>
            <w:tcW w:w="1273"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Имеет глубокие знания по выполнению алгоритма приемов сердечно-легочной реанимации, грамотно отвечает на дополнительные вопросы по существу;</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Диагностика клинической смерти проводит</w:t>
            </w:r>
            <w:r>
              <w:rPr>
                <w:rFonts w:ascii="Times New Roman" w:hAnsi="Times New Roman" w:cs="Times New Roman"/>
                <w:sz w:val="24"/>
                <w:szCs w:val="24"/>
              </w:rPr>
              <w:lastRenderedPageBreak/>
              <w:t xml:space="preserve">ся, по основному, раннему, достоверному признаку – отсутствию пульса на сонных артериях и более позднему – широких зрачков глаз. Для пальпации сонных артерий достаточно, указательным пальцем и средним пальцем нащупать боковую поверхность щитовидного хряща, скользя по нему в направление к позвоночнику, нащупать пульсирующую артерию. Отсутствие пульса в этой области указывает на </w:t>
            </w:r>
            <w:r>
              <w:rPr>
                <w:rFonts w:ascii="Times New Roman" w:hAnsi="Times New Roman" w:cs="Times New Roman"/>
                <w:sz w:val="24"/>
                <w:szCs w:val="24"/>
              </w:rPr>
              <w:lastRenderedPageBreak/>
              <w:t>прекращение сердечных сокращений. Проверяя пульс, надо не прижимать сонную артерию, а только прикасаться к ней. Проверяйте пульс, в  течение 5-10 сек. К этому приему нужно относиться так же ответственно, как и к технике искусственного дыхания и массажа сердца.</w:t>
            </w:r>
          </w:p>
        </w:tc>
      </w:tr>
      <w:tr w:rsidR="004139AB" w:rsidTr="00EA2D59">
        <w:trPr>
          <w:jc w:val="center"/>
        </w:trPr>
        <w:tc>
          <w:tcPr>
            <w:tcW w:w="1712"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z w:val="24"/>
                <w:szCs w:val="24"/>
              </w:rPr>
              <w:lastRenderedPageBreak/>
              <w:t>ПК-2</w:t>
            </w:r>
          </w:p>
          <w:p w:rsidR="004139AB" w:rsidRDefault="004139AB" w:rsidP="00EA2D59">
            <w:pPr>
              <w:widowControl w:val="0"/>
              <w:spacing w:after="0" w:line="240" w:lineRule="auto"/>
              <w:jc w:val="both"/>
              <w:rPr>
                <w:rFonts w:ascii="Times New Roman" w:hAnsi="Times New Roman" w:cs="Times New Roman"/>
                <w:snapToGrid w:val="0"/>
                <w:sz w:val="24"/>
                <w:szCs w:val="24"/>
              </w:rPr>
            </w:pPr>
            <w:r>
              <w:rPr>
                <w:rFonts w:ascii="Times New Roman" w:hAnsi="Times New Roman" w:cs="Times New Roman"/>
                <w:sz w:val="24"/>
                <w:szCs w:val="24"/>
              </w:rPr>
              <w:t>Практическая отработка способов остановки кровотечений</w:t>
            </w:r>
          </w:p>
        </w:tc>
        <w:tc>
          <w:tcPr>
            <w:tcW w:w="2366"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Допускает грубые ошибки не ориентируется в </w:t>
            </w:r>
            <w:r>
              <w:rPr>
                <w:rFonts w:ascii="Times New Roman" w:hAnsi="Times New Roman" w:cs="Times New Roman"/>
                <w:sz w:val="24"/>
                <w:szCs w:val="24"/>
                <w:lang w:eastAsia="en-US"/>
              </w:rPr>
              <w:t>приемах временной остановки кровотечения</w:t>
            </w:r>
            <w:r>
              <w:rPr>
                <w:rFonts w:ascii="Times New Roman" w:hAnsi="Times New Roman" w:cs="Times New Roman"/>
                <w:sz w:val="24"/>
                <w:szCs w:val="24"/>
              </w:rPr>
              <w:t xml:space="preserve">;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Прямое давление на рану.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2. Наложение давящей повязки.</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 Пальцевое прижатие артерии.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4. Максимальное сгибание конечности в суставе. </w:t>
            </w:r>
          </w:p>
          <w:p w:rsidR="004139AB" w:rsidRDefault="004139AB" w:rsidP="00EA2D59">
            <w:pPr>
              <w:widowControl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5. Наложение кровоостанавливающего жгута (табельного или </w:t>
            </w:r>
            <w:r>
              <w:rPr>
                <w:rFonts w:ascii="Times New Roman" w:hAnsi="Times New Roman" w:cs="Times New Roman"/>
                <w:sz w:val="24"/>
                <w:szCs w:val="24"/>
                <w:lang w:eastAsia="en-US"/>
              </w:rPr>
              <w:lastRenderedPageBreak/>
              <w:t>импровизированного).</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прямое давление на рану является наиболее простым способом остановки кровотечений.</w:t>
            </w:r>
            <w:r>
              <w:rPr>
                <w:rFonts w:ascii="Times New Roman" w:hAnsi="Times New Roman" w:cs="Times New Roman"/>
                <w:sz w:val="24"/>
                <w:szCs w:val="24"/>
              </w:rPr>
              <w:t xml:space="preserve">; </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для более продолжительной остановки кровотечения можно использовать давящую повязку</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пальцевое прижатие артерии позволяет достаточно быстро и эффективно останавливать кровотечение из крупных артерий.</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максимальное сгибание конечности в суставе приводит к перегибу и сдавлению кровеносного сосуда, что способствует прекращению кровотечения.</w:t>
            </w:r>
          </w:p>
        </w:tc>
        <w:tc>
          <w:tcPr>
            <w:tcW w:w="2128"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Демонстрирует частичные знания </w:t>
            </w:r>
            <w:r>
              <w:rPr>
                <w:rFonts w:ascii="Times New Roman" w:hAnsi="Times New Roman" w:cs="Times New Roman"/>
                <w:sz w:val="24"/>
                <w:szCs w:val="24"/>
                <w:lang w:eastAsia="en-US"/>
              </w:rPr>
              <w:t>способы временной остановки кровотечения</w:t>
            </w:r>
            <w:r>
              <w:rPr>
                <w:rFonts w:ascii="Times New Roman" w:hAnsi="Times New Roman" w:cs="Times New Roman"/>
                <w:sz w:val="24"/>
                <w:szCs w:val="24"/>
              </w:rPr>
              <w:t xml:space="preserve">;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Прямое давление на рану.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2. Наложение давящей повязки.</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 Пальцевое прижатие артерии.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4. Максимальное сгибание конечности в суставе. </w:t>
            </w:r>
          </w:p>
          <w:p w:rsidR="004139AB" w:rsidRDefault="004139AB" w:rsidP="00EA2D59">
            <w:pPr>
              <w:widowControl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5. Наложение кровоостанавливающего жгута </w:t>
            </w:r>
            <w:r>
              <w:rPr>
                <w:rFonts w:ascii="Times New Roman" w:hAnsi="Times New Roman" w:cs="Times New Roman"/>
                <w:sz w:val="24"/>
                <w:szCs w:val="24"/>
                <w:lang w:eastAsia="en-US"/>
              </w:rPr>
              <w:lastRenderedPageBreak/>
              <w:t>(табельного или импровизированного).</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прямое давление на рану является наиболее простым способом остановки кровотечений.</w:t>
            </w:r>
            <w:r>
              <w:rPr>
                <w:rFonts w:ascii="Times New Roman" w:hAnsi="Times New Roman" w:cs="Times New Roman"/>
                <w:sz w:val="24"/>
                <w:szCs w:val="24"/>
              </w:rPr>
              <w:t xml:space="preserve">; </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для более продолжительной остановки кровотечения можно использовать давящую повязку</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пальцевое прижатие артерии позволяет достаточно быстро и эффективно останавливать кровотечение из крупных артерий.</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максимальное сгибание конечности в суставе приводит к перегибу и сдавлению кровеносного сосуда, что способствует прекращению кровотечения.</w:t>
            </w:r>
          </w:p>
        </w:tc>
        <w:tc>
          <w:tcPr>
            <w:tcW w:w="2127"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Знает </w:t>
            </w:r>
            <w:r>
              <w:rPr>
                <w:rFonts w:ascii="Times New Roman" w:hAnsi="Times New Roman" w:cs="Times New Roman"/>
                <w:sz w:val="24"/>
                <w:szCs w:val="24"/>
                <w:lang w:eastAsia="en-US"/>
              </w:rPr>
              <w:t xml:space="preserve">способы временной остановки кровотечения, </w:t>
            </w:r>
            <w:r>
              <w:rPr>
                <w:rFonts w:ascii="Times New Roman" w:hAnsi="Times New Roman" w:cs="Times New Roman"/>
                <w:sz w:val="24"/>
                <w:szCs w:val="24"/>
              </w:rPr>
              <w:t xml:space="preserve">допускает не значительные неточности;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Прямое давление на рану.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2. Наложение давящей повязки.</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 Пальцевое прижатие артерии.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4. Максимальное сгибание конечности в суставе. </w:t>
            </w:r>
          </w:p>
          <w:p w:rsidR="004139AB" w:rsidRDefault="004139AB" w:rsidP="00EA2D59">
            <w:pPr>
              <w:widowControl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5. Наложение кровоостанавлива</w:t>
            </w:r>
            <w:r>
              <w:rPr>
                <w:rFonts w:ascii="Times New Roman" w:hAnsi="Times New Roman" w:cs="Times New Roman"/>
                <w:sz w:val="24"/>
                <w:szCs w:val="24"/>
                <w:lang w:eastAsia="en-US"/>
              </w:rPr>
              <w:lastRenderedPageBreak/>
              <w:t>ющего жгута (табельного или импровизированного).</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прямое давление на рану является наиболее простым способом остановки кровотечений.</w:t>
            </w:r>
            <w:r>
              <w:rPr>
                <w:rFonts w:ascii="Times New Roman" w:hAnsi="Times New Roman" w:cs="Times New Roman"/>
                <w:sz w:val="24"/>
                <w:szCs w:val="24"/>
              </w:rPr>
              <w:t xml:space="preserve">; </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для более продолжительной остановки кровотечения можно использовать давящую повязку</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пальцевое прижатие артерии позволяет достаточно быстро и эффективно останавливать кровотечение из крупных артерий.</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максимальное сгибание конечности в суставе приводит к перегибу и сдавлению кровеносного сосуда, что способствует прекращению кровотечения.</w:t>
            </w:r>
          </w:p>
        </w:tc>
        <w:tc>
          <w:tcPr>
            <w:tcW w:w="1273"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Имеет глубокие знания и все </w:t>
            </w:r>
            <w:r>
              <w:rPr>
                <w:rFonts w:ascii="Times New Roman" w:hAnsi="Times New Roman" w:cs="Times New Roman"/>
                <w:sz w:val="24"/>
                <w:szCs w:val="24"/>
                <w:lang w:eastAsia="en-US"/>
              </w:rPr>
              <w:t>способы временной остановки кровотечения</w:t>
            </w:r>
            <w:r>
              <w:rPr>
                <w:rFonts w:ascii="Times New Roman" w:hAnsi="Times New Roman" w:cs="Times New Roman"/>
                <w:sz w:val="24"/>
                <w:szCs w:val="24"/>
              </w:rPr>
              <w:t xml:space="preserve">;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Прямое давление на рану.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2. Наложение давящей повязки.</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 </w:t>
            </w:r>
            <w:r>
              <w:rPr>
                <w:rFonts w:ascii="Times New Roman" w:hAnsi="Times New Roman" w:cs="Times New Roman"/>
                <w:sz w:val="24"/>
                <w:szCs w:val="24"/>
                <w:lang w:eastAsia="en-US"/>
              </w:rPr>
              <w:lastRenderedPageBreak/>
              <w:t xml:space="preserve">Пальцевое прижатие артерии.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4. Максимальное сгибание конечности в суставе. </w:t>
            </w:r>
          </w:p>
          <w:p w:rsidR="004139AB" w:rsidRDefault="004139AB" w:rsidP="00EA2D59">
            <w:pPr>
              <w:widowControl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5. Наложение кровоостанавливающего жгута (табельного или импровизированного).</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прямое давление на рану является наиболее простым способом остановки кровотечений.</w:t>
            </w:r>
            <w:r>
              <w:rPr>
                <w:rFonts w:ascii="Times New Roman" w:hAnsi="Times New Roman" w:cs="Times New Roman"/>
                <w:sz w:val="24"/>
                <w:szCs w:val="24"/>
              </w:rPr>
              <w:t xml:space="preserve">; </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для более продолжительной остановки кровотечения можно использовать давящую повязку</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 xml:space="preserve">пальцевое прижатие артерии позволяет достаточно быстро </w:t>
            </w:r>
            <w:r>
              <w:rPr>
                <w:rFonts w:ascii="Times New Roman" w:hAnsi="Times New Roman" w:cs="Times New Roman"/>
                <w:sz w:val="24"/>
                <w:szCs w:val="24"/>
                <w:lang w:eastAsia="en-US"/>
              </w:rPr>
              <w:lastRenderedPageBreak/>
              <w:t>и эффективно останавливать кровотечение из крупных артерий.</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максимальное сгибание конечности в суставе приводит к перегибу и сдавлению кровеносного сосуда, что способствует прекращению кровотечения.</w:t>
            </w:r>
          </w:p>
        </w:tc>
      </w:tr>
      <w:tr w:rsidR="004139AB" w:rsidTr="00EA2D59">
        <w:trPr>
          <w:jc w:val="center"/>
        </w:trPr>
        <w:tc>
          <w:tcPr>
            <w:tcW w:w="1712"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z w:val="24"/>
                <w:szCs w:val="24"/>
              </w:rPr>
              <w:lastRenderedPageBreak/>
              <w:t>ПК-3</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Практическая отработка приема Геймлиха</w:t>
            </w:r>
          </w:p>
        </w:tc>
        <w:tc>
          <w:tcPr>
            <w:tcW w:w="2366"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Допускает грубые ошибки не ориентируется в </w:t>
            </w:r>
            <w:r>
              <w:rPr>
                <w:rFonts w:ascii="Times New Roman" w:hAnsi="Times New Roman" w:cs="Times New Roman"/>
                <w:sz w:val="24"/>
                <w:szCs w:val="24"/>
                <w:lang w:eastAsia="en-US"/>
              </w:rPr>
              <w:t xml:space="preserve">приемах </w:t>
            </w:r>
            <w:r>
              <w:rPr>
                <w:rFonts w:ascii="Times New Roman" w:hAnsi="Times New Roman" w:cs="Times New Roman"/>
                <w:sz w:val="24"/>
                <w:szCs w:val="24"/>
              </w:rPr>
              <w:t>Геймлиха;</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Встать сбоку и немного сзади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дыхательные пути.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Нанести 5 резких ударов основанием </w:t>
            </w:r>
            <w:r>
              <w:rPr>
                <w:rFonts w:ascii="Times New Roman" w:hAnsi="Times New Roman" w:cs="Times New Roman"/>
                <w:sz w:val="24"/>
                <w:szCs w:val="24"/>
                <w:lang w:eastAsia="en-US"/>
              </w:rPr>
              <w:lastRenderedPageBreak/>
              <w:t>своей ладони между лопатками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Проверять после каждого удара, не удалось ли устранить нарушение проходимости.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Если после 5 ударов инородное тело не удалено, то следует:</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встать позади пострадавшего и обхватить его обеими руками на уровне верхней части живота;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сжать кулак одной из рук и поместить его над пупком большим пальцем к себе;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обхватить кулак другой рукой и, слегка наклонив пострадавшего вперед, резко надавить на его живот в направлении внутрь и кверху;</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при необходимости надавливания повторить до 5 раз.</w:t>
            </w:r>
          </w:p>
          <w:p w:rsidR="004139AB" w:rsidRDefault="004139AB" w:rsidP="00EA2D59">
            <w:pPr>
              <w:widowControl w:val="0"/>
              <w:spacing w:after="0" w:line="240" w:lineRule="auto"/>
              <w:rPr>
                <w:rFonts w:ascii="Times New Roman" w:hAnsi="Times New Roman" w:cs="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Демонстрирует частичные знания в </w:t>
            </w:r>
            <w:r>
              <w:rPr>
                <w:rFonts w:ascii="Times New Roman" w:hAnsi="Times New Roman" w:cs="Times New Roman"/>
                <w:sz w:val="24"/>
                <w:szCs w:val="24"/>
                <w:lang w:eastAsia="en-US"/>
              </w:rPr>
              <w:t xml:space="preserve">приемах </w:t>
            </w:r>
            <w:r>
              <w:rPr>
                <w:rFonts w:ascii="Times New Roman" w:hAnsi="Times New Roman" w:cs="Times New Roman"/>
                <w:sz w:val="24"/>
                <w:szCs w:val="24"/>
              </w:rPr>
              <w:t>Геймлиха;</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Встать сбоку и немного сзади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дыхательные </w:t>
            </w:r>
            <w:r>
              <w:rPr>
                <w:rFonts w:ascii="Times New Roman" w:hAnsi="Times New Roman" w:cs="Times New Roman"/>
                <w:sz w:val="24"/>
                <w:szCs w:val="24"/>
                <w:lang w:eastAsia="en-US"/>
              </w:rPr>
              <w:lastRenderedPageBreak/>
              <w:t>пути.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Нанести 5 резких ударов основанием своей ладони между лопатками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Проверять после каждого удара, не удалось ли устранить нарушение проходимости.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Если после 5 ударов инородное тело не удалено, то следует:</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встать позади пострадавшего и обхватить его обеими руками на уровне верхней части живота;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сжать кулак одной из рук и поместить его над пупком большим пальцем к себе;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обхватить кулак другой рукой и, слегка наклонив пострадавшего вперед, резко надавить на его живот в направлении внутрь и кверху;</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при необходимости надавливания повторить до 5 раз.</w:t>
            </w:r>
          </w:p>
          <w:p w:rsidR="004139AB" w:rsidRDefault="004139AB" w:rsidP="00EA2D59">
            <w:pPr>
              <w:widowControl w:val="0"/>
              <w:spacing w:after="0" w:line="240" w:lineRule="auto"/>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Знает </w:t>
            </w:r>
            <w:r>
              <w:rPr>
                <w:rFonts w:ascii="Times New Roman" w:hAnsi="Times New Roman" w:cs="Times New Roman"/>
                <w:sz w:val="24"/>
                <w:szCs w:val="24"/>
                <w:lang w:eastAsia="en-US"/>
              </w:rPr>
              <w:t xml:space="preserve">приемы </w:t>
            </w:r>
            <w:r>
              <w:rPr>
                <w:rFonts w:ascii="Times New Roman" w:hAnsi="Times New Roman" w:cs="Times New Roman"/>
                <w:sz w:val="24"/>
                <w:szCs w:val="24"/>
              </w:rPr>
              <w:t>Геймлиха</w:t>
            </w:r>
            <w:r>
              <w:rPr>
                <w:rFonts w:ascii="Times New Roman" w:hAnsi="Times New Roman" w:cs="Times New Roman"/>
                <w:sz w:val="24"/>
                <w:szCs w:val="24"/>
                <w:lang w:eastAsia="en-US"/>
              </w:rPr>
              <w:t xml:space="preserve">, </w:t>
            </w:r>
            <w:r>
              <w:rPr>
                <w:rFonts w:ascii="Times New Roman" w:hAnsi="Times New Roman" w:cs="Times New Roman"/>
                <w:sz w:val="24"/>
                <w:szCs w:val="24"/>
              </w:rPr>
              <w:t>допускает не значительные неточности;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Встать сбоку и немного сзади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w:t>
            </w:r>
            <w:r>
              <w:rPr>
                <w:rFonts w:ascii="Times New Roman" w:hAnsi="Times New Roman" w:cs="Times New Roman"/>
                <w:sz w:val="24"/>
                <w:szCs w:val="24"/>
                <w:lang w:eastAsia="en-US"/>
              </w:rPr>
              <w:lastRenderedPageBreak/>
              <w:t>дыхательные пути.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Нанести 5 резких ударов основанием своей ладони между лопатками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Проверять после каждого удара, не удалось ли устранить нарушение проходимости.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Если после 5 ударов инородное тело не удалено, то следует:</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встать позади пострадавшего и обхватить его обеими руками на уровне верхней части живота;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сжать кулак одной из рук и поместить его над пупком большим пальцем к себе;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обхватить кулак другой рукой и, слегка наклонив пострадавшего вперед, резко надавить на его живот в направлении внутрь и кверху;</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при необходимости надавливания повторить до 5 раз.</w:t>
            </w:r>
          </w:p>
          <w:p w:rsidR="004139AB" w:rsidRDefault="004139AB" w:rsidP="00EA2D59">
            <w:pPr>
              <w:widowControl w:val="0"/>
              <w:spacing w:after="0" w:line="240" w:lineRule="auto"/>
              <w:rPr>
                <w:rFonts w:ascii="Times New Roman" w:hAnsi="Times New Roman" w:cs="Times New Roman"/>
                <w:sz w:val="24"/>
                <w:szCs w:val="24"/>
              </w:rPr>
            </w:pPr>
          </w:p>
        </w:tc>
        <w:tc>
          <w:tcPr>
            <w:tcW w:w="1273"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Имеет глубокие знания по выполнению </w:t>
            </w:r>
            <w:r>
              <w:rPr>
                <w:rFonts w:ascii="Times New Roman" w:hAnsi="Times New Roman" w:cs="Times New Roman"/>
                <w:sz w:val="24"/>
                <w:szCs w:val="24"/>
                <w:lang w:eastAsia="en-US"/>
              </w:rPr>
              <w:t xml:space="preserve">приемов </w:t>
            </w:r>
            <w:r>
              <w:rPr>
                <w:rFonts w:ascii="Times New Roman" w:hAnsi="Times New Roman" w:cs="Times New Roman"/>
                <w:sz w:val="24"/>
                <w:szCs w:val="24"/>
              </w:rPr>
              <w:t>Геймлиха;</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Встать сбоку и немного сзади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Придерживая пострадавшего одной рукой, </w:t>
            </w:r>
            <w:r>
              <w:rPr>
                <w:rFonts w:ascii="Times New Roman" w:hAnsi="Times New Roman" w:cs="Times New Roman"/>
                <w:sz w:val="24"/>
                <w:szCs w:val="24"/>
                <w:lang w:eastAsia="en-US"/>
              </w:rPr>
              <w:lastRenderedPageBreak/>
              <w:t>другой наклонить его вперёд, чтобы в случае смещения инородного тела оно попало в рот пострадавшего, а не опустилось ниже в дыхательные пути.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Нанести 5 резких ударов основанием своей ладони между лопатками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Проверять после каждого удара, не удалось ли устранить нарушение проходимости.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Если после 5 ударов инородное тело не удалено, то следует:</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встать позади пострадавшего и </w:t>
            </w:r>
            <w:r>
              <w:rPr>
                <w:rFonts w:ascii="Times New Roman" w:hAnsi="Times New Roman" w:cs="Times New Roman"/>
                <w:sz w:val="24"/>
                <w:szCs w:val="24"/>
                <w:lang w:eastAsia="en-US"/>
              </w:rPr>
              <w:lastRenderedPageBreak/>
              <w:t xml:space="preserve">обхватить его обеими руками на уровне верхней части живота;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сжать кулак одной из рук и поместить его над пупком большим пальцем к себе;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обхватить кулак другой рукой и, слегка наклонив пострадавшего вперед, резко надавить на его живот в направлении внутрь и кверху;</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при необходимости надавливания повторить до 5 раз.</w:t>
            </w:r>
          </w:p>
          <w:p w:rsidR="004139AB" w:rsidRDefault="004139AB" w:rsidP="00EA2D59">
            <w:pPr>
              <w:widowControl w:val="0"/>
              <w:spacing w:after="0" w:line="240" w:lineRule="auto"/>
              <w:rPr>
                <w:rFonts w:ascii="Times New Roman" w:hAnsi="Times New Roman" w:cs="Times New Roman"/>
                <w:sz w:val="24"/>
                <w:szCs w:val="24"/>
              </w:rPr>
            </w:pPr>
          </w:p>
        </w:tc>
      </w:tr>
    </w:tbl>
    <w:p w:rsidR="004139AB" w:rsidRDefault="004139AB" w:rsidP="004139AB">
      <w:pPr>
        <w:widowControl w:val="0"/>
        <w:spacing w:after="0" w:line="240" w:lineRule="auto"/>
        <w:ind w:firstLine="709"/>
        <w:jc w:val="center"/>
        <w:rPr>
          <w:rFonts w:ascii="Times New Roman" w:hAnsi="Times New Roman" w:cs="Times New Roman"/>
          <w:b/>
          <w:sz w:val="28"/>
          <w:szCs w:val="28"/>
        </w:rPr>
      </w:pPr>
    </w:p>
    <w:p w:rsidR="004139AB" w:rsidRDefault="004139AB" w:rsidP="004139AB">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Pr>
          <w:rFonts w:ascii="Times New Roman" w:hAnsi="Times New Roman" w:cs="Times New Roman"/>
          <w:b/>
          <w:sz w:val="28"/>
          <w:szCs w:val="28"/>
        </w:rPr>
        <w:t>4.2. Промежуточная аттестация.</w:t>
      </w:r>
      <w:r>
        <w:rPr>
          <w:rFonts w:ascii="Times New Roman" w:hAnsi="Times New Roman" w:cs="Times New Roman"/>
          <w:sz w:val="28"/>
          <w:szCs w:val="28"/>
        </w:rPr>
        <w:t xml:space="preserve"> Не предусмотрена.</w:t>
      </w:r>
    </w:p>
    <w:p w:rsidR="004139AB" w:rsidRDefault="004139AB" w:rsidP="004139AB">
      <w:pPr>
        <w:widowControl w:val="0"/>
        <w:spacing w:after="0" w:line="240" w:lineRule="auto"/>
        <w:ind w:firstLine="709"/>
        <w:jc w:val="center"/>
        <w:rPr>
          <w:rFonts w:ascii="Times New Roman" w:hAnsi="Times New Roman" w:cs="Times New Roman"/>
          <w:b/>
          <w:sz w:val="28"/>
          <w:szCs w:val="28"/>
        </w:rPr>
      </w:pPr>
    </w:p>
    <w:p w:rsidR="004139AB" w:rsidRDefault="004139AB" w:rsidP="004139AB">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b/>
          <w:sz w:val="28"/>
          <w:szCs w:val="28"/>
        </w:rPr>
        <w:t>4.3. Итоговая аттестация</w:t>
      </w:r>
      <w:r>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w:t>
      </w:r>
      <w:r>
        <w:rPr>
          <w:rFonts w:ascii="Times New Roman" w:hAnsi="Times New Roman" w:cs="Times New Roman"/>
          <w:sz w:val="28"/>
          <w:szCs w:val="28"/>
        </w:rPr>
        <w:lastRenderedPageBreak/>
        <w:t>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4139AB" w:rsidRDefault="004139AB" w:rsidP="004139AB">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Профессиональное обучение завершается итоговой аттестацией в форме экзамена и состоит из двух частей:</w:t>
      </w:r>
    </w:p>
    <w:p w:rsidR="004139AB" w:rsidRDefault="004139AB" w:rsidP="004139AB">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теоретический экзамен;</w:t>
      </w:r>
    </w:p>
    <w:p w:rsidR="004139AB" w:rsidRDefault="004139AB" w:rsidP="004139AB">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практическая подготовка.</w:t>
      </w:r>
    </w:p>
    <w:p w:rsidR="004139AB" w:rsidRDefault="004139AB" w:rsidP="004139AB">
      <w:pPr>
        <w:widowControl w:val="0"/>
        <w:spacing w:after="0" w:line="240" w:lineRule="auto"/>
        <w:ind w:right="-1"/>
        <w:jc w:val="center"/>
        <w:rPr>
          <w:rFonts w:ascii="Times New Roman" w:hAnsi="Times New Roman" w:cs="Times New Roman"/>
          <w:b/>
          <w:bCs/>
          <w:sz w:val="28"/>
          <w:szCs w:val="28"/>
        </w:rPr>
      </w:pPr>
    </w:p>
    <w:p w:rsidR="004139AB" w:rsidRDefault="004139AB" w:rsidP="004139AB">
      <w:pPr>
        <w:widowControl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4.3.1. Перечень вопросов для подготовки к теоретическому экзамену</w:t>
      </w:r>
    </w:p>
    <w:p w:rsidR="004139AB" w:rsidRDefault="004139AB" w:rsidP="004139AB">
      <w:pPr>
        <w:widowControl w:val="0"/>
        <w:spacing w:after="0" w:line="240" w:lineRule="auto"/>
        <w:jc w:val="center"/>
        <w:rPr>
          <w:rFonts w:ascii="Times New Roman" w:hAnsi="Times New Roman" w:cs="Times New Roman"/>
          <w:b/>
          <w:bCs/>
          <w:sz w:val="28"/>
          <w:szCs w:val="28"/>
        </w:rPr>
      </w:pP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Основные термины и определения по анатомии и физиологии человека.</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Скелет и его функции.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Органы кровообращения.</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Понятие об органах, системах организма.</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Понятие о переломах. Виды и признаки переломов.</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Способы иммобилизации.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Травмы позвоночника.</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Травмы головы, груди и живота.</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Черепно-мозговые травмы.</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 xml:space="preserve">Основные понятия о </w:t>
      </w:r>
      <w:r>
        <w:rPr>
          <w:rFonts w:ascii="Times New Roman" w:hAnsi="Times New Roman" w:cs="Times New Roman"/>
          <w:snapToGrid w:val="0"/>
          <w:sz w:val="28"/>
          <w:szCs w:val="28"/>
        </w:rPr>
        <w:t>кровотечениях.</w:t>
      </w:r>
      <w:r>
        <w:rPr>
          <w:rFonts w:ascii="Times New Roman" w:hAnsi="Times New Roman" w:cs="Times New Roman"/>
          <w:bCs/>
          <w:sz w:val="28"/>
          <w:szCs w:val="28"/>
        </w:rPr>
        <w:t xml:space="preserve"> </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Виды кровотечений.</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Классификация и виды ран.</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Способы остановки кровотечений.</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iCs/>
          <w:sz w:val="28"/>
          <w:szCs w:val="28"/>
          <w:lang w:eastAsia="en-US"/>
        </w:rPr>
        <w:t>Оказание первой помощи при носовом кровотечении.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Признаки клинической и биологической смерти.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Терминальные состояния.</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Этапы сердечно-легочной реанимации.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Синдром длительного сдавления.</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Травматический шок при синдроме длительного сдавления.</w:t>
      </w:r>
    </w:p>
    <w:p w:rsidR="004139AB" w:rsidRDefault="004139AB" w:rsidP="004139AB">
      <w:pPr>
        <w:widowControl w:val="0"/>
        <w:spacing w:after="0" w:line="240" w:lineRule="auto"/>
        <w:ind w:left="720"/>
        <w:jc w:val="both"/>
        <w:rPr>
          <w:rFonts w:ascii="Times New Roman" w:hAnsi="Times New Roman" w:cs="Times New Roman"/>
          <w:sz w:val="28"/>
          <w:szCs w:val="28"/>
        </w:rPr>
      </w:pPr>
    </w:p>
    <w:p w:rsidR="004139AB" w:rsidRDefault="004139AB" w:rsidP="004139AB">
      <w:pPr>
        <w:widowControl w:val="0"/>
        <w:spacing w:after="0" w:line="240" w:lineRule="auto"/>
        <w:ind w:right="-1"/>
        <w:jc w:val="center"/>
        <w:rPr>
          <w:rFonts w:ascii="Times New Roman" w:hAnsi="Times New Roman" w:cs="Times New Roman"/>
          <w:bCs/>
          <w:i/>
          <w:sz w:val="28"/>
          <w:szCs w:val="28"/>
        </w:rPr>
      </w:pPr>
      <w:r>
        <w:rPr>
          <w:rFonts w:ascii="Times New Roman" w:hAnsi="Times New Roman" w:cs="Times New Roman"/>
          <w:b/>
          <w:bCs/>
          <w:sz w:val="28"/>
          <w:szCs w:val="28"/>
        </w:rPr>
        <w:t xml:space="preserve">4.3.2. Перечень практических заданий для подготовки к экзамену </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Проведение искусственного дыхания методами «рот ко рту», «рот у носу», с помощью воздуховода.</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Методы элемен</w:t>
      </w:r>
      <w:r>
        <w:rPr>
          <w:rFonts w:ascii="Times New Roman" w:hAnsi="Times New Roman" w:cs="Times New Roman"/>
          <w:sz w:val="28"/>
          <w:szCs w:val="28"/>
        </w:rPr>
        <w:softHyphen/>
        <w:t>тарной сердечно-легочной реанимации одним и двумя спасателями.</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Отработка способов временной остановки кровотечений, наложение жгута, закрутки.</w:t>
      </w:r>
      <w:r>
        <w:rPr>
          <w:rFonts w:ascii="Times New Roman" w:hAnsi="Times New Roman" w:cs="Times New Roman"/>
          <w:bCs/>
          <w:sz w:val="28"/>
          <w:szCs w:val="28"/>
        </w:rPr>
        <w:t xml:space="preserve"> </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Отработать практические навыки оказания помощи при различных  ранениях.</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Отработка наложения повязок на голову, шею, глаза, лоб, ухо, волосистую часть головы, нижнюю челюсть, подбородок. Сетчато-трубчатые повязки.</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lastRenderedPageBreak/>
        <w:t>Отработка приема Геймлиха.</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Методы первой помощи при нарушении проходимости верхних дыхательных путей детям.</w:t>
      </w:r>
    </w:p>
    <w:p w:rsidR="004139AB" w:rsidRDefault="004139AB" w:rsidP="004139AB">
      <w:pPr>
        <w:pStyle w:val="23"/>
        <w:widowControl w:val="0"/>
        <w:spacing w:after="0" w:line="240" w:lineRule="auto"/>
        <w:ind w:firstLine="567"/>
        <w:rPr>
          <w:rFonts w:ascii="Times New Roman" w:hAnsi="Times New Roman" w:cs="Times New Roman"/>
          <w:b/>
          <w:bCs/>
          <w:sz w:val="28"/>
          <w:szCs w:val="28"/>
        </w:rPr>
      </w:pPr>
    </w:p>
    <w:p w:rsidR="004139AB" w:rsidRDefault="004139AB" w:rsidP="004139AB">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 РЕСУРСНОЕ ОБЕСПЕЧЕНИЕ ПРОГРАММЫ</w:t>
      </w:r>
    </w:p>
    <w:p w:rsidR="004139AB" w:rsidRDefault="004139AB" w:rsidP="004139AB">
      <w:pPr>
        <w:pStyle w:val="23"/>
        <w:widowControl w:val="0"/>
        <w:spacing w:after="0" w:line="240" w:lineRule="auto"/>
        <w:ind w:firstLine="709"/>
        <w:rPr>
          <w:rFonts w:ascii="Times New Roman" w:hAnsi="Times New Roman" w:cs="Times New Roman"/>
          <w:b/>
          <w:bCs/>
          <w:sz w:val="28"/>
          <w:szCs w:val="28"/>
        </w:rPr>
      </w:pPr>
    </w:p>
    <w:p w:rsidR="004139AB" w:rsidRDefault="004139AB" w:rsidP="004139AB">
      <w:pPr>
        <w:widowControl w:val="0"/>
        <w:spacing w:after="0" w:line="24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5.1. Основная литература</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Безопасность жизнедеятельности. Первая помощь: учебное пособие для спасателей и очевидцев, оказывающих помощь на месте происшествия / Л.А. Коннова и др.; ред. О.М. Латышев. - СПб.: СПбУ ГПС МЧС России, 2013. – 156с.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Богоявленский И.Ф. Оказание первой помощи, первой реанимационной помощи на месте происшествия и в очаге чрезвычайных ситуаций. СПб.: ОАО Медиус, 2015.215 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Корнилов Н.В., Грязнухин Э.Г. Травматологическая и ортопедическая помощь в поликлинике. Руководство для врачей. СПб., 2013 г. 320 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Ленюшкин А.К., Рошаль Л.М. Руководство  для сестер детских хирургических отделений. М.Медицина, 2018</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Маньков В.Д., Заграничный С.Ф. опасность поражения электрическим током и порядок оказания первой помощи при несчастных случаях на производстве. Практическое руководство. СПб.: НОУ ДПО УМИТЦ «Электросервис»,2016. 80 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Мороз В.В., Голубев А.М., Решетняк В.И. Методические рекомендации по проведению реаниационных мероприятий Европейского Совета по реанимации. М.Эльсервис,2018.319 с</w:t>
      </w:r>
      <w:r>
        <w:rPr>
          <w:rFonts w:ascii="Times New Roman" w:hAnsi="Times New Roman" w:cs="Times New Roman"/>
          <w:b/>
          <w:bCs/>
          <w:sz w:val="28"/>
          <w:szCs w:val="28"/>
        </w:rPr>
        <w:t>.</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Нечаев Э.А., Ревский А.К., Савицкий Г.Г., Синдром длительного сдавления. Руководство для врачей. М.,2014 г.,208 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Попов В.П.Трушков Ю.В., Первая медицинская помощь при дорожно-транспортных происшествиях. Екатеринбург,2012 г.</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sz w:val="28"/>
          <w:szCs w:val="28"/>
        </w:rPr>
        <w:t>Шойгу С.К., Воробьев Ю.Л. Учебник спасателя.  Краснодар: Сов. Кубань, 2002.  528 с.</w:t>
      </w:r>
    </w:p>
    <w:p w:rsidR="004139AB" w:rsidRDefault="004139AB" w:rsidP="004139AB">
      <w:pPr>
        <w:widowControl w:val="0"/>
        <w:tabs>
          <w:tab w:val="left" w:pos="1418"/>
        </w:tabs>
        <w:spacing w:after="0" w:line="240" w:lineRule="auto"/>
        <w:jc w:val="both"/>
        <w:rPr>
          <w:rFonts w:ascii="Times New Roman" w:hAnsi="Times New Roman" w:cs="Times New Roman"/>
          <w:snapToGrid w:val="0"/>
          <w:sz w:val="28"/>
          <w:szCs w:val="28"/>
        </w:rPr>
      </w:pPr>
    </w:p>
    <w:p w:rsidR="004139AB" w:rsidRDefault="004139AB" w:rsidP="004139AB">
      <w:pPr>
        <w:pStyle w:val="23"/>
        <w:widowControl w:val="0"/>
        <w:tabs>
          <w:tab w:val="left" w:pos="1276"/>
        </w:tabs>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5.2. Дополнительная литература</w:t>
      </w:r>
    </w:p>
    <w:p w:rsidR="004139AB" w:rsidRDefault="004139AB" w:rsidP="004139AB">
      <w:pPr>
        <w:widowControl w:val="0"/>
        <w:numPr>
          <w:ilvl w:val="0"/>
          <w:numId w:val="158"/>
        </w:numPr>
        <w:tabs>
          <w:tab w:val="left" w:pos="1418"/>
        </w:tabs>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bCs/>
          <w:sz w:val="28"/>
          <w:szCs w:val="28"/>
        </w:rPr>
        <w:t>Рябов Г.А., Синдромы критических состояний. М.:Медицина.2018.368 с.</w:t>
      </w:r>
    </w:p>
    <w:p w:rsidR="004139AB" w:rsidRDefault="004139AB" w:rsidP="004139AB">
      <w:pPr>
        <w:widowControl w:val="0"/>
        <w:numPr>
          <w:ilvl w:val="0"/>
          <w:numId w:val="158"/>
        </w:numPr>
        <w:tabs>
          <w:tab w:val="left" w:pos="1418"/>
        </w:tabs>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bCs/>
          <w:sz w:val="28"/>
          <w:szCs w:val="28"/>
        </w:rPr>
        <w:t>Синельников Р.Д., Синельников Я.Р.Атлас анатомии человека в 4-х томах. М.,Медицина,2015 г.</w:t>
      </w:r>
    </w:p>
    <w:p w:rsidR="004139AB" w:rsidRDefault="004139AB" w:rsidP="004139AB">
      <w:pPr>
        <w:widowControl w:val="0"/>
        <w:numPr>
          <w:ilvl w:val="0"/>
          <w:numId w:val="158"/>
        </w:numPr>
        <w:tabs>
          <w:tab w:val="left" w:pos="1418"/>
        </w:tabs>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z w:val="28"/>
          <w:szCs w:val="28"/>
        </w:rPr>
        <w:t>Шойгу С.К., Воробьев Ю.Л. Охрана труда спасателя.  М.: МЧС России, 1998.  205 с.</w:t>
      </w:r>
    </w:p>
    <w:p w:rsidR="004139AB" w:rsidRDefault="004139AB" w:rsidP="004139AB">
      <w:pPr>
        <w:pStyle w:val="23"/>
        <w:widowControl w:val="0"/>
        <w:tabs>
          <w:tab w:val="left" w:pos="1276"/>
        </w:tabs>
        <w:spacing w:after="0" w:line="240" w:lineRule="auto"/>
        <w:jc w:val="center"/>
        <w:rPr>
          <w:rFonts w:ascii="Times New Roman" w:hAnsi="Times New Roman" w:cs="Times New Roman"/>
          <w:b/>
          <w:sz w:val="28"/>
          <w:szCs w:val="28"/>
        </w:rPr>
      </w:pPr>
    </w:p>
    <w:p w:rsidR="004139AB" w:rsidRDefault="004139AB" w:rsidP="004139AB">
      <w:pPr>
        <w:pStyle w:val="23"/>
        <w:widowControl w:val="0"/>
        <w:tabs>
          <w:tab w:val="left" w:pos="127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5.3. Нормативные правовые акты и нормативные документы</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Кодекс Российской Федерации об административных правонарушениях от 30.12.2001 № 195-ФЗ (с изм. и доп., вступ. в силу с </w:t>
      </w:r>
      <w:r>
        <w:rPr>
          <w:rFonts w:ascii="Times New Roman" w:hAnsi="Times New Roman" w:cs="Times New Roman"/>
          <w:sz w:val="28"/>
          <w:szCs w:val="28"/>
          <w:lang w:eastAsia="ar-SA"/>
        </w:rPr>
        <w:lastRenderedPageBreak/>
        <w:t>01.09.2021).</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sz w:val="28"/>
          <w:szCs w:val="28"/>
          <w:shd w:val="clear" w:color="auto" w:fill="FFFFFF"/>
          <w:lang w:eastAsia="ar-SA"/>
        </w:rPr>
        <w:t>Уголовный кодекс Российской Федерации от 13.06.1996 № 63-ФЗ (с изм. и доп., вступ. в силу с 12.07.2021);</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color w:val="000000"/>
          <w:sz w:val="28"/>
          <w:szCs w:val="28"/>
          <w:shd w:val="clear" w:color="auto" w:fill="FFFFFF"/>
          <w:lang w:eastAsia="ar-SA"/>
        </w:rPr>
        <w:t>Федеральный закон от 21.11.2011 № 323-ФЗ «Об основах охраны здоровья граждан в Российской Федерации» (с изм. и доп., вступ. в силу с 13.07.2021).</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Федеральный закон от 22.08.1995 г. № 151-ФЗ «Об аварийно-спасательных службах и статусе спасателей»</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b/>
          <w:bCs/>
          <w:sz w:val="28"/>
          <w:szCs w:val="28"/>
        </w:rPr>
      </w:pPr>
      <w:r>
        <w:rPr>
          <w:rFonts w:ascii="Times New Roman"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b/>
          <w:bCs/>
          <w:sz w:val="28"/>
          <w:szCs w:val="28"/>
        </w:rPr>
      </w:pPr>
      <w:r>
        <w:rPr>
          <w:rFonts w:ascii="Times New Roman" w:hAnsi="Times New Roman" w:cs="Times New Roman"/>
          <w:sz w:val="28"/>
          <w:szCs w:val="28"/>
          <w:lang w:eastAsia="ar-SA"/>
        </w:rPr>
        <w:t>Приказ Министерства здравоохранения и социального развития РФ от 04.05.2012 г. № 477н «Об утверждении перечня состояний, при которых оказывается первая помощь, и перечня мероприятий по оказанию первой помощи».</w:t>
      </w:r>
    </w:p>
    <w:p w:rsidR="00DC5132" w:rsidRDefault="00DC5132" w:rsidP="00613D8C">
      <w:pPr>
        <w:widowControl w:val="0"/>
        <w:spacing w:after="0" w:line="240" w:lineRule="auto"/>
        <w:rPr>
          <w:rFonts w:ascii="Times New Roman" w:hAnsi="Times New Roman" w:cs="Times New Roman"/>
          <w:sz w:val="28"/>
          <w:szCs w:val="28"/>
        </w:rPr>
      </w:pPr>
    </w:p>
    <w:sectPr w:rsidR="00DC5132" w:rsidSect="00030D73">
      <w:footerReference w:type="default" r:id="rId54"/>
      <w:pgSz w:w="11906" w:h="16838"/>
      <w:pgMar w:top="1134" w:right="1488" w:bottom="1134" w:left="14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76F" w:rsidRDefault="003B376F" w:rsidP="00335DFF">
      <w:pPr>
        <w:spacing w:after="0" w:line="240" w:lineRule="auto"/>
      </w:pPr>
      <w:r>
        <w:separator/>
      </w:r>
    </w:p>
  </w:endnote>
  <w:endnote w:type="continuationSeparator" w:id="0">
    <w:p w:rsidR="003B376F" w:rsidRDefault="003B376F" w:rsidP="0033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_Timer">
    <w:altName w:val="Terminal"/>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empo">
    <w:altName w:val="Courier New"/>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Heavy">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530159"/>
      <w:docPartObj>
        <w:docPartGallery w:val="Page Numbers (Bottom of Page)"/>
        <w:docPartUnique/>
      </w:docPartObj>
    </w:sdtPr>
    <w:sdtContent>
      <w:p w:rsidR="00441B7C" w:rsidRDefault="00441B7C">
        <w:pPr>
          <w:pStyle w:val="af5"/>
          <w:jc w:val="center"/>
        </w:pPr>
        <w:r>
          <w:fldChar w:fldCharType="begin"/>
        </w:r>
        <w:r>
          <w:instrText>PAGE   \* MERGEFORMAT</w:instrText>
        </w:r>
        <w:r>
          <w:fldChar w:fldCharType="separate"/>
        </w:r>
        <w:r w:rsidR="00DA7F5A">
          <w:rPr>
            <w:noProof/>
          </w:rPr>
          <w:t>456</w:t>
        </w:r>
        <w:r>
          <w:fldChar w:fldCharType="end"/>
        </w:r>
      </w:p>
    </w:sdtContent>
  </w:sdt>
  <w:p w:rsidR="00441B7C" w:rsidRDefault="00441B7C">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76F" w:rsidRDefault="003B376F" w:rsidP="00335DFF">
      <w:pPr>
        <w:spacing w:after="0" w:line="240" w:lineRule="auto"/>
      </w:pPr>
      <w:r>
        <w:separator/>
      </w:r>
    </w:p>
  </w:footnote>
  <w:footnote w:type="continuationSeparator" w:id="0">
    <w:p w:rsidR="003B376F" w:rsidRDefault="003B376F" w:rsidP="00335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570DF7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1067F3D"/>
    <w:multiLevelType w:val="multilevel"/>
    <w:tmpl w:val="8AEE6B1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24249AA"/>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 w15:restartNumberingAfterBreak="0">
    <w:nsid w:val="03161E4A"/>
    <w:multiLevelType w:val="hybridMultilevel"/>
    <w:tmpl w:val="C8806000"/>
    <w:lvl w:ilvl="0" w:tplc="7364437C">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03A90F71"/>
    <w:multiLevelType w:val="hybridMultilevel"/>
    <w:tmpl w:val="311C5B42"/>
    <w:lvl w:ilvl="0" w:tplc="72DA9042">
      <w:start w:val="1"/>
      <w:numFmt w:val="decimal"/>
      <w:lvlText w:val="%1."/>
      <w:lvlJc w:val="left"/>
      <w:pPr>
        <w:ind w:left="928" w:hanging="360"/>
      </w:pPr>
      <w:rPr>
        <w:b w:val="0"/>
      </w:rPr>
    </w:lvl>
    <w:lvl w:ilvl="1" w:tplc="04190019" w:tentative="1">
      <w:start w:val="1"/>
      <w:numFmt w:val="lowerLetter"/>
      <w:lvlText w:val="%2."/>
      <w:lvlJc w:val="left"/>
      <w:pPr>
        <w:ind w:left="1724" w:hanging="360"/>
      </w:pPr>
    </w:lvl>
    <w:lvl w:ilvl="2" w:tplc="0419001B">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0420647D"/>
    <w:multiLevelType w:val="hybridMultilevel"/>
    <w:tmpl w:val="4FF8719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4F7F4F"/>
    <w:multiLevelType w:val="hybridMultilevel"/>
    <w:tmpl w:val="488E0382"/>
    <w:lvl w:ilvl="0" w:tplc="E2F45B9E">
      <w:start w:val="3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46C4995"/>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CB03E7"/>
    <w:multiLevelType w:val="hybridMultilevel"/>
    <w:tmpl w:val="AED2485E"/>
    <w:lvl w:ilvl="0" w:tplc="A036C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5263A98"/>
    <w:multiLevelType w:val="hybridMultilevel"/>
    <w:tmpl w:val="FCB8C66A"/>
    <w:lvl w:ilvl="0" w:tplc="C712B0A4">
      <w:start w:val="35"/>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B05D59"/>
    <w:multiLevelType w:val="hybridMultilevel"/>
    <w:tmpl w:val="53DE04D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C048AD"/>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157307"/>
    <w:multiLevelType w:val="hybridMultilevel"/>
    <w:tmpl w:val="A544A190"/>
    <w:lvl w:ilvl="0" w:tplc="D5A6F162">
      <w:start w:val="1"/>
      <w:numFmt w:val="decimal"/>
      <w:lvlText w:val="%1."/>
      <w:lvlJc w:val="left"/>
      <w:pPr>
        <w:tabs>
          <w:tab w:val="num" w:pos="1070"/>
        </w:tabs>
        <w:ind w:left="1070" w:hanging="360"/>
      </w:pPr>
      <w:rPr>
        <w:b w:val="0"/>
        <w:sz w:val="28"/>
        <w:szCs w:val="28"/>
      </w:rPr>
    </w:lvl>
    <w:lvl w:ilvl="1" w:tplc="04190003">
      <w:start w:val="1"/>
      <w:numFmt w:val="lowerLetter"/>
      <w:lvlText w:val="%2."/>
      <w:lvlJc w:val="left"/>
      <w:pPr>
        <w:tabs>
          <w:tab w:val="num" w:pos="2640"/>
        </w:tabs>
        <w:ind w:left="2640" w:hanging="360"/>
      </w:pPr>
    </w:lvl>
    <w:lvl w:ilvl="2" w:tplc="04190005">
      <w:start w:val="1"/>
      <w:numFmt w:val="lowerRoman"/>
      <w:lvlText w:val="%3."/>
      <w:lvlJc w:val="right"/>
      <w:pPr>
        <w:tabs>
          <w:tab w:val="num" w:pos="3360"/>
        </w:tabs>
        <w:ind w:left="3360" w:hanging="180"/>
      </w:pPr>
    </w:lvl>
    <w:lvl w:ilvl="3" w:tplc="0419000F">
      <w:start w:val="1"/>
      <w:numFmt w:val="decimal"/>
      <w:lvlText w:val="%4."/>
      <w:lvlJc w:val="left"/>
      <w:pPr>
        <w:tabs>
          <w:tab w:val="num" w:pos="4080"/>
        </w:tabs>
        <w:ind w:left="4080" w:hanging="360"/>
      </w:pPr>
    </w:lvl>
    <w:lvl w:ilvl="4" w:tplc="04190003">
      <w:start w:val="1"/>
      <w:numFmt w:val="lowerLetter"/>
      <w:lvlText w:val="%5."/>
      <w:lvlJc w:val="left"/>
      <w:pPr>
        <w:tabs>
          <w:tab w:val="num" w:pos="4800"/>
        </w:tabs>
        <w:ind w:left="4800" w:hanging="360"/>
      </w:pPr>
    </w:lvl>
    <w:lvl w:ilvl="5" w:tplc="04190005">
      <w:start w:val="1"/>
      <w:numFmt w:val="lowerRoman"/>
      <w:lvlText w:val="%6."/>
      <w:lvlJc w:val="right"/>
      <w:pPr>
        <w:tabs>
          <w:tab w:val="num" w:pos="5520"/>
        </w:tabs>
        <w:ind w:left="5520" w:hanging="180"/>
      </w:pPr>
    </w:lvl>
    <w:lvl w:ilvl="6" w:tplc="04190001">
      <w:start w:val="1"/>
      <w:numFmt w:val="decimal"/>
      <w:lvlText w:val="%7."/>
      <w:lvlJc w:val="left"/>
      <w:pPr>
        <w:tabs>
          <w:tab w:val="num" w:pos="6240"/>
        </w:tabs>
        <w:ind w:left="6240" w:hanging="360"/>
      </w:pPr>
    </w:lvl>
    <w:lvl w:ilvl="7" w:tplc="04190003">
      <w:start w:val="1"/>
      <w:numFmt w:val="lowerLetter"/>
      <w:lvlText w:val="%8."/>
      <w:lvlJc w:val="left"/>
      <w:pPr>
        <w:tabs>
          <w:tab w:val="num" w:pos="6960"/>
        </w:tabs>
        <w:ind w:left="6960" w:hanging="360"/>
      </w:pPr>
    </w:lvl>
    <w:lvl w:ilvl="8" w:tplc="04190005">
      <w:start w:val="1"/>
      <w:numFmt w:val="lowerRoman"/>
      <w:lvlText w:val="%9."/>
      <w:lvlJc w:val="right"/>
      <w:pPr>
        <w:tabs>
          <w:tab w:val="num" w:pos="7680"/>
        </w:tabs>
        <w:ind w:left="7680" w:hanging="180"/>
      </w:pPr>
    </w:lvl>
  </w:abstractNum>
  <w:abstractNum w:abstractNumId="13" w15:restartNumberingAfterBreak="0">
    <w:nsid w:val="065C36A2"/>
    <w:multiLevelType w:val="hybridMultilevel"/>
    <w:tmpl w:val="6C3E27C6"/>
    <w:lvl w:ilvl="0" w:tplc="EC7A83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6D13F6B"/>
    <w:multiLevelType w:val="hybridMultilevel"/>
    <w:tmpl w:val="3E8CFDAA"/>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72720F5"/>
    <w:multiLevelType w:val="hybridMultilevel"/>
    <w:tmpl w:val="FDA4051E"/>
    <w:lvl w:ilvl="0" w:tplc="4C4A2672">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747658A"/>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07493B6E"/>
    <w:multiLevelType w:val="hybridMultilevel"/>
    <w:tmpl w:val="A956B40A"/>
    <w:lvl w:ilvl="0" w:tplc="A036CB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08C35F46"/>
    <w:multiLevelType w:val="hybridMultilevel"/>
    <w:tmpl w:val="1F0EC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E37DC2"/>
    <w:multiLevelType w:val="hybridMultilevel"/>
    <w:tmpl w:val="83C80B32"/>
    <w:lvl w:ilvl="0" w:tplc="1178775E">
      <w:start w:val="1"/>
      <w:numFmt w:val="bullet"/>
      <w:lvlText w:val=""/>
      <w:lvlJc w:val="left"/>
      <w:pPr>
        <w:tabs>
          <w:tab w:val="num" w:pos="680"/>
        </w:tabs>
        <w:ind w:left="0" w:firstLine="68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3C5DD7"/>
    <w:multiLevelType w:val="hybridMultilevel"/>
    <w:tmpl w:val="9B78B2CC"/>
    <w:lvl w:ilvl="0" w:tplc="B20ACF1A">
      <w:start w:val="1"/>
      <w:numFmt w:val="decimal"/>
      <w:lvlText w:val="%1."/>
      <w:lvlJc w:val="left"/>
      <w:pPr>
        <w:ind w:left="928" w:hanging="360"/>
      </w:pPr>
      <w:rPr>
        <w:b w:val="0"/>
      </w:rPr>
    </w:lvl>
    <w:lvl w:ilvl="1" w:tplc="D820D624" w:tentative="1">
      <w:start w:val="1"/>
      <w:numFmt w:val="lowerLetter"/>
      <w:lvlText w:val="%2."/>
      <w:lvlJc w:val="left"/>
      <w:pPr>
        <w:ind w:left="2149" w:hanging="360"/>
      </w:pPr>
    </w:lvl>
    <w:lvl w:ilvl="2" w:tplc="AFF85BB0" w:tentative="1">
      <w:start w:val="1"/>
      <w:numFmt w:val="lowerRoman"/>
      <w:lvlText w:val="%3."/>
      <w:lvlJc w:val="right"/>
      <w:pPr>
        <w:ind w:left="2869" w:hanging="180"/>
      </w:pPr>
    </w:lvl>
    <w:lvl w:ilvl="3" w:tplc="FF983130" w:tentative="1">
      <w:start w:val="1"/>
      <w:numFmt w:val="decimal"/>
      <w:lvlText w:val="%4."/>
      <w:lvlJc w:val="left"/>
      <w:pPr>
        <w:ind w:left="3589" w:hanging="360"/>
      </w:pPr>
    </w:lvl>
    <w:lvl w:ilvl="4" w:tplc="586224B6" w:tentative="1">
      <w:start w:val="1"/>
      <w:numFmt w:val="lowerLetter"/>
      <w:lvlText w:val="%5."/>
      <w:lvlJc w:val="left"/>
      <w:pPr>
        <w:ind w:left="4309" w:hanging="360"/>
      </w:pPr>
    </w:lvl>
    <w:lvl w:ilvl="5" w:tplc="D52EBE2C" w:tentative="1">
      <w:start w:val="1"/>
      <w:numFmt w:val="lowerRoman"/>
      <w:lvlText w:val="%6."/>
      <w:lvlJc w:val="right"/>
      <w:pPr>
        <w:ind w:left="5029" w:hanging="180"/>
      </w:pPr>
    </w:lvl>
    <w:lvl w:ilvl="6" w:tplc="34B21070" w:tentative="1">
      <w:start w:val="1"/>
      <w:numFmt w:val="decimal"/>
      <w:lvlText w:val="%7."/>
      <w:lvlJc w:val="left"/>
      <w:pPr>
        <w:ind w:left="5749" w:hanging="360"/>
      </w:pPr>
    </w:lvl>
    <w:lvl w:ilvl="7" w:tplc="F8C8B2B8" w:tentative="1">
      <w:start w:val="1"/>
      <w:numFmt w:val="lowerLetter"/>
      <w:lvlText w:val="%8."/>
      <w:lvlJc w:val="left"/>
      <w:pPr>
        <w:ind w:left="6469" w:hanging="360"/>
      </w:pPr>
    </w:lvl>
    <w:lvl w:ilvl="8" w:tplc="BC8A810E" w:tentative="1">
      <w:start w:val="1"/>
      <w:numFmt w:val="lowerRoman"/>
      <w:lvlText w:val="%9."/>
      <w:lvlJc w:val="right"/>
      <w:pPr>
        <w:ind w:left="7189" w:hanging="180"/>
      </w:pPr>
    </w:lvl>
  </w:abstractNum>
  <w:abstractNum w:abstractNumId="21" w15:restartNumberingAfterBreak="0">
    <w:nsid w:val="0B3E738D"/>
    <w:multiLevelType w:val="hybridMultilevel"/>
    <w:tmpl w:val="9774B74A"/>
    <w:lvl w:ilvl="0" w:tplc="C3E0FD6E">
      <w:start w:val="2"/>
      <w:numFmt w:val="bullet"/>
      <w:lvlText w:val=""/>
      <w:lvlJc w:val="left"/>
      <w:pPr>
        <w:ind w:left="1440" w:hanging="360"/>
      </w:pPr>
      <w:rPr>
        <w:rFonts w:ascii="Symbol" w:eastAsia="Times New Roman" w:hAnsi="Symbol" w:hint="default"/>
        <w:color w:val="auto"/>
      </w:rPr>
    </w:lvl>
    <w:lvl w:ilvl="1" w:tplc="04190019">
      <w:start w:val="1"/>
      <w:numFmt w:val="bullet"/>
      <w:lvlText w:val="o"/>
      <w:lvlJc w:val="left"/>
      <w:pPr>
        <w:ind w:left="2160" w:hanging="360"/>
      </w:pPr>
      <w:rPr>
        <w:rFonts w:ascii="Courier New" w:hAnsi="Courier New" w:hint="default"/>
      </w:rPr>
    </w:lvl>
    <w:lvl w:ilvl="2" w:tplc="0419001B">
      <w:start w:val="1"/>
      <w:numFmt w:val="bullet"/>
      <w:lvlText w:val=""/>
      <w:lvlJc w:val="left"/>
      <w:pPr>
        <w:ind w:left="2880" w:hanging="360"/>
      </w:pPr>
      <w:rPr>
        <w:rFonts w:ascii="Wingdings" w:hAnsi="Wingdings" w:hint="default"/>
      </w:rPr>
    </w:lvl>
    <w:lvl w:ilvl="3" w:tplc="0419000F">
      <w:start w:val="1"/>
      <w:numFmt w:val="bullet"/>
      <w:lvlText w:val=""/>
      <w:lvlJc w:val="left"/>
      <w:pPr>
        <w:ind w:left="3600" w:hanging="360"/>
      </w:pPr>
      <w:rPr>
        <w:rFonts w:ascii="Symbol" w:hAnsi="Symbol" w:hint="default"/>
      </w:rPr>
    </w:lvl>
    <w:lvl w:ilvl="4" w:tplc="04190019">
      <w:start w:val="1"/>
      <w:numFmt w:val="bullet"/>
      <w:lvlText w:val="o"/>
      <w:lvlJc w:val="left"/>
      <w:pPr>
        <w:ind w:left="4320" w:hanging="360"/>
      </w:pPr>
      <w:rPr>
        <w:rFonts w:ascii="Courier New" w:hAnsi="Courier New" w:hint="default"/>
      </w:rPr>
    </w:lvl>
    <w:lvl w:ilvl="5" w:tplc="0419001B">
      <w:start w:val="1"/>
      <w:numFmt w:val="bullet"/>
      <w:lvlText w:val=""/>
      <w:lvlJc w:val="left"/>
      <w:pPr>
        <w:ind w:left="5040" w:hanging="360"/>
      </w:pPr>
      <w:rPr>
        <w:rFonts w:ascii="Wingdings" w:hAnsi="Wingdings" w:hint="default"/>
      </w:rPr>
    </w:lvl>
    <w:lvl w:ilvl="6" w:tplc="0419000F">
      <w:start w:val="1"/>
      <w:numFmt w:val="bullet"/>
      <w:lvlText w:val=""/>
      <w:lvlJc w:val="left"/>
      <w:pPr>
        <w:ind w:left="5760" w:hanging="360"/>
      </w:pPr>
      <w:rPr>
        <w:rFonts w:ascii="Symbol" w:hAnsi="Symbol" w:hint="default"/>
      </w:rPr>
    </w:lvl>
    <w:lvl w:ilvl="7" w:tplc="04190019">
      <w:start w:val="1"/>
      <w:numFmt w:val="bullet"/>
      <w:lvlText w:val="o"/>
      <w:lvlJc w:val="left"/>
      <w:pPr>
        <w:ind w:left="6480" w:hanging="360"/>
      </w:pPr>
      <w:rPr>
        <w:rFonts w:ascii="Courier New" w:hAnsi="Courier New" w:hint="default"/>
      </w:rPr>
    </w:lvl>
    <w:lvl w:ilvl="8" w:tplc="0419001B">
      <w:start w:val="1"/>
      <w:numFmt w:val="bullet"/>
      <w:lvlText w:val=""/>
      <w:lvlJc w:val="left"/>
      <w:pPr>
        <w:ind w:left="7200" w:hanging="360"/>
      </w:pPr>
      <w:rPr>
        <w:rFonts w:ascii="Wingdings" w:hAnsi="Wingdings" w:hint="default"/>
      </w:rPr>
    </w:lvl>
  </w:abstractNum>
  <w:abstractNum w:abstractNumId="22" w15:restartNumberingAfterBreak="0">
    <w:nsid w:val="0BA159A3"/>
    <w:multiLevelType w:val="hybridMultilevel"/>
    <w:tmpl w:val="04EAC7D4"/>
    <w:lvl w:ilvl="0" w:tplc="EF0071FA">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15:restartNumberingAfterBreak="0">
    <w:nsid w:val="0C3A489D"/>
    <w:multiLevelType w:val="hybridMultilevel"/>
    <w:tmpl w:val="1A72F59E"/>
    <w:lvl w:ilvl="0" w:tplc="60E0D304">
      <w:start w:val="1"/>
      <w:numFmt w:val="decimal"/>
      <w:lvlText w:val="%1."/>
      <w:lvlJc w:val="left"/>
      <w:pPr>
        <w:ind w:left="1353" w:hanging="360"/>
      </w:pPr>
      <w:rPr>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15:restartNumberingAfterBreak="0">
    <w:nsid w:val="0DC040A2"/>
    <w:multiLevelType w:val="hybridMultilevel"/>
    <w:tmpl w:val="C8806000"/>
    <w:lvl w:ilvl="0" w:tplc="7364437C">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0DF9425C"/>
    <w:multiLevelType w:val="hybridMultilevel"/>
    <w:tmpl w:val="E08C1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812DF7"/>
    <w:multiLevelType w:val="hybridMultilevel"/>
    <w:tmpl w:val="9BD60C1C"/>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0FC234F3"/>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FF54AF6"/>
    <w:multiLevelType w:val="hybridMultilevel"/>
    <w:tmpl w:val="66040D1E"/>
    <w:lvl w:ilvl="0" w:tplc="73D8B8C0">
      <w:start w:val="1"/>
      <w:numFmt w:val="decimal"/>
      <w:lvlText w:val="%1."/>
      <w:lvlJc w:val="left"/>
      <w:pPr>
        <w:ind w:left="1429" w:hanging="360"/>
      </w:pPr>
      <w:rPr>
        <w:rFonts w:ascii="Times New Roman" w:hAnsi="Times New Roman" w:cs="Times New Roman" w:hint="default"/>
        <w:b w:val="0"/>
        <w:sz w:val="28"/>
        <w:szCs w:val="28"/>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9" w15:restartNumberingAfterBreak="0">
    <w:nsid w:val="11982998"/>
    <w:multiLevelType w:val="hybridMultilevel"/>
    <w:tmpl w:val="431CE6C6"/>
    <w:lvl w:ilvl="0" w:tplc="194AB0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124F1FAC"/>
    <w:multiLevelType w:val="hybridMultilevel"/>
    <w:tmpl w:val="90E65382"/>
    <w:lvl w:ilvl="0" w:tplc="0419000F">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1" w15:restartNumberingAfterBreak="0">
    <w:nsid w:val="15A63607"/>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5B0265E"/>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169473AE"/>
    <w:multiLevelType w:val="multilevel"/>
    <w:tmpl w:val="575CD2C6"/>
    <w:lvl w:ilvl="0">
      <w:start w:val="3"/>
      <w:numFmt w:val="decimal"/>
      <w:lvlText w:val="%1."/>
      <w:lvlJc w:val="left"/>
      <w:pPr>
        <w:ind w:left="450" w:hanging="450"/>
      </w:pPr>
      <w:rPr>
        <w:rFonts w:hint="default"/>
        <w:b w:val="0"/>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17566869"/>
    <w:multiLevelType w:val="hybridMultilevel"/>
    <w:tmpl w:val="A5BA5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7AB3EC2"/>
    <w:multiLevelType w:val="multilevel"/>
    <w:tmpl w:val="575CD2C6"/>
    <w:lvl w:ilvl="0">
      <w:start w:val="3"/>
      <w:numFmt w:val="decimal"/>
      <w:lvlText w:val="%1."/>
      <w:lvlJc w:val="left"/>
      <w:pPr>
        <w:ind w:left="450" w:hanging="450"/>
      </w:pPr>
      <w:rPr>
        <w:rFonts w:hint="default"/>
        <w:b w:val="0"/>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18482B1C"/>
    <w:multiLevelType w:val="hybridMultilevel"/>
    <w:tmpl w:val="F830F8DA"/>
    <w:lvl w:ilvl="0" w:tplc="FDE4BF8E">
      <w:start w:val="1"/>
      <w:numFmt w:val="decimal"/>
      <w:lvlText w:val="%1."/>
      <w:lvlJc w:val="left"/>
      <w:pPr>
        <w:ind w:left="1429" w:hanging="360"/>
      </w:pPr>
      <w:rPr>
        <w:rFonts w:cs="Times New Roman"/>
        <w:b w:val="0"/>
        <w:bCs w:val="0"/>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7" w15:restartNumberingAfterBreak="0">
    <w:nsid w:val="18635013"/>
    <w:multiLevelType w:val="multilevel"/>
    <w:tmpl w:val="1A34C53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8" w15:restartNumberingAfterBreak="0">
    <w:nsid w:val="18C320A2"/>
    <w:multiLevelType w:val="hybridMultilevel"/>
    <w:tmpl w:val="2284883C"/>
    <w:lvl w:ilvl="0" w:tplc="CBE0CD22">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19A6274E"/>
    <w:multiLevelType w:val="hybridMultilevel"/>
    <w:tmpl w:val="803C0E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1A056AE2"/>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1" w15:restartNumberingAfterBreak="0">
    <w:nsid w:val="1A25366D"/>
    <w:multiLevelType w:val="hybridMultilevel"/>
    <w:tmpl w:val="C40EF46C"/>
    <w:lvl w:ilvl="0" w:tplc="535C89DC">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2" w15:restartNumberingAfterBreak="0">
    <w:nsid w:val="1B0B3D21"/>
    <w:multiLevelType w:val="hybridMultilevel"/>
    <w:tmpl w:val="18DCEE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15:restartNumberingAfterBreak="0">
    <w:nsid w:val="1B1F1B96"/>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4" w15:restartNumberingAfterBreak="0">
    <w:nsid w:val="1BFC4FF4"/>
    <w:multiLevelType w:val="hybridMultilevel"/>
    <w:tmpl w:val="9E4EC5C0"/>
    <w:lvl w:ilvl="0" w:tplc="EC7A83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1CD53F31"/>
    <w:multiLevelType w:val="hybridMultilevel"/>
    <w:tmpl w:val="FA5E7F68"/>
    <w:lvl w:ilvl="0" w:tplc="A84CE936">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81220A"/>
    <w:multiLevelType w:val="hybridMultilevel"/>
    <w:tmpl w:val="24F2BD7E"/>
    <w:lvl w:ilvl="0" w:tplc="0419000F">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7" w15:restartNumberingAfterBreak="0">
    <w:nsid w:val="1D975D04"/>
    <w:multiLevelType w:val="hybridMultilevel"/>
    <w:tmpl w:val="53DE04D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E956C17"/>
    <w:multiLevelType w:val="hybridMultilevel"/>
    <w:tmpl w:val="FE9C445C"/>
    <w:lvl w:ilvl="0" w:tplc="A036CB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F1E6E1C"/>
    <w:multiLevelType w:val="multilevel"/>
    <w:tmpl w:val="98D6E9A4"/>
    <w:lvl w:ilvl="0">
      <w:start w:val="1"/>
      <w:numFmt w:val="decimal"/>
      <w:lvlText w:val="%1."/>
      <w:lvlJc w:val="left"/>
      <w:pPr>
        <w:ind w:left="1069" w:hanging="360"/>
      </w:pPr>
      <w:rPr>
        <w:rFonts w:hint="default"/>
        <w:b/>
      </w:rPr>
    </w:lvl>
    <w:lvl w:ilvl="1">
      <w:start w:val="1"/>
      <w:numFmt w:val="decimal"/>
      <w:isLgl/>
      <w:lvlText w:val="%1.%2"/>
      <w:lvlJc w:val="left"/>
      <w:pPr>
        <w:ind w:left="1084" w:hanging="375"/>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149" w:hanging="144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50" w15:restartNumberingAfterBreak="0">
    <w:nsid w:val="1F35609B"/>
    <w:multiLevelType w:val="hybridMultilevel"/>
    <w:tmpl w:val="2DDE0C42"/>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0076120"/>
    <w:multiLevelType w:val="hybridMultilevel"/>
    <w:tmpl w:val="5262D188"/>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52" w15:restartNumberingAfterBreak="0">
    <w:nsid w:val="20396FDC"/>
    <w:multiLevelType w:val="multilevel"/>
    <w:tmpl w:val="3480940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15:restartNumberingAfterBreak="0">
    <w:nsid w:val="204B0EFC"/>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4" w15:restartNumberingAfterBreak="0">
    <w:nsid w:val="20994DA9"/>
    <w:multiLevelType w:val="hybridMultilevel"/>
    <w:tmpl w:val="3378F36E"/>
    <w:lvl w:ilvl="0" w:tplc="2D604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2A602FF"/>
    <w:multiLevelType w:val="hybridMultilevel"/>
    <w:tmpl w:val="9E4EC5C0"/>
    <w:lvl w:ilvl="0" w:tplc="EC7A83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2312102E"/>
    <w:multiLevelType w:val="hybridMultilevel"/>
    <w:tmpl w:val="C2A49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2776AE"/>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D47223"/>
    <w:multiLevelType w:val="hybridMultilevel"/>
    <w:tmpl w:val="18DCEE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9" w15:restartNumberingAfterBreak="0">
    <w:nsid w:val="26F71D96"/>
    <w:multiLevelType w:val="multilevel"/>
    <w:tmpl w:val="689814E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60" w15:restartNumberingAfterBreak="0">
    <w:nsid w:val="297C3A09"/>
    <w:multiLevelType w:val="hybridMultilevel"/>
    <w:tmpl w:val="66C61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29A96517"/>
    <w:multiLevelType w:val="hybridMultilevel"/>
    <w:tmpl w:val="DAC8CE4E"/>
    <w:lvl w:ilvl="0" w:tplc="6742A4F8">
      <w:start w:val="13"/>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2B3830D9"/>
    <w:multiLevelType w:val="multilevel"/>
    <w:tmpl w:val="73F4E56A"/>
    <w:lvl w:ilvl="0">
      <w:start w:val="1"/>
      <w:numFmt w:val="decimal"/>
      <w:lvlText w:val="%1."/>
      <w:lvlJc w:val="left"/>
      <w:pPr>
        <w:ind w:left="450" w:hanging="450"/>
      </w:pPr>
      <w:rPr>
        <w:rFonts w:eastAsia="Calibri" w:hint="default"/>
        <w:b/>
        <w:color w:val="auto"/>
      </w:rPr>
    </w:lvl>
    <w:lvl w:ilvl="1">
      <w:start w:val="1"/>
      <w:numFmt w:val="decimal"/>
      <w:lvlText w:val="%1.%2."/>
      <w:lvlJc w:val="left"/>
      <w:pPr>
        <w:ind w:left="1429" w:hanging="720"/>
      </w:pPr>
      <w:rPr>
        <w:rFonts w:eastAsia="Calibri"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63" w15:restartNumberingAfterBreak="0">
    <w:nsid w:val="2BBC7A97"/>
    <w:multiLevelType w:val="hybridMultilevel"/>
    <w:tmpl w:val="C050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2C2E1B2C"/>
    <w:multiLevelType w:val="hybridMultilevel"/>
    <w:tmpl w:val="C2A49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C376F3D"/>
    <w:multiLevelType w:val="hybridMultilevel"/>
    <w:tmpl w:val="9B36066C"/>
    <w:lvl w:ilvl="0" w:tplc="0419000F">
      <w:start w:val="1"/>
      <w:numFmt w:val="bullet"/>
      <w:lvlText w:val=""/>
      <w:lvlJc w:val="left"/>
      <w:pPr>
        <w:tabs>
          <w:tab w:val="num" w:pos="2280"/>
        </w:tabs>
        <w:ind w:left="2280" w:hanging="360"/>
      </w:pPr>
      <w:rPr>
        <w:rFonts w:ascii="Symbol" w:hAnsi="Symbol" w:hint="default"/>
      </w:rPr>
    </w:lvl>
    <w:lvl w:ilvl="1" w:tplc="04190019">
      <w:start w:val="2"/>
      <w:numFmt w:val="bullet"/>
      <w:lvlText w:val="-"/>
      <w:lvlJc w:val="left"/>
      <w:pPr>
        <w:tabs>
          <w:tab w:val="num" w:pos="1080"/>
        </w:tabs>
        <w:ind w:left="1080" w:firstLine="709"/>
      </w:pPr>
      <w:rPr>
        <w:rFonts w:ascii="Times New Roman" w:eastAsia="Times New Roman" w:hAnsi="Times New Roman"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2CFE572B"/>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F132F3B"/>
    <w:multiLevelType w:val="hybridMultilevel"/>
    <w:tmpl w:val="4600EA92"/>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68" w15:restartNumberingAfterBreak="0">
    <w:nsid w:val="2F342C06"/>
    <w:multiLevelType w:val="multilevel"/>
    <w:tmpl w:val="46E64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01E2FC5"/>
    <w:multiLevelType w:val="hybridMultilevel"/>
    <w:tmpl w:val="F74A8CAC"/>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0" w15:restartNumberingAfterBreak="0">
    <w:nsid w:val="30921FBB"/>
    <w:multiLevelType w:val="hybridMultilevel"/>
    <w:tmpl w:val="028E7220"/>
    <w:lvl w:ilvl="0" w:tplc="A036CB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0A44EA4"/>
    <w:multiLevelType w:val="multilevel"/>
    <w:tmpl w:val="1A34C53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72" w15:restartNumberingAfterBreak="0">
    <w:nsid w:val="311951EA"/>
    <w:multiLevelType w:val="hybridMultilevel"/>
    <w:tmpl w:val="4AD4196E"/>
    <w:lvl w:ilvl="0" w:tplc="A036CB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31BE7DED"/>
    <w:multiLevelType w:val="multilevel"/>
    <w:tmpl w:val="698C881C"/>
    <w:lvl w:ilvl="0">
      <w:start w:val="1"/>
      <w:numFmt w:val="decimal"/>
      <w:lvlText w:val="%1."/>
      <w:lvlJc w:val="left"/>
      <w:pPr>
        <w:ind w:left="450" w:hanging="450"/>
      </w:pPr>
      <w:rPr>
        <w:rFonts w:eastAsia="Calibri" w:hint="default"/>
        <w:b/>
        <w:color w:val="auto"/>
      </w:rPr>
    </w:lvl>
    <w:lvl w:ilvl="1">
      <w:start w:val="1"/>
      <w:numFmt w:val="bullet"/>
      <w:lvlText w:val="‒"/>
      <w:lvlJc w:val="left"/>
      <w:pPr>
        <w:ind w:left="1429" w:hanging="720"/>
      </w:pPr>
      <w:rPr>
        <w:rFonts w:ascii="Times New Roman" w:hAnsi="Times New Roman" w:cs="Times New Roman"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74" w15:restartNumberingAfterBreak="0">
    <w:nsid w:val="32680BA5"/>
    <w:multiLevelType w:val="multilevel"/>
    <w:tmpl w:val="F5545A6C"/>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5" w15:restartNumberingAfterBreak="0">
    <w:nsid w:val="32762151"/>
    <w:multiLevelType w:val="hybridMultilevel"/>
    <w:tmpl w:val="A606C35E"/>
    <w:lvl w:ilvl="0" w:tplc="E716D0D6">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76" w15:restartNumberingAfterBreak="0">
    <w:nsid w:val="33852141"/>
    <w:multiLevelType w:val="multilevel"/>
    <w:tmpl w:val="E03CF926"/>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7" w15:restartNumberingAfterBreak="0">
    <w:nsid w:val="34030B53"/>
    <w:multiLevelType w:val="hybridMultilevel"/>
    <w:tmpl w:val="6C3E1772"/>
    <w:lvl w:ilvl="0" w:tplc="E4B6DEEC">
      <w:start w:val="14"/>
      <w:numFmt w:val="bullet"/>
      <w:pStyle w:val="--"/>
      <w:lvlText w:val=""/>
      <w:lvlJc w:val="left"/>
      <w:pPr>
        <w:tabs>
          <w:tab w:val="num" w:pos="1636"/>
        </w:tabs>
        <w:ind w:left="1636" w:hanging="360"/>
      </w:pPr>
      <w:rPr>
        <w:rFonts w:ascii="Symbol" w:hAnsi="Symbol" w:hint="default"/>
        <w:caps w:val="0"/>
        <w:strike w:val="0"/>
        <w:dstrike w:val="0"/>
        <w:vanish w:val="0"/>
        <w:color w:val="auto"/>
        <w:sz w:val="24"/>
        <w:vertAlign w:val="baseline"/>
      </w:rPr>
    </w:lvl>
    <w:lvl w:ilvl="1" w:tplc="A8A08244" w:tentative="1">
      <w:start w:val="1"/>
      <w:numFmt w:val="bullet"/>
      <w:lvlText w:val="o"/>
      <w:lvlJc w:val="left"/>
      <w:pPr>
        <w:tabs>
          <w:tab w:val="num" w:pos="2007"/>
        </w:tabs>
        <w:ind w:left="2007" w:hanging="360"/>
      </w:pPr>
      <w:rPr>
        <w:rFonts w:ascii="Courier New" w:hAnsi="Courier New" w:hint="default"/>
      </w:rPr>
    </w:lvl>
    <w:lvl w:ilvl="2" w:tplc="CF70BC58" w:tentative="1">
      <w:start w:val="1"/>
      <w:numFmt w:val="bullet"/>
      <w:lvlText w:val=""/>
      <w:lvlJc w:val="left"/>
      <w:pPr>
        <w:tabs>
          <w:tab w:val="num" w:pos="2727"/>
        </w:tabs>
        <w:ind w:left="2727" w:hanging="360"/>
      </w:pPr>
      <w:rPr>
        <w:rFonts w:ascii="Wingdings" w:hAnsi="Wingdings" w:hint="default"/>
      </w:rPr>
    </w:lvl>
    <w:lvl w:ilvl="3" w:tplc="0AACB8E0" w:tentative="1">
      <w:start w:val="1"/>
      <w:numFmt w:val="bullet"/>
      <w:lvlText w:val=""/>
      <w:lvlJc w:val="left"/>
      <w:pPr>
        <w:tabs>
          <w:tab w:val="num" w:pos="3447"/>
        </w:tabs>
        <w:ind w:left="3447" w:hanging="360"/>
      </w:pPr>
      <w:rPr>
        <w:rFonts w:ascii="Symbol" w:hAnsi="Symbol" w:hint="default"/>
      </w:rPr>
    </w:lvl>
    <w:lvl w:ilvl="4" w:tplc="099E3BC0" w:tentative="1">
      <w:start w:val="1"/>
      <w:numFmt w:val="bullet"/>
      <w:lvlText w:val="o"/>
      <w:lvlJc w:val="left"/>
      <w:pPr>
        <w:tabs>
          <w:tab w:val="num" w:pos="4167"/>
        </w:tabs>
        <w:ind w:left="4167" w:hanging="360"/>
      </w:pPr>
      <w:rPr>
        <w:rFonts w:ascii="Courier New" w:hAnsi="Courier New" w:hint="default"/>
      </w:rPr>
    </w:lvl>
    <w:lvl w:ilvl="5" w:tplc="8C0632E6" w:tentative="1">
      <w:start w:val="1"/>
      <w:numFmt w:val="bullet"/>
      <w:lvlText w:val=""/>
      <w:lvlJc w:val="left"/>
      <w:pPr>
        <w:tabs>
          <w:tab w:val="num" w:pos="4887"/>
        </w:tabs>
        <w:ind w:left="4887" w:hanging="360"/>
      </w:pPr>
      <w:rPr>
        <w:rFonts w:ascii="Wingdings" w:hAnsi="Wingdings" w:hint="default"/>
      </w:rPr>
    </w:lvl>
    <w:lvl w:ilvl="6" w:tplc="2B82A376" w:tentative="1">
      <w:start w:val="1"/>
      <w:numFmt w:val="bullet"/>
      <w:lvlText w:val=""/>
      <w:lvlJc w:val="left"/>
      <w:pPr>
        <w:tabs>
          <w:tab w:val="num" w:pos="5607"/>
        </w:tabs>
        <w:ind w:left="5607" w:hanging="360"/>
      </w:pPr>
      <w:rPr>
        <w:rFonts w:ascii="Symbol" w:hAnsi="Symbol" w:hint="default"/>
      </w:rPr>
    </w:lvl>
    <w:lvl w:ilvl="7" w:tplc="56440390" w:tentative="1">
      <w:start w:val="1"/>
      <w:numFmt w:val="bullet"/>
      <w:lvlText w:val="o"/>
      <w:lvlJc w:val="left"/>
      <w:pPr>
        <w:tabs>
          <w:tab w:val="num" w:pos="6327"/>
        </w:tabs>
        <w:ind w:left="6327" w:hanging="360"/>
      </w:pPr>
      <w:rPr>
        <w:rFonts w:ascii="Courier New" w:hAnsi="Courier New" w:hint="default"/>
      </w:rPr>
    </w:lvl>
    <w:lvl w:ilvl="8" w:tplc="2C88AC80" w:tentative="1">
      <w:start w:val="1"/>
      <w:numFmt w:val="bullet"/>
      <w:lvlText w:val=""/>
      <w:lvlJc w:val="left"/>
      <w:pPr>
        <w:tabs>
          <w:tab w:val="num" w:pos="7047"/>
        </w:tabs>
        <w:ind w:left="7047" w:hanging="360"/>
      </w:pPr>
      <w:rPr>
        <w:rFonts w:ascii="Wingdings" w:hAnsi="Wingdings" w:hint="default"/>
      </w:rPr>
    </w:lvl>
  </w:abstractNum>
  <w:abstractNum w:abstractNumId="78" w15:restartNumberingAfterBreak="0">
    <w:nsid w:val="34043A3D"/>
    <w:multiLevelType w:val="hybridMultilevel"/>
    <w:tmpl w:val="1F0EC2EE"/>
    <w:lvl w:ilvl="0" w:tplc="E716D0D6">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79" w15:restartNumberingAfterBreak="0">
    <w:nsid w:val="34FB49AC"/>
    <w:multiLevelType w:val="hybridMultilevel"/>
    <w:tmpl w:val="2D6AAE70"/>
    <w:lvl w:ilvl="0" w:tplc="A036C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5791DFF"/>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699425D"/>
    <w:multiLevelType w:val="hybridMultilevel"/>
    <w:tmpl w:val="1A72F59E"/>
    <w:lvl w:ilvl="0" w:tplc="60E0D304">
      <w:start w:val="1"/>
      <w:numFmt w:val="decimal"/>
      <w:lvlText w:val="%1."/>
      <w:lvlJc w:val="left"/>
      <w:pPr>
        <w:ind w:left="1353" w:hanging="360"/>
      </w:pPr>
      <w:rPr>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2" w15:restartNumberingAfterBreak="0">
    <w:nsid w:val="36D54718"/>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83" w15:restartNumberingAfterBreak="0">
    <w:nsid w:val="371E3989"/>
    <w:multiLevelType w:val="multilevel"/>
    <w:tmpl w:val="C8EA3374"/>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4" w15:restartNumberingAfterBreak="0">
    <w:nsid w:val="378941C4"/>
    <w:multiLevelType w:val="multilevel"/>
    <w:tmpl w:val="676ABB22"/>
    <w:lvl w:ilvl="0">
      <w:start w:val="1"/>
      <w:numFmt w:val="decimal"/>
      <w:lvlText w:val="%1."/>
      <w:lvlJc w:val="left"/>
      <w:pPr>
        <w:ind w:left="432" w:hanging="432"/>
      </w:pPr>
      <w:rPr>
        <w:b/>
        <w:i w:val="0"/>
      </w:rPr>
    </w:lvl>
    <w:lvl w:ilvl="1">
      <w:start w:val="1"/>
      <w:numFmt w:val="decimal"/>
      <w:lvlText w:val="%1.%2."/>
      <w:lvlJc w:val="left"/>
      <w:pPr>
        <w:ind w:left="720" w:hanging="720"/>
      </w:pPr>
      <w:rPr>
        <w:b/>
        <w:i w:val="0"/>
      </w:rPr>
    </w:lvl>
    <w:lvl w:ilvl="2">
      <w:start w:val="1"/>
      <w:numFmt w:val="decimal"/>
      <w:lvlText w:val="%1.%2.%3."/>
      <w:lvlJc w:val="left"/>
      <w:pPr>
        <w:ind w:left="720" w:hanging="720"/>
      </w:pPr>
      <w:rPr>
        <w:b/>
        <w:i w:val="0"/>
      </w:rPr>
    </w:lvl>
    <w:lvl w:ilvl="3">
      <w:start w:val="1"/>
      <w:numFmt w:val="decimal"/>
      <w:lvlText w:val="%1.%2.%3.%4."/>
      <w:lvlJc w:val="left"/>
      <w:pPr>
        <w:ind w:left="1080" w:hanging="1080"/>
      </w:pPr>
      <w:rPr>
        <w:b/>
        <w:i w:val="0"/>
      </w:rPr>
    </w:lvl>
    <w:lvl w:ilvl="4">
      <w:start w:val="1"/>
      <w:numFmt w:val="decimal"/>
      <w:lvlText w:val="%1.%2.%3.%4.%5."/>
      <w:lvlJc w:val="left"/>
      <w:pPr>
        <w:ind w:left="1080" w:hanging="1080"/>
      </w:pPr>
      <w:rPr>
        <w:b/>
        <w:i w:val="0"/>
      </w:rPr>
    </w:lvl>
    <w:lvl w:ilvl="5">
      <w:start w:val="1"/>
      <w:numFmt w:val="decimal"/>
      <w:lvlText w:val="%1.%2.%3.%4.%5.%6."/>
      <w:lvlJc w:val="left"/>
      <w:pPr>
        <w:ind w:left="1440" w:hanging="1440"/>
      </w:pPr>
      <w:rPr>
        <w:b/>
        <w:i w:val="0"/>
      </w:rPr>
    </w:lvl>
    <w:lvl w:ilvl="6">
      <w:start w:val="1"/>
      <w:numFmt w:val="decimal"/>
      <w:lvlText w:val="%1.%2.%3.%4.%5.%6.%7."/>
      <w:lvlJc w:val="left"/>
      <w:pPr>
        <w:ind w:left="1800" w:hanging="1800"/>
      </w:pPr>
      <w:rPr>
        <w:b/>
        <w:i w:val="0"/>
      </w:rPr>
    </w:lvl>
    <w:lvl w:ilvl="7">
      <w:start w:val="1"/>
      <w:numFmt w:val="decimal"/>
      <w:lvlText w:val="%1.%2.%3.%4.%5.%6.%7.%8."/>
      <w:lvlJc w:val="left"/>
      <w:pPr>
        <w:ind w:left="1800" w:hanging="1800"/>
      </w:pPr>
      <w:rPr>
        <w:b/>
        <w:i w:val="0"/>
      </w:rPr>
    </w:lvl>
    <w:lvl w:ilvl="8">
      <w:start w:val="1"/>
      <w:numFmt w:val="decimal"/>
      <w:lvlText w:val="%1.%2.%3.%4.%5.%6.%7.%8.%9."/>
      <w:lvlJc w:val="left"/>
      <w:pPr>
        <w:ind w:left="2160" w:hanging="2160"/>
      </w:pPr>
      <w:rPr>
        <w:b/>
        <w:i w:val="0"/>
      </w:rPr>
    </w:lvl>
  </w:abstractNum>
  <w:abstractNum w:abstractNumId="85" w15:restartNumberingAfterBreak="0">
    <w:nsid w:val="39553CFB"/>
    <w:multiLevelType w:val="hybridMultilevel"/>
    <w:tmpl w:val="6626324A"/>
    <w:lvl w:ilvl="0" w:tplc="32A696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15:restartNumberingAfterBreak="0">
    <w:nsid w:val="3A132BE4"/>
    <w:multiLevelType w:val="multilevel"/>
    <w:tmpl w:val="689814E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87" w15:restartNumberingAfterBreak="0">
    <w:nsid w:val="3A25634C"/>
    <w:multiLevelType w:val="hybridMultilevel"/>
    <w:tmpl w:val="670A6F6A"/>
    <w:lvl w:ilvl="0" w:tplc="8D986DE6">
      <w:start w:val="5"/>
      <w:numFmt w:val="decimal"/>
      <w:lvlText w:val="%1."/>
      <w:lvlJc w:val="left"/>
      <w:pPr>
        <w:tabs>
          <w:tab w:val="num" w:pos="780"/>
        </w:tabs>
        <w:ind w:left="780" w:hanging="360"/>
      </w:pPr>
      <w:rPr>
        <w:rFonts w:ascii="Times New Roman" w:eastAsia="Times New Roman" w:hAnsi="Times New Roman" w:cs="Times New Roman"/>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88" w15:restartNumberingAfterBreak="0">
    <w:nsid w:val="3A46529F"/>
    <w:multiLevelType w:val="hybridMultilevel"/>
    <w:tmpl w:val="CEC86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A9A666A"/>
    <w:multiLevelType w:val="hybridMultilevel"/>
    <w:tmpl w:val="635295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B433F09"/>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D744AA5"/>
    <w:multiLevelType w:val="hybridMultilevel"/>
    <w:tmpl w:val="E620E9A0"/>
    <w:lvl w:ilvl="0" w:tplc="8D986DE6">
      <w:start w:val="1"/>
      <w:numFmt w:val="bullet"/>
      <w:lvlText w:val=""/>
      <w:lvlJc w:val="left"/>
      <w:pPr>
        <w:ind w:left="588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2" w15:restartNumberingAfterBreak="0">
    <w:nsid w:val="3F8D44D5"/>
    <w:multiLevelType w:val="hybridMultilevel"/>
    <w:tmpl w:val="DB9234A0"/>
    <w:lvl w:ilvl="0" w:tplc="51F0F2BA">
      <w:start w:val="19"/>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0C76010"/>
    <w:multiLevelType w:val="hybridMultilevel"/>
    <w:tmpl w:val="31F4E19A"/>
    <w:lvl w:ilvl="0" w:tplc="FFFFFFFF">
      <w:start w:val="1"/>
      <w:numFmt w:val="decimal"/>
      <w:lvlText w:val="%1."/>
      <w:lvlJc w:val="left"/>
      <w:pPr>
        <w:ind w:left="2204"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14543C1"/>
    <w:multiLevelType w:val="hybridMultilevel"/>
    <w:tmpl w:val="B41E7BE8"/>
    <w:lvl w:ilvl="0" w:tplc="15A496B4">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5" w15:restartNumberingAfterBreak="0">
    <w:nsid w:val="42A62345"/>
    <w:multiLevelType w:val="hybridMultilevel"/>
    <w:tmpl w:val="F81CED74"/>
    <w:lvl w:ilvl="0" w:tplc="0419000F">
      <w:start w:val="1"/>
      <w:numFmt w:val="decimal"/>
      <w:lvlText w:val="5.%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001B1B"/>
    <w:multiLevelType w:val="hybridMultilevel"/>
    <w:tmpl w:val="823A8BEA"/>
    <w:lvl w:ilvl="0" w:tplc="C096F2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438C1F72"/>
    <w:multiLevelType w:val="hybridMultilevel"/>
    <w:tmpl w:val="1A72F59E"/>
    <w:lvl w:ilvl="0" w:tplc="60E0D304">
      <w:start w:val="1"/>
      <w:numFmt w:val="decimal"/>
      <w:lvlText w:val="%1."/>
      <w:lvlJc w:val="left"/>
      <w:pPr>
        <w:ind w:left="1353" w:hanging="360"/>
      </w:pPr>
      <w:rPr>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8" w15:restartNumberingAfterBreak="0">
    <w:nsid w:val="43C472CC"/>
    <w:multiLevelType w:val="hybridMultilevel"/>
    <w:tmpl w:val="8482D394"/>
    <w:lvl w:ilvl="0" w:tplc="8222C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43CC369F"/>
    <w:multiLevelType w:val="hybridMultilevel"/>
    <w:tmpl w:val="8482D394"/>
    <w:lvl w:ilvl="0" w:tplc="8222C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441E7FE7"/>
    <w:multiLevelType w:val="hybridMultilevel"/>
    <w:tmpl w:val="219A7D56"/>
    <w:lvl w:ilvl="0" w:tplc="C7580EAE">
      <w:start w:val="1"/>
      <w:numFmt w:val="decimal"/>
      <w:lvlText w:val="%1."/>
      <w:legacy w:legacy="1" w:legacySpace="0" w:legacyIndent="273"/>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44426036"/>
    <w:multiLevelType w:val="hybridMultilevel"/>
    <w:tmpl w:val="FD3EC45C"/>
    <w:lvl w:ilvl="0" w:tplc="9D901890">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445D56EE"/>
    <w:multiLevelType w:val="hybridMultilevel"/>
    <w:tmpl w:val="6C3E27C6"/>
    <w:lvl w:ilvl="0" w:tplc="EC7A83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4526776C"/>
    <w:multiLevelType w:val="hybridMultilevel"/>
    <w:tmpl w:val="828A5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5714A8D"/>
    <w:multiLevelType w:val="hybridMultilevel"/>
    <w:tmpl w:val="924C08A2"/>
    <w:lvl w:ilvl="0" w:tplc="0AE444C8">
      <w:start w:val="1"/>
      <w:numFmt w:val="decimal"/>
      <w:lvlText w:val="%1."/>
      <w:lvlJc w:val="left"/>
      <w:pPr>
        <w:ind w:left="1145"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15:restartNumberingAfterBreak="0">
    <w:nsid w:val="47AD085D"/>
    <w:multiLevelType w:val="hybridMultilevel"/>
    <w:tmpl w:val="F05EDFEC"/>
    <w:lvl w:ilvl="0" w:tplc="194AB0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6" w15:restartNumberingAfterBreak="0">
    <w:nsid w:val="481D3D64"/>
    <w:multiLevelType w:val="multilevel"/>
    <w:tmpl w:val="5BFEA3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7" w15:restartNumberingAfterBreak="0">
    <w:nsid w:val="48DE2FDF"/>
    <w:multiLevelType w:val="hybridMultilevel"/>
    <w:tmpl w:val="9A9AB08A"/>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08" w15:restartNumberingAfterBreak="0">
    <w:nsid w:val="4C3C515E"/>
    <w:multiLevelType w:val="hybridMultilevel"/>
    <w:tmpl w:val="B52A8E42"/>
    <w:lvl w:ilvl="0" w:tplc="A036CB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C6B798F"/>
    <w:multiLevelType w:val="hybridMultilevel"/>
    <w:tmpl w:val="5642B0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4E861F3C"/>
    <w:multiLevelType w:val="hybridMultilevel"/>
    <w:tmpl w:val="D53C1EFA"/>
    <w:lvl w:ilvl="0" w:tplc="A036CB1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15:restartNumberingAfterBreak="0">
    <w:nsid w:val="4EBA04A2"/>
    <w:multiLevelType w:val="hybridMultilevel"/>
    <w:tmpl w:val="EF321830"/>
    <w:lvl w:ilvl="0" w:tplc="53F66F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4F995E4A"/>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FEE1842"/>
    <w:multiLevelType w:val="multilevel"/>
    <w:tmpl w:val="B1D6E66C"/>
    <w:lvl w:ilvl="0">
      <w:start w:val="1"/>
      <w:numFmt w:val="decimal"/>
      <w:lvlText w:val="%1."/>
      <w:lvlJc w:val="left"/>
      <w:pPr>
        <w:ind w:left="1069" w:hanging="360"/>
      </w:pPr>
      <w:rPr>
        <w:rFonts w:hint="default"/>
        <w:b/>
      </w:rPr>
    </w:lvl>
    <w:lvl w:ilvl="1">
      <w:start w:val="1"/>
      <w:numFmt w:val="decimal"/>
      <w:isLgl/>
      <w:lvlText w:val="%1.%2"/>
      <w:lvlJc w:val="left"/>
      <w:pPr>
        <w:ind w:left="1084" w:hanging="375"/>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149" w:hanging="144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114" w15:restartNumberingAfterBreak="0">
    <w:nsid w:val="5056396B"/>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15" w15:restartNumberingAfterBreak="0">
    <w:nsid w:val="521833A0"/>
    <w:multiLevelType w:val="hybridMultilevel"/>
    <w:tmpl w:val="7214F2E6"/>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3287722"/>
    <w:multiLevelType w:val="hybridMultilevel"/>
    <w:tmpl w:val="6B200294"/>
    <w:lvl w:ilvl="0" w:tplc="72DA904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4F90A17"/>
    <w:multiLevelType w:val="hybridMultilevel"/>
    <w:tmpl w:val="43D0DA28"/>
    <w:lvl w:ilvl="0" w:tplc="A036CB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55D17D66"/>
    <w:multiLevelType w:val="multilevel"/>
    <w:tmpl w:val="B9045930"/>
    <w:lvl w:ilvl="0">
      <w:start w:val="1"/>
      <w:numFmt w:val="decimal"/>
      <w:lvlText w:val="%1."/>
      <w:lvlJc w:val="left"/>
      <w:pPr>
        <w:ind w:left="1429" w:hanging="360"/>
      </w:pPr>
      <w:rPr>
        <w:b w:val="0"/>
      </w:rPr>
    </w:lvl>
    <w:lvl w:ilvl="1">
      <w:start w:val="3"/>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19" w15:restartNumberingAfterBreak="0">
    <w:nsid w:val="56C46D1F"/>
    <w:multiLevelType w:val="multilevel"/>
    <w:tmpl w:val="C7769D4A"/>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0" w15:restartNumberingAfterBreak="0">
    <w:nsid w:val="59CB01D7"/>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21" w15:restartNumberingAfterBreak="0">
    <w:nsid w:val="59DB6438"/>
    <w:multiLevelType w:val="hybridMultilevel"/>
    <w:tmpl w:val="87961808"/>
    <w:lvl w:ilvl="0" w:tplc="1080517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2" w15:restartNumberingAfterBreak="0">
    <w:nsid w:val="5B5B7049"/>
    <w:multiLevelType w:val="hybridMultilevel"/>
    <w:tmpl w:val="BF801F9C"/>
    <w:lvl w:ilvl="0" w:tplc="A036C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D19502D"/>
    <w:multiLevelType w:val="hybridMultilevel"/>
    <w:tmpl w:val="08D4F21A"/>
    <w:lvl w:ilvl="0" w:tplc="A20AE7B6">
      <w:start w:val="1"/>
      <w:numFmt w:val="bullet"/>
      <w:lvlText w:val=""/>
      <w:lvlJc w:val="left"/>
      <w:pPr>
        <w:ind w:left="2130" w:hanging="360"/>
      </w:pPr>
      <w:rPr>
        <w:rFonts w:ascii="Symbol" w:hAnsi="Symbol" w:hint="default"/>
      </w:rPr>
    </w:lvl>
    <w:lvl w:ilvl="1" w:tplc="E49609A6">
      <w:start w:val="1"/>
      <w:numFmt w:val="bullet"/>
      <w:lvlText w:val="o"/>
      <w:lvlJc w:val="left"/>
      <w:pPr>
        <w:ind w:left="2850" w:hanging="360"/>
      </w:pPr>
      <w:rPr>
        <w:rFonts w:ascii="Courier New" w:hAnsi="Courier New" w:cs="Courier New" w:hint="default"/>
      </w:rPr>
    </w:lvl>
    <w:lvl w:ilvl="2" w:tplc="61045DEC">
      <w:start w:val="1"/>
      <w:numFmt w:val="bullet"/>
      <w:lvlText w:val=""/>
      <w:lvlJc w:val="left"/>
      <w:pPr>
        <w:ind w:left="3570" w:hanging="360"/>
      </w:pPr>
      <w:rPr>
        <w:rFonts w:ascii="Wingdings" w:hAnsi="Wingdings" w:hint="default"/>
      </w:rPr>
    </w:lvl>
    <w:lvl w:ilvl="3" w:tplc="AAEA41E4">
      <w:start w:val="1"/>
      <w:numFmt w:val="bullet"/>
      <w:lvlText w:val=""/>
      <w:lvlJc w:val="left"/>
      <w:pPr>
        <w:ind w:left="4290" w:hanging="360"/>
      </w:pPr>
      <w:rPr>
        <w:rFonts w:ascii="Symbol" w:hAnsi="Symbol" w:hint="default"/>
      </w:rPr>
    </w:lvl>
    <w:lvl w:ilvl="4" w:tplc="49BE93E4">
      <w:start w:val="1"/>
      <w:numFmt w:val="bullet"/>
      <w:lvlText w:val="o"/>
      <w:lvlJc w:val="left"/>
      <w:pPr>
        <w:ind w:left="5010" w:hanging="360"/>
      </w:pPr>
      <w:rPr>
        <w:rFonts w:ascii="Courier New" w:hAnsi="Courier New" w:cs="Courier New" w:hint="default"/>
      </w:rPr>
    </w:lvl>
    <w:lvl w:ilvl="5" w:tplc="33547F70">
      <w:start w:val="1"/>
      <w:numFmt w:val="bullet"/>
      <w:lvlText w:val=""/>
      <w:lvlJc w:val="left"/>
      <w:pPr>
        <w:ind w:left="5730" w:hanging="360"/>
      </w:pPr>
      <w:rPr>
        <w:rFonts w:ascii="Wingdings" w:hAnsi="Wingdings" w:hint="default"/>
      </w:rPr>
    </w:lvl>
    <w:lvl w:ilvl="6" w:tplc="77AA339C">
      <w:start w:val="1"/>
      <w:numFmt w:val="bullet"/>
      <w:lvlText w:val=""/>
      <w:lvlJc w:val="left"/>
      <w:pPr>
        <w:ind w:left="6450" w:hanging="360"/>
      </w:pPr>
      <w:rPr>
        <w:rFonts w:ascii="Symbol" w:hAnsi="Symbol" w:hint="default"/>
      </w:rPr>
    </w:lvl>
    <w:lvl w:ilvl="7" w:tplc="3788C770">
      <w:start w:val="1"/>
      <w:numFmt w:val="bullet"/>
      <w:lvlText w:val="o"/>
      <w:lvlJc w:val="left"/>
      <w:pPr>
        <w:ind w:left="7170" w:hanging="360"/>
      </w:pPr>
      <w:rPr>
        <w:rFonts w:ascii="Courier New" w:hAnsi="Courier New" w:cs="Courier New" w:hint="default"/>
      </w:rPr>
    </w:lvl>
    <w:lvl w:ilvl="8" w:tplc="9B883594">
      <w:start w:val="1"/>
      <w:numFmt w:val="bullet"/>
      <w:lvlText w:val=""/>
      <w:lvlJc w:val="left"/>
      <w:pPr>
        <w:ind w:left="7890" w:hanging="360"/>
      </w:pPr>
      <w:rPr>
        <w:rFonts w:ascii="Wingdings" w:hAnsi="Wingdings" w:hint="default"/>
      </w:rPr>
    </w:lvl>
  </w:abstractNum>
  <w:abstractNum w:abstractNumId="124" w15:restartNumberingAfterBreak="0">
    <w:nsid w:val="5E552C95"/>
    <w:multiLevelType w:val="multilevel"/>
    <w:tmpl w:val="7408E7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15:restartNumberingAfterBreak="0">
    <w:nsid w:val="5E955152"/>
    <w:multiLevelType w:val="hybridMultilevel"/>
    <w:tmpl w:val="C9F44608"/>
    <w:lvl w:ilvl="0" w:tplc="10560CB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15:restartNumberingAfterBreak="0">
    <w:nsid w:val="5FFF75B9"/>
    <w:multiLevelType w:val="hybridMultilevel"/>
    <w:tmpl w:val="05A2668E"/>
    <w:lvl w:ilvl="0" w:tplc="489AB9E6">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15:restartNumberingAfterBreak="0">
    <w:nsid w:val="60573D29"/>
    <w:multiLevelType w:val="multilevel"/>
    <w:tmpl w:val="0786E59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8" w15:restartNumberingAfterBreak="0">
    <w:nsid w:val="60B675D1"/>
    <w:multiLevelType w:val="hybridMultilevel"/>
    <w:tmpl w:val="C6A05DCE"/>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0CD5097"/>
    <w:multiLevelType w:val="multilevel"/>
    <w:tmpl w:val="FD1EFA44"/>
    <w:lvl w:ilvl="0">
      <w:start w:val="1"/>
      <w:numFmt w:val="bullet"/>
      <w:lvlText w:val=""/>
      <w:lvlJc w:val="left"/>
      <w:pPr>
        <w:ind w:left="1410" w:hanging="1410"/>
      </w:pPr>
      <w:rPr>
        <w:rFonts w:ascii="Symbol" w:hAnsi="Symbol" w:hint="default"/>
        <w:b/>
      </w:rPr>
    </w:lvl>
    <w:lvl w:ilvl="1">
      <w:start w:val="1"/>
      <w:numFmt w:val="decimal"/>
      <w:lvlText w:val="%1.%2."/>
      <w:lvlJc w:val="left"/>
      <w:pPr>
        <w:ind w:left="1410" w:hanging="1410"/>
      </w:pPr>
      <w:rPr>
        <w:b/>
        <w:i w:val="0"/>
      </w:rPr>
    </w:lvl>
    <w:lvl w:ilvl="2">
      <w:start w:val="1"/>
      <w:numFmt w:val="decimal"/>
      <w:lvlText w:val="%1.%2.%3."/>
      <w:lvlJc w:val="left"/>
      <w:pPr>
        <w:ind w:left="2828" w:hanging="1410"/>
      </w:pPr>
      <w:rPr>
        <w:b/>
      </w:rPr>
    </w:lvl>
    <w:lvl w:ilvl="3">
      <w:start w:val="1"/>
      <w:numFmt w:val="decimal"/>
      <w:lvlText w:val="%1.%2.%3.%4."/>
      <w:lvlJc w:val="left"/>
      <w:pPr>
        <w:ind w:left="3537" w:hanging="1410"/>
      </w:pPr>
      <w:rPr>
        <w:b/>
      </w:rPr>
    </w:lvl>
    <w:lvl w:ilvl="4">
      <w:start w:val="1"/>
      <w:numFmt w:val="decimal"/>
      <w:lvlText w:val="%1.%2.%3.%4.%5."/>
      <w:lvlJc w:val="left"/>
      <w:pPr>
        <w:ind w:left="4246" w:hanging="1410"/>
      </w:pPr>
      <w:rPr>
        <w:b/>
      </w:rPr>
    </w:lvl>
    <w:lvl w:ilvl="5">
      <w:start w:val="1"/>
      <w:numFmt w:val="decimal"/>
      <w:lvlText w:val="%1.%2.%3.%4.%5.%6."/>
      <w:lvlJc w:val="left"/>
      <w:pPr>
        <w:ind w:left="4985" w:hanging="1440"/>
      </w:pPr>
      <w:rPr>
        <w:b/>
      </w:rPr>
    </w:lvl>
    <w:lvl w:ilvl="6">
      <w:start w:val="1"/>
      <w:numFmt w:val="decimal"/>
      <w:lvlText w:val="%1.%2.%3.%4.%5.%6.%7."/>
      <w:lvlJc w:val="left"/>
      <w:pPr>
        <w:ind w:left="5694" w:hanging="144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130" w15:restartNumberingAfterBreak="0">
    <w:nsid w:val="612C2D3E"/>
    <w:multiLevelType w:val="hybridMultilevel"/>
    <w:tmpl w:val="F74A8CAC"/>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1" w15:restartNumberingAfterBreak="0">
    <w:nsid w:val="612E7EC2"/>
    <w:multiLevelType w:val="hybridMultilevel"/>
    <w:tmpl w:val="6772F8FE"/>
    <w:lvl w:ilvl="0" w:tplc="14205FB0">
      <w:start w:val="5"/>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132" w15:restartNumberingAfterBreak="0">
    <w:nsid w:val="61B70690"/>
    <w:multiLevelType w:val="hybridMultilevel"/>
    <w:tmpl w:val="3A5C4FD4"/>
    <w:lvl w:ilvl="0" w:tplc="01E4C1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15:restartNumberingAfterBreak="0">
    <w:nsid w:val="61DC7702"/>
    <w:multiLevelType w:val="hybridMultilevel"/>
    <w:tmpl w:val="5A4A1A68"/>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34" w15:restartNumberingAfterBreak="0">
    <w:nsid w:val="6399286C"/>
    <w:multiLevelType w:val="hybridMultilevel"/>
    <w:tmpl w:val="DD721A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15:restartNumberingAfterBreak="0">
    <w:nsid w:val="63F04045"/>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36" w15:restartNumberingAfterBreak="0">
    <w:nsid w:val="647E7975"/>
    <w:multiLevelType w:val="hybridMultilevel"/>
    <w:tmpl w:val="B2969F66"/>
    <w:lvl w:ilvl="0" w:tplc="0419000F">
      <w:start w:val="1"/>
      <w:numFmt w:val="decimal"/>
      <w:lvlText w:val="%1."/>
      <w:lvlJc w:val="left"/>
      <w:pPr>
        <w:tabs>
          <w:tab w:val="num" w:pos="232"/>
        </w:tabs>
        <w:ind w:left="5" w:hanging="113"/>
      </w:pPr>
      <w:rPr>
        <w:rFonts w:hint="default"/>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137" w15:restartNumberingAfterBreak="0">
    <w:nsid w:val="64CE0DF8"/>
    <w:multiLevelType w:val="hybridMultilevel"/>
    <w:tmpl w:val="0CF67DBE"/>
    <w:lvl w:ilvl="0" w:tplc="4C4A267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4E038A9"/>
    <w:multiLevelType w:val="hybridMultilevel"/>
    <w:tmpl w:val="A5BA5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15:restartNumberingAfterBreak="0">
    <w:nsid w:val="64F8426F"/>
    <w:multiLevelType w:val="hybridMultilevel"/>
    <w:tmpl w:val="B5D2A86E"/>
    <w:lvl w:ilvl="0" w:tplc="0419000F">
      <w:start w:val="2"/>
      <w:numFmt w:val="bullet"/>
      <w:lvlText w:val=""/>
      <w:lvlJc w:val="left"/>
      <w:pPr>
        <w:tabs>
          <w:tab w:val="num" w:pos="720"/>
        </w:tabs>
        <w:ind w:left="720" w:firstLine="709"/>
      </w:pPr>
      <w:rPr>
        <w:rFonts w:ascii="Symbol" w:eastAsia="Times New Roman" w:hAnsi="Symbol" w:hint="default"/>
        <w:color w:val="auto"/>
      </w:rPr>
    </w:lvl>
    <w:lvl w:ilvl="1" w:tplc="04190019">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65F077E6"/>
    <w:multiLevelType w:val="hybridMultilevel"/>
    <w:tmpl w:val="AE14C078"/>
    <w:lvl w:ilvl="0" w:tplc="C8E801C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6157AFC"/>
    <w:multiLevelType w:val="hybridMultilevel"/>
    <w:tmpl w:val="B9AECBAC"/>
    <w:lvl w:ilvl="0" w:tplc="01E4C17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15:restartNumberingAfterBreak="0">
    <w:nsid w:val="6694763F"/>
    <w:multiLevelType w:val="hybridMultilevel"/>
    <w:tmpl w:val="8154D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74C1BF3"/>
    <w:multiLevelType w:val="hybridMultilevel"/>
    <w:tmpl w:val="1F0EC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7951A44"/>
    <w:multiLevelType w:val="multilevel"/>
    <w:tmpl w:val="ED986EE0"/>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5" w15:restartNumberingAfterBreak="0">
    <w:nsid w:val="69937A88"/>
    <w:multiLevelType w:val="hybridMultilevel"/>
    <w:tmpl w:val="1A72F59E"/>
    <w:lvl w:ilvl="0" w:tplc="60E0D304">
      <w:start w:val="1"/>
      <w:numFmt w:val="decimal"/>
      <w:lvlText w:val="%1."/>
      <w:lvlJc w:val="left"/>
      <w:pPr>
        <w:ind w:left="1353" w:hanging="360"/>
      </w:pPr>
      <w:rPr>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6" w15:restartNumberingAfterBreak="0">
    <w:nsid w:val="69D27156"/>
    <w:multiLevelType w:val="hybridMultilevel"/>
    <w:tmpl w:val="824AF034"/>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9DB53F4"/>
    <w:multiLevelType w:val="hybridMultilevel"/>
    <w:tmpl w:val="88767D66"/>
    <w:lvl w:ilvl="0" w:tplc="710EBFE6">
      <w:start w:val="1"/>
      <w:numFmt w:val="decimal"/>
      <w:lvlText w:val="%1."/>
      <w:lvlJc w:val="left"/>
      <w:pPr>
        <w:tabs>
          <w:tab w:val="num" w:pos="1035"/>
        </w:tabs>
        <w:ind w:left="1035" w:hanging="1035"/>
      </w:pPr>
      <w:rPr>
        <w:rFonts w:cs="Times New Roman" w:hint="default"/>
      </w:rPr>
    </w:lvl>
    <w:lvl w:ilvl="1" w:tplc="04190003">
      <w:start w:val="1"/>
      <w:numFmt w:val="lowerLetter"/>
      <w:lvlText w:val="%2."/>
      <w:lvlJc w:val="left"/>
      <w:pPr>
        <w:tabs>
          <w:tab w:val="num" w:pos="1080"/>
        </w:tabs>
        <w:ind w:left="1080" w:hanging="360"/>
      </w:pPr>
      <w:rPr>
        <w:rFonts w:cs="Times New Roman"/>
      </w:rPr>
    </w:lvl>
    <w:lvl w:ilvl="2" w:tplc="04190005">
      <w:start w:val="1"/>
      <w:numFmt w:val="lowerRoman"/>
      <w:lvlText w:val="%3."/>
      <w:lvlJc w:val="right"/>
      <w:pPr>
        <w:tabs>
          <w:tab w:val="num" w:pos="1800"/>
        </w:tabs>
        <w:ind w:left="1800" w:hanging="18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lowerLetter"/>
      <w:lvlText w:val="%5."/>
      <w:lvlJc w:val="left"/>
      <w:pPr>
        <w:tabs>
          <w:tab w:val="num" w:pos="3240"/>
        </w:tabs>
        <w:ind w:left="3240" w:hanging="360"/>
      </w:pPr>
      <w:rPr>
        <w:rFonts w:cs="Times New Roman"/>
      </w:rPr>
    </w:lvl>
    <w:lvl w:ilvl="5" w:tplc="04190005">
      <w:start w:val="1"/>
      <w:numFmt w:val="lowerRoman"/>
      <w:lvlText w:val="%6."/>
      <w:lvlJc w:val="right"/>
      <w:pPr>
        <w:tabs>
          <w:tab w:val="num" w:pos="3960"/>
        </w:tabs>
        <w:ind w:left="3960" w:hanging="18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lowerLetter"/>
      <w:lvlText w:val="%8."/>
      <w:lvlJc w:val="left"/>
      <w:pPr>
        <w:tabs>
          <w:tab w:val="num" w:pos="5400"/>
        </w:tabs>
        <w:ind w:left="5400" w:hanging="360"/>
      </w:pPr>
      <w:rPr>
        <w:rFonts w:cs="Times New Roman"/>
      </w:rPr>
    </w:lvl>
    <w:lvl w:ilvl="8" w:tplc="04190005">
      <w:start w:val="1"/>
      <w:numFmt w:val="lowerRoman"/>
      <w:lvlText w:val="%9."/>
      <w:lvlJc w:val="right"/>
      <w:pPr>
        <w:tabs>
          <w:tab w:val="num" w:pos="6120"/>
        </w:tabs>
        <w:ind w:left="6120" w:hanging="180"/>
      </w:pPr>
      <w:rPr>
        <w:rFonts w:cs="Times New Roman"/>
      </w:rPr>
    </w:lvl>
  </w:abstractNum>
  <w:abstractNum w:abstractNumId="148" w15:restartNumberingAfterBreak="0">
    <w:nsid w:val="6BC774B5"/>
    <w:multiLevelType w:val="multilevel"/>
    <w:tmpl w:val="1A34C53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49" w15:restartNumberingAfterBreak="0">
    <w:nsid w:val="6BDF1F91"/>
    <w:multiLevelType w:val="hybridMultilevel"/>
    <w:tmpl w:val="768442D2"/>
    <w:lvl w:ilvl="0" w:tplc="F63601A0">
      <w:start w:val="1"/>
      <w:numFmt w:val="decimal"/>
      <w:lvlText w:val="%1."/>
      <w:lvlJc w:val="left"/>
      <w:pPr>
        <w:ind w:left="720" w:hanging="360"/>
      </w:pPr>
      <w:rPr>
        <w:b w:val="0"/>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50" w15:restartNumberingAfterBreak="0">
    <w:nsid w:val="6C193768"/>
    <w:multiLevelType w:val="hybridMultilevel"/>
    <w:tmpl w:val="F2182014"/>
    <w:lvl w:ilvl="0" w:tplc="2FB0F7F6">
      <w:start w:val="1"/>
      <w:numFmt w:val="bullet"/>
      <w:lvlText w:val="–"/>
      <w:lvlJc w:val="left"/>
      <w:pPr>
        <w:ind w:left="1429"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15:restartNumberingAfterBreak="0">
    <w:nsid w:val="6DC85156"/>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DEC50DB"/>
    <w:multiLevelType w:val="hybridMultilevel"/>
    <w:tmpl w:val="3B907D3C"/>
    <w:lvl w:ilvl="0" w:tplc="876A7DC0">
      <w:start w:val="2"/>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3" w15:restartNumberingAfterBreak="0">
    <w:nsid w:val="6DFC18E9"/>
    <w:multiLevelType w:val="hybridMultilevel"/>
    <w:tmpl w:val="B8C055DC"/>
    <w:lvl w:ilvl="0" w:tplc="72DA904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E8F2147"/>
    <w:multiLevelType w:val="hybridMultilevel"/>
    <w:tmpl w:val="6B200294"/>
    <w:lvl w:ilvl="0" w:tplc="72DA904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1940585"/>
    <w:multiLevelType w:val="hybridMultilevel"/>
    <w:tmpl w:val="D7D486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15:restartNumberingAfterBreak="0">
    <w:nsid w:val="71C60BAE"/>
    <w:multiLevelType w:val="hybridMultilevel"/>
    <w:tmpl w:val="A544A190"/>
    <w:lvl w:ilvl="0" w:tplc="D5A6F162">
      <w:start w:val="1"/>
      <w:numFmt w:val="decimal"/>
      <w:lvlText w:val="%1."/>
      <w:lvlJc w:val="left"/>
      <w:pPr>
        <w:tabs>
          <w:tab w:val="num" w:pos="1070"/>
        </w:tabs>
        <w:ind w:left="1070" w:hanging="360"/>
      </w:pPr>
      <w:rPr>
        <w:b w:val="0"/>
        <w:sz w:val="28"/>
        <w:szCs w:val="28"/>
      </w:rPr>
    </w:lvl>
    <w:lvl w:ilvl="1" w:tplc="04190003">
      <w:start w:val="1"/>
      <w:numFmt w:val="lowerLetter"/>
      <w:lvlText w:val="%2."/>
      <w:lvlJc w:val="left"/>
      <w:pPr>
        <w:tabs>
          <w:tab w:val="num" w:pos="2640"/>
        </w:tabs>
        <w:ind w:left="2640" w:hanging="360"/>
      </w:pPr>
    </w:lvl>
    <w:lvl w:ilvl="2" w:tplc="04190005">
      <w:start w:val="1"/>
      <w:numFmt w:val="lowerRoman"/>
      <w:lvlText w:val="%3."/>
      <w:lvlJc w:val="right"/>
      <w:pPr>
        <w:tabs>
          <w:tab w:val="num" w:pos="3360"/>
        </w:tabs>
        <w:ind w:left="3360" w:hanging="180"/>
      </w:pPr>
    </w:lvl>
    <w:lvl w:ilvl="3" w:tplc="0419000F">
      <w:start w:val="1"/>
      <w:numFmt w:val="decimal"/>
      <w:lvlText w:val="%4."/>
      <w:lvlJc w:val="left"/>
      <w:pPr>
        <w:tabs>
          <w:tab w:val="num" w:pos="4080"/>
        </w:tabs>
        <w:ind w:left="4080" w:hanging="360"/>
      </w:pPr>
    </w:lvl>
    <w:lvl w:ilvl="4" w:tplc="04190003">
      <w:start w:val="1"/>
      <w:numFmt w:val="lowerLetter"/>
      <w:lvlText w:val="%5."/>
      <w:lvlJc w:val="left"/>
      <w:pPr>
        <w:tabs>
          <w:tab w:val="num" w:pos="4800"/>
        </w:tabs>
        <w:ind w:left="4800" w:hanging="360"/>
      </w:pPr>
    </w:lvl>
    <w:lvl w:ilvl="5" w:tplc="04190005">
      <w:start w:val="1"/>
      <w:numFmt w:val="lowerRoman"/>
      <w:lvlText w:val="%6."/>
      <w:lvlJc w:val="right"/>
      <w:pPr>
        <w:tabs>
          <w:tab w:val="num" w:pos="5520"/>
        </w:tabs>
        <w:ind w:left="5520" w:hanging="180"/>
      </w:pPr>
    </w:lvl>
    <w:lvl w:ilvl="6" w:tplc="04190001">
      <w:start w:val="1"/>
      <w:numFmt w:val="decimal"/>
      <w:lvlText w:val="%7."/>
      <w:lvlJc w:val="left"/>
      <w:pPr>
        <w:tabs>
          <w:tab w:val="num" w:pos="6240"/>
        </w:tabs>
        <w:ind w:left="6240" w:hanging="360"/>
      </w:pPr>
    </w:lvl>
    <w:lvl w:ilvl="7" w:tplc="04190003">
      <w:start w:val="1"/>
      <w:numFmt w:val="lowerLetter"/>
      <w:lvlText w:val="%8."/>
      <w:lvlJc w:val="left"/>
      <w:pPr>
        <w:tabs>
          <w:tab w:val="num" w:pos="6960"/>
        </w:tabs>
        <w:ind w:left="6960" w:hanging="360"/>
      </w:pPr>
    </w:lvl>
    <w:lvl w:ilvl="8" w:tplc="04190005">
      <w:start w:val="1"/>
      <w:numFmt w:val="lowerRoman"/>
      <w:lvlText w:val="%9."/>
      <w:lvlJc w:val="right"/>
      <w:pPr>
        <w:tabs>
          <w:tab w:val="num" w:pos="7680"/>
        </w:tabs>
        <w:ind w:left="7680" w:hanging="180"/>
      </w:pPr>
    </w:lvl>
  </w:abstractNum>
  <w:abstractNum w:abstractNumId="157" w15:restartNumberingAfterBreak="0">
    <w:nsid w:val="721264F3"/>
    <w:multiLevelType w:val="hybridMultilevel"/>
    <w:tmpl w:val="7EA4D534"/>
    <w:lvl w:ilvl="0" w:tplc="7C2E773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15:restartNumberingAfterBreak="0">
    <w:nsid w:val="726E2E32"/>
    <w:multiLevelType w:val="hybridMultilevel"/>
    <w:tmpl w:val="C02AB086"/>
    <w:lvl w:ilvl="0" w:tplc="710EBFE6">
      <w:start w:val="1"/>
      <w:numFmt w:val="decimal"/>
      <w:lvlText w:val="%1."/>
      <w:lvlJc w:val="left"/>
      <w:pPr>
        <w:ind w:left="1429" w:hanging="360"/>
      </w:pPr>
      <w:rPr>
        <w:rFonts w:hint="default"/>
      </w:rPr>
    </w:lvl>
    <w:lvl w:ilvl="1" w:tplc="04190003">
      <w:start w:val="1"/>
      <w:numFmt w:val="decimal"/>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59" w15:restartNumberingAfterBreak="0">
    <w:nsid w:val="72EA56FC"/>
    <w:multiLevelType w:val="hybridMultilevel"/>
    <w:tmpl w:val="8AFE99C8"/>
    <w:lvl w:ilvl="0" w:tplc="988CCFA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0" w15:restartNumberingAfterBreak="0">
    <w:nsid w:val="72FF7ECF"/>
    <w:multiLevelType w:val="hybridMultilevel"/>
    <w:tmpl w:val="27AC3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34277D1"/>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5A878FD"/>
    <w:multiLevelType w:val="hybridMultilevel"/>
    <w:tmpl w:val="B4EA1FF4"/>
    <w:lvl w:ilvl="0" w:tplc="13C4A10A">
      <w:start w:val="1"/>
      <w:numFmt w:val="decimal"/>
      <w:lvlText w:val="%1."/>
      <w:lvlJc w:val="left"/>
      <w:pPr>
        <w:tabs>
          <w:tab w:val="num" w:pos="502"/>
        </w:tabs>
        <w:ind w:left="502"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6C82324"/>
    <w:multiLevelType w:val="hybridMultilevel"/>
    <w:tmpl w:val="B15EF40E"/>
    <w:lvl w:ilvl="0" w:tplc="3F12FD30">
      <w:start w:val="1"/>
      <w:numFmt w:val="decimal"/>
      <w:lvlText w:val="%1."/>
      <w:lvlJc w:val="left"/>
      <w:pPr>
        <w:tabs>
          <w:tab w:val="num" w:pos="720"/>
        </w:tabs>
        <w:ind w:left="720" w:hanging="360"/>
      </w:pPr>
    </w:lvl>
    <w:lvl w:ilvl="1" w:tplc="A3F0DEFC" w:tentative="1">
      <w:start w:val="1"/>
      <w:numFmt w:val="lowerLetter"/>
      <w:lvlText w:val="%2."/>
      <w:lvlJc w:val="left"/>
      <w:pPr>
        <w:tabs>
          <w:tab w:val="num" w:pos="1440"/>
        </w:tabs>
        <w:ind w:left="1440" w:hanging="360"/>
      </w:pPr>
    </w:lvl>
    <w:lvl w:ilvl="2" w:tplc="F44240BA" w:tentative="1">
      <w:start w:val="1"/>
      <w:numFmt w:val="lowerRoman"/>
      <w:lvlText w:val="%3."/>
      <w:lvlJc w:val="right"/>
      <w:pPr>
        <w:tabs>
          <w:tab w:val="num" w:pos="2160"/>
        </w:tabs>
        <w:ind w:left="2160" w:hanging="180"/>
      </w:pPr>
    </w:lvl>
    <w:lvl w:ilvl="3" w:tplc="7D861EF2" w:tentative="1">
      <w:start w:val="1"/>
      <w:numFmt w:val="decimal"/>
      <w:lvlText w:val="%4."/>
      <w:lvlJc w:val="left"/>
      <w:pPr>
        <w:tabs>
          <w:tab w:val="num" w:pos="2880"/>
        </w:tabs>
        <w:ind w:left="2880" w:hanging="360"/>
      </w:pPr>
    </w:lvl>
    <w:lvl w:ilvl="4" w:tplc="A50E9CC8" w:tentative="1">
      <w:start w:val="1"/>
      <w:numFmt w:val="lowerLetter"/>
      <w:lvlText w:val="%5."/>
      <w:lvlJc w:val="left"/>
      <w:pPr>
        <w:tabs>
          <w:tab w:val="num" w:pos="3600"/>
        </w:tabs>
        <w:ind w:left="3600" w:hanging="360"/>
      </w:pPr>
    </w:lvl>
    <w:lvl w:ilvl="5" w:tplc="0D56ED76" w:tentative="1">
      <w:start w:val="1"/>
      <w:numFmt w:val="lowerRoman"/>
      <w:lvlText w:val="%6."/>
      <w:lvlJc w:val="right"/>
      <w:pPr>
        <w:tabs>
          <w:tab w:val="num" w:pos="4320"/>
        </w:tabs>
        <w:ind w:left="4320" w:hanging="180"/>
      </w:pPr>
    </w:lvl>
    <w:lvl w:ilvl="6" w:tplc="6A108782" w:tentative="1">
      <w:start w:val="1"/>
      <w:numFmt w:val="decimal"/>
      <w:lvlText w:val="%7."/>
      <w:lvlJc w:val="left"/>
      <w:pPr>
        <w:tabs>
          <w:tab w:val="num" w:pos="5040"/>
        </w:tabs>
        <w:ind w:left="5040" w:hanging="360"/>
      </w:pPr>
    </w:lvl>
    <w:lvl w:ilvl="7" w:tplc="EB9EC876" w:tentative="1">
      <w:start w:val="1"/>
      <w:numFmt w:val="lowerLetter"/>
      <w:lvlText w:val="%8."/>
      <w:lvlJc w:val="left"/>
      <w:pPr>
        <w:tabs>
          <w:tab w:val="num" w:pos="5760"/>
        </w:tabs>
        <w:ind w:left="5760" w:hanging="360"/>
      </w:pPr>
    </w:lvl>
    <w:lvl w:ilvl="8" w:tplc="01EE7E06" w:tentative="1">
      <w:start w:val="1"/>
      <w:numFmt w:val="lowerRoman"/>
      <w:lvlText w:val="%9."/>
      <w:lvlJc w:val="right"/>
      <w:pPr>
        <w:tabs>
          <w:tab w:val="num" w:pos="6480"/>
        </w:tabs>
        <w:ind w:left="6480" w:hanging="180"/>
      </w:pPr>
    </w:lvl>
  </w:abstractNum>
  <w:abstractNum w:abstractNumId="164" w15:restartNumberingAfterBreak="0">
    <w:nsid w:val="7708337E"/>
    <w:multiLevelType w:val="hybridMultilevel"/>
    <w:tmpl w:val="CF6263CE"/>
    <w:lvl w:ilvl="0" w:tplc="668EDEA4">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5" w15:restartNumberingAfterBreak="0">
    <w:nsid w:val="770F524E"/>
    <w:multiLevelType w:val="multilevel"/>
    <w:tmpl w:val="F69A05BA"/>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149" w:hanging="144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166" w15:restartNumberingAfterBreak="0">
    <w:nsid w:val="775F5001"/>
    <w:multiLevelType w:val="hybridMultilevel"/>
    <w:tmpl w:val="E760E50E"/>
    <w:lvl w:ilvl="0" w:tplc="C83299B2">
      <w:start w:val="1"/>
      <w:numFmt w:val="bullet"/>
      <w:lvlText w:val=""/>
      <w:lvlJc w:val="left"/>
      <w:pPr>
        <w:ind w:left="1287" w:hanging="360"/>
      </w:pPr>
      <w:rPr>
        <w:rFonts w:ascii="Symbol" w:hAnsi="Symbol" w:hint="default"/>
      </w:rPr>
    </w:lvl>
    <w:lvl w:ilvl="1" w:tplc="AAA0460A" w:tentative="1">
      <w:start w:val="1"/>
      <w:numFmt w:val="bullet"/>
      <w:lvlText w:val="o"/>
      <w:lvlJc w:val="left"/>
      <w:pPr>
        <w:ind w:left="2007" w:hanging="360"/>
      </w:pPr>
      <w:rPr>
        <w:rFonts w:ascii="Courier New" w:hAnsi="Courier New" w:cs="Courier New" w:hint="default"/>
      </w:rPr>
    </w:lvl>
    <w:lvl w:ilvl="2" w:tplc="5D1C6876" w:tentative="1">
      <w:start w:val="1"/>
      <w:numFmt w:val="bullet"/>
      <w:lvlText w:val=""/>
      <w:lvlJc w:val="left"/>
      <w:pPr>
        <w:ind w:left="2727" w:hanging="360"/>
      </w:pPr>
      <w:rPr>
        <w:rFonts w:ascii="Wingdings" w:hAnsi="Wingdings" w:hint="default"/>
      </w:rPr>
    </w:lvl>
    <w:lvl w:ilvl="3" w:tplc="DFBA9868" w:tentative="1">
      <w:start w:val="1"/>
      <w:numFmt w:val="bullet"/>
      <w:lvlText w:val=""/>
      <w:lvlJc w:val="left"/>
      <w:pPr>
        <w:ind w:left="3447" w:hanging="360"/>
      </w:pPr>
      <w:rPr>
        <w:rFonts w:ascii="Symbol" w:hAnsi="Symbol" w:hint="default"/>
      </w:rPr>
    </w:lvl>
    <w:lvl w:ilvl="4" w:tplc="396A07EE" w:tentative="1">
      <w:start w:val="1"/>
      <w:numFmt w:val="bullet"/>
      <w:lvlText w:val="o"/>
      <w:lvlJc w:val="left"/>
      <w:pPr>
        <w:ind w:left="4167" w:hanging="360"/>
      </w:pPr>
      <w:rPr>
        <w:rFonts w:ascii="Courier New" w:hAnsi="Courier New" w:cs="Courier New" w:hint="default"/>
      </w:rPr>
    </w:lvl>
    <w:lvl w:ilvl="5" w:tplc="811EC788" w:tentative="1">
      <w:start w:val="1"/>
      <w:numFmt w:val="bullet"/>
      <w:lvlText w:val=""/>
      <w:lvlJc w:val="left"/>
      <w:pPr>
        <w:ind w:left="4887" w:hanging="360"/>
      </w:pPr>
      <w:rPr>
        <w:rFonts w:ascii="Wingdings" w:hAnsi="Wingdings" w:hint="default"/>
      </w:rPr>
    </w:lvl>
    <w:lvl w:ilvl="6" w:tplc="60203958" w:tentative="1">
      <w:start w:val="1"/>
      <w:numFmt w:val="bullet"/>
      <w:lvlText w:val=""/>
      <w:lvlJc w:val="left"/>
      <w:pPr>
        <w:ind w:left="5607" w:hanging="360"/>
      </w:pPr>
      <w:rPr>
        <w:rFonts w:ascii="Symbol" w:hAnsi="Symbol" w:hint="default"/>
      </w:rPr>
    </w:lvl>
    <w:lvl w:ilvl="7" w:tplc="36EEAA90" w:tentative="1">
      <w:start w:val="1"/>
      <w:numFmt w:val="bullet"/>
      <w:lvlText w:val="o"/>
      <w:lvlJc w:val="left"/>
      <w:pPr>
        <w:ind w:left="6327" w:hanging="360"/>
      </w:pPr>
      <w:rPr>
        <w:rFonts w:ascii="Courier New" w:hAnsi="Courier New" w:cs="Courier New" w:hint="default"/>
      </w:rPr>
    </w:lvl>
    <w:lvl w:ilvl="8" w:tplc="FD764BB6" w:tentative="1">
      <w:start w:val="1"/>
      <w:numFmt w:val="bullet"/>
      <w:lvlText w:val=""/>
      <w:lvlJc w:val="left"/>
      <w:pPr>
        <w:ind w:left="7047" w:hanging="360"/>
      </w:pPr>
      <w:rPr>
        <w:rFonts w:ascii="Wingdings" w:hAnsi="Wingdings" w:hint="default"/>
      </w:rPr>
    </w:lvl>
  </w:abstractNum>
  <w:abstractNum w:abstractNumId="167" w15:restartNumberingAfterBreak="0">
    <w:nsid w:val="77A84C19"/>
    <w:multiLevelType w:val="hybridMultilevel"/>
    <w:tmpl w:val="D25A4EB2"/>
    <w:lvl w:ilvl="0" w:tplc="96885A2E">
      <w:start w:val="1"/>
      <w:numFmt w:val="decimal"/>
      <w:lvlText w:val="%1."/>
      <w:lvlJc w:val="left"/>
      <w:pPr>
        <w:ind w:left="1440" w:hanging="360"/>
      </w:pPr>
      <w:rPr>
        <w:rFonts w:hint="default"/>
        <w:b w:val="0"/>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168" w15:restartNumberingAfterBreak="0">
    <w:nsid w:val="787B62F7"/>
    <w:multiLevelType w:val="multilevel"/>
    <w:tmpl w:val="9BC459E4"/>
    <w:lvl w:ilvl="0">
      <w:start w:val="1"/>
      <w:numFmt w:val="decimal"/>
      <w:lvlText w:val="%1."/>
      <w:lvlJc w:val="left"/>
      <w:pPr>
        <w:tabs>
          <w:tab w:val="num" w:pos="900"/>
        </w:tabs>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69" w15:restartNumberingAfterBreak="0">
    <w:nsid w:val="79EA5AF9"/>
    <w:multiLevelType w:val="hybridMultilevel"/>
    <w:tmpl w:val="765074B0"/>
    <w:lvl w:ilvl="0" w:tplc="478C32E8">
      <w:start w:val="1"/>
      <w:numFmt w:val="bullet"/>
      <w:lvlText w:val=""/>
      <w:lvlJc w:val="left"/>
      <w:pPr>
        <w:ind w:left="2110" w:hanging="360"/>
      </w:pPr>
      <w:rPr>
        <w:rFonts w:ascii="Symbol" w:hAnsi="Symbol" w:hint="default"/>
      </w:rPr>
    </w:lvl>
    <w:lvl w:ilvl="1" w:tplc="04190003" w:tentative="1">
      <w:start w:val="1"/>
      <w:numFmt w:val="bullet"/>
      <w:lvlText w:val="o"/>
      <w:lvlJc w:val="left"/>
      <w:pPr>
        <w:ind w:left="2830" w:hanging="360"/>
      </w:pPr>
      <w:rPr>
        <w:rFonts w:ascii="Courier New" w:hAnsi="Courier New" w:cs="Courier New" w:hint="default"/>
      </w:rPr>
    </w:lvl>
    <w:lvl w:ilvl="2" w:tplc="04190005" w:tentative="1">
      <w:start w:val="1"/>
      <w:numFmt w:val="bullet"/>
      <w:lvlText w:val=""/>
      <w:lvlJc w:val="left"/>
      <w:pPr>
        <w:ind w:left="3550" w:hanging="360"/>
      </w:pPr>
      <w:rPr>
        <w:rFonts w:ascii="Wingdings" w:hAnsi="Wingdings" w:hint="default"/>
      </w:rPr>
    </w:lvl>
    <w:lvl w:ilvl="3" w:tplc="04190001" w:tentative="1">
      <w:start w:val="1"/>
      <w:numFmt w:val="bullet"/>
      <w:lvlText w:val=""/>
      <w:lvlJc w:val="left"/>
      <w:pPr>
        <w:ind w:left="4270" w:hanging="360"/>
      </w:pPr>
      <w:rPr>
        <w:rFonts w:ascii="Symbol" w:hAnsi="Symbol" w:hint="default"/>
      </w:rPr>
    </w:lvl>
    <w:lvl w:ilvl="4" w:tplc="04190003" w:tentative="1">
      <w:start w:val="1"/>
      <w:numFmt w:val="bullet"/>
      <w:lvlText w:val="o"/>
      <w:lvlJc w:val="left"/>
      <w:pPr>
        <w:ind w:left="4990" w:hanging="360"/>
      </w:pPr>
      <w:rPr>
        <w:rFonts w:ascii="Courier New" w:hAnsi="Courier New" w:cs="Courier New" w:hint="default"/>
      </w:rPr>
    </w:lvl>
    <w:lvl w:ilvl="5" w:tplc="04190005" w:tentative="1">
      <w:start w:val="1"/>
      <w:numFmt w:val="bullet"/>
      <w:lvlText w:val=""/>
      <w:lvlJc w:val="left"/>
      <w:pPr>
        <w:ind w:left="5710" w:hanging="360"/>
      </w:pPr>
      <w:rPr>
        <w:rFonts w:ascii="Wingdings" w:hAnsi="Wingdings" w:hint="default"/>
      </w:rPr>
    </w:lvl>
    <w:lvl w:ilvl="6" w:tplc="04190001" w:tentative="1">
      <w:start w:val="1"/>
      <w:numFmt w:val="bullet"/>
      <w:lvlText w:val=""/>
      <w:lvlJc w:val="left"/>
      <w:pPr>
        <w:ind w:left="6430" w:hanging="360"/>
      </w:pPr>
      <w:rPr>
        <w:rFonts w:ascii="Symbol" w:hAnsi="Symbol" w:hint="default"/>
      </w:rPr>
    </w:lvl>
    <w:lvl w:ilvl="7" w:tplc="04190003" w:tentative="1">
      <w:start w:val="1"/>
      <w:numFmt w:val="bullet"/>
      <w:lvlText w:val="o"/>
      <w:lvlJc w:val="left"/>
      <w:pPr>
        <w:ind w:left="7150" w:hanging="360"/>
      </w:pPr>
      <w:rPr>
        <w:rFonts w:ascii="Courier New" w:hAnsi="Courier New" w:cs="Courier New" w:hint="default"/>
      </w:rPr>
    </w:lvl>
    <w:lvl w:ilvl="8" w:tplc="04190005" w:tentative="1">
      <w:start w:val="1"/>
      <w:numFmt w:val="bullet"/>
      <w:lvlText w:val=""/>
      <w:lvlJc w:val="left"/>
      <w:pPr>
        <w:ind w:left="7870" w:hanging="360"/>
      </w:pPr>
      <w:rPr>
        <w:rFonts w:ascii="Wingdings" w:hAnsi="Wingdings" w:hint="default"/>
      </w:rPr>
    </w:lvl>
  </w:abstractNum>
  <w:abstractNum w:abstractNumId="170" w15:restartNumberingAfterBreak="0">
    <w:nsid w:val="7B234EC4"/>
    <w:multiLevelType w:val="hybridMultilevel"/>
    <w:tmpl w:val="8AFC8E62"/>
    <w:lvl w:ilvl="0" w:tplc="AC5CC290">
      <w:start w:val="1"/>
      <w:numFmt w:val="decimal"/>
      <w:pStyle w:val="1"/>
      <w:lvlText w:val="%1."/>
      <w:lvlJc w:val="left"/>
      <w:pPr>
        <w:ind w:left="1069" w:hanging="360"/>
      </w:pPr>
      <w:rPr>
        <w:rFonts w:cs="Times New Roman" w:hint="default"/>
        <w:b w:val="0"/>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1" w15:restartNumberingAfterBreak="0">
    <w:nsid w:val="7B567094"/>
    <w:multiLevelType w:val="hybridMultilevel"/>
    <w:tmpl w:val="6C9E5564"/>
    <w:lvl w:ilvl="0" w:tplc="2F1A6AE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CAA5143"/>
    <w:multiLevelType w:val="multilevel"/>
    <w:tmpl w:val="CF1C05C6"/>
    <w:lvl w:ilvl="0">
      <w:start w:val="1"/>
      <w:numFmt w:val="decimal"/>
      <w:lvlText w:val="%1."/>
      <w:lvlJc w:val="left"/>
      <w:pPr>
        <w:ind w:left="450" w:hanging="450"/>
      </w:pPr>
      <w:rPr>
        <w:rFonts w:hint="default"/>
        <w:b w:val="0"/>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3" w15:restartNumberingAfterBreak="0">
    <w:nsid w:val="7D50352C"/>
    <w:multiLevelType w:val="multilevel"/>
    <w:tmpl w:val="8AEE6B1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4" w15:restartNumberingAfterBreak="0">
    <w:nsid w:val="7D5E591D"/>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D882B91"/>
    <w:multiLevelType w:val="multilevel"/>
    <w:tmpl w:val="C7769D4A"/>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6" w15:restartNumberingAfterBreak="0">
    <w:nsid w:val="7E3A4BBF"/>
    <w:multiLevelType w:val="multilevel"/>
    <w:tmpl w:val="83909C36"/>
    <w:lvl w:ilvl="0">
      <w:start w:val="3"/>
      <w:numFmt w:val="decimal"/>
      <w:lvlText w:val="%1"/>
      <w:lvlJc w:val="left"/>
      <w:pPr>
        <w:ind w:left="375" w:hanging="375"/>
      </w:pPr>
      <w:rPr>
        <w:rFonts w:hint="default"/>
      </w:rPr>
    </w:lvl>
    <w:lvl w:ilvl="1">
      <w:start w:val="3"/>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77" w15:restartNumberingAfterBreak="0">
    <w:nsid w:val="7F0D63DE"/>
    <w:multiLevelType w:val="hybridMultilevel"/>
    <w:tmpl w:val="E896722E"/>
    <w:lvl w:ilvl="0" w:tplc="0419000F">
      <w:start w:val="1"/>
      <w:numFmt w:val="decimal"/>
      <w:lvlText w:val="%1."/>
      <w:lvlJc w:val="left"/>
      <w:pPr>
        <w:ind w:left="360"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8" w15:restartNumberingAfterBreak="0">
    <w:nsid w:val="7F1C3916"/>
    <w:multiLevelType w:val="multilevel"/>
    <w:tmpl w:val="838294A0"/>
    <w:lvl w:ilvl="0">
      <w:start w:val="1"/>
      <w:numFmt w:val="decimal"/>
      <w:lvlText w:val="%1."/>
      <w:lvlJc w:val="left"/>
      <w:pPr>
        <w:ind w:left="1069" w:hanging="360"/>
      </w:pPr>
      <w:rPr>
        <w:rFonts w:hint="default"/>
        <w:b/>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9" w15:restartNumberingAfterBreak="0">
    <w:nsid w:val="7F4A7DF0"/>
    <w:multiLevelType w:val="multilevel"/>
    <w:tmpl w:val="73F4E56A"/>
    <w:lvl w:ilvl="0">
      <w:start w:val="1"/>
      <w:numFmt w:val="decimal"/>
      <w:lvlText w:val="%1."/>
      <w:lvlJc w:val="left"/>
      <w:pPr>
        <w:ind w:left="450" w:hanging="450"/>
      </w:pPr>
      <w:rPr>
        <w:rFonts w:eastAsia="Calibri" w:hint="default"/>
        <w:b/>
        <w:color w:val="auto"/>
      </w:rPr>
    </w:lvl>
    <w:lvl w:ilvl="1">
      <w:start w:val="1"/>
      <w:numFmt w:val="decimal"/>
      <w:lvlText w:val="%1.%2."/>
      <w:lvlJc w:val="left"/>
      <w:pPr>
        <w:ind w:left="1429" w:hanging="720"/>
      </w:pPr>
      <w:rPr>
        <w:rFonts w:eastAsia="Calibri"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180" w15:restartNumberingAfterBreak="0">
    <w:nsid w:val="7F5663B5"/>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FAE156D"/>
    <w:multiLevelType w:val="hybridMultilevel"/>
    <w:tmpl w:val="A232C5AA"/>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num w:numId="1">
    <w:abstractNumId w:val="96"/>
  </w:num>
  <w:num w:numId="2">
    <w:abstractNumId w:val="167"/>
  </w:num>
  <w:num w:numId="3">
    <w:abstractNumId w:val="85"/>
  </w:num>
  <w:num w:numId="4">
    <w:abstractNumId w:val="158"/>
  </w:num>
  <w:num w:numId="5">
    <w:abstractNumId w:val="60"/>
  </w:num>
  <w:num w:numId="6">
    <w:abstractNumId w:val="144"/>
  </w:num>
  <w:num w:numId="7">
    <w:abstractNumId w:val="124"/>
  </w:num>
  <w:num w:numId="8">
    <w:abstractNumId w:val="106"/>
  </w:num>
  <w:num w:numId="9">
    <w:abstractNumId w:val="126"/>
  </w:num>
  <w:num w:numId="10">
    <w:abstractNumId w:val="15"/>
  </w:num>
  <w:num w:numId="11">
    <w:abstractNumId w:val="93"/>
  </w:num>
  <w:num w:numId="12">
    <w:abstractNumId w:val="101"/>
  </w:num>
  <w:num w:numId="13">
    <w:abstractNumId w:val="111"/>
  </w:num>
  <w:num w:numId="14">
    <w:abstractNumId w:val="142"/>
  </w:num>
  <w:num w:numId="15">
    <w:abstractNumId w:val="69"/>
  </w:num>
  <w:num w:numId="16">
    <w:abstractNumId w:val="65"/>
  </w:num>
  <w:num w:numId="17">
    <w:abstractNumId w:val="29"/>
  </w:num>
  <w:num w:numId="18">
    <w:abstractNumId w:val="154"/>
  </w:num>
  <w:num w:numId="19">
    <w:abstractNumId w:val="162"/>
  </w:num>
  <w:num w:numId="20">
    <w:abstractNumId w:val="163"/>
  </w:num>
  <w:num w:numId="21">
    <w:abstractNumId w:val="139"/>
  </w:num>
  <w:num w:numId="22">
    <w:abstractNumId w:val="88"/>
  </w:num>
  <w:num w:numId="23">
    <w:abstractNumId w:val="28"/>
  </w:num>
  <w:num w:numId="24">
    <w:abstractNumId w:val="50"/>
  </w:num>
  <w:num w:numId="25">
    <w:abstractNumId w:val="171"/>
  </w:num>
  <w:num w:numId="26">
    <w:abstractNumId w:val="38"/>
  </w:num>
  <w:num w:numId="27">
    <w:abstractNumId w:val="21"/>
  </w:num>
  <w:num w:numId="28">
    <w:abstractNumId w:val="160"/>
  </w:num>
  <w:num w:numId="29">
    <w:abstractNumId w:val="153"/>
  </w:num>
  <w:num w:numId="30">
    <w:abstractNumId w:val="136"/>
  </w:num>
  <w:num w:numId="31">
    <w:abstractNumId w:val="140"/>
  </w:num>
  <w:num w:numId="32">
    <w:abstractNumId w:val="146"/>
  </w:num>
  <w:num w:numId="33">
    <w:abstractNumId w:val="77"/>
  </w:num>
  <w:num w:numId="34">
    <w:abstractNumId w:val="0"/>
  </w:num>
  <w:num w:numId="35">
    <w:abstractNumId w:val="120"/>
  </w:num>
  <w:num w:numId="36">
    <w:abstractNumId w:val="30"/>
  </w:num>
  <w:num w:numId="37">
    <w:abstractNumId w:val="91"/>
  </w:num>
  <w:num w:numId="38">
    <w:abstractNumId w:val="113"/>
  </w:num>
  <w:num w:numId="39">
    <w:abstractNumId w:val="108"/>
  </w:num>
  <w:num w:numId="40">
    <w:abstractNumId w:val="179"/>
  </w:num>
  <w:num w:numId="41">
    <w:abstractNumId w:val="73"/>
  </w:num>
  <w:num w:numId="42">
    <w:abstractNumId w:val="52"/>
  </w:num>
  <w:num w:numId="43">
    <w:abstractNumId w:val="125"/>
  </w:num>
  <w:num w:numId="44">
    <w:abstractNumId w:val="54"/>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70"/>
  </w:num>
  <w:num w:numId="48">
    <w:abstractNumId w:val="72"/>
  </w:num>
  <w:num w:numId="49">
    <w:abstractNumId w:val="17"/>
  </w:num>
  <w:num w:numId="50">
    <w:abstractNumId w:val="79"/>
  </w:num>
  <w:num w:numId="51">
    <w:abstractNumId w:val="117"/>
  </w:num>
  <w:num w:numId="52">
    <w:abstractNumId w:val="8"/>
  </w:num>
  <w:num w:numId="53">
    <w:abstractNumId w:val="178"/>
  </w:num>
  <w:num w:numId="54">
    <w:abstractNumId w:val="94"/>
  </w:num>
  <w:num w:numId="55">
    <w:abstractNumId w:val="9"/>
  </w:num>
  <w:num w:numId="56">
    <w:abstractNumId w:val="6"/>
  </w:num>
  <w:num w:numId="57">
    <w:abstractNumId w:val="134"/>
  </w:num>
  <w:num w:numId="58">
    <w:abstractNumId w:val="19"/>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0"/>
  </w:num>
  <w:num w:numId="61">
    <w:abstractNumId w:val="81"/>
  </w:num>
  <w:num w:numId="62">
    <w:abstractNumId w:val="145"/>
  </w:num>
  <w:num w:numId="63">
    <w:abstractNumId w:val="137"/>
  </w:num>
  <w:num w:numId="64">
    <w:abstractNumId w:val="23"/>
  </w:num>
  <w:num w:numId="65">
    <w:abstractNumId w:val="121"/>
  </w:num>
  <w:num w:numId="66">
    <w:abstractNumId w:val="97"/>
  </w:num>
  <w:num w:numId="6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num>
  <w:num w:numId="69">
    <w:abstractNumId w:val="1"/>
  </w:num>
  <w:num w:numId="70">
    <w:abstractNumId w:val="165"/>
  </w:num>
  <w:num w:numId="71">
    <w:abstractNumId w:val="32"/>
  </w:num>
  <w:num w:numId="72">
    <w:abstractNumId w:val="74"/>
  </w:num>
  <w:num w:numId="73">
    <w:abstractNumId w:val="107"/>
  </w:num>
  <w:num w:numId="74">
    <w:abstractNumId w:val="67"/>
  </w:num>
  <w:num w:numId="75">
    <w:abstractNumId w:val="133"/>
  </w:num>
  <w:num w:numId="76">
    <w:abstractNumId w:val="40"/>
  </w:num>
  <w:num w:numId="77">
    <w:abstractNumId w:val="14"/>
  </w:num>
  <w:num w:numId="78">
    <w:abstractNumId w:val="26"/>
  </w:num>
  <w:num w:numId="79">
    <w:abstractNumId w:val="110"/>
  </w:num>
  <w:num w:numId="80">
    <w:abstractNumId w:val="132"/>
  </w:num>
  <w:num w:numId="81">
    <w:abstractNumId w:val="122"/>
  </w:num>
  <w:num w:numId="82">
    <w:abstractNumId w:val="5"/>
  </w:num>
  <w:num w:numId="83">
    <w:abstractNumId w:val="62"/>
  </w:num>
  <w:num w:numId="84">
    <w:abstractNumId w:val="176"/>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8"/>
  </w:num>
  <w:num w:numId="87">
    <w:abstractNumId w:val="99"/>
  </w:num>
  <w:num w:numId="88">
    <w:abstractNumId w:val="82"/>
  </w:num>
  <w:num w:numId="89">
    <w:abstractNumId w:val="180"/>
  </w:num>
  <w:num w:numId="90">
    <w:abstractNumId w:val="151"/>
  </w:num>
  <w:num w:numId="91">
    <w:abstractNumId w:val="31"/>
  </w:num>
  <w:num w:numId="92">
    <w:abstractNumId w:val="80"/>
  </w:num>
  <w:num w:numId="93">
    <w:abstractNumId w:val="66"/>
  </w:num>
  <w:num w:numId="94">
    <w:abstractNumId w:val="119"/>
  </w:num>
  <w:num w:numId="95">
    <w:abstractNumId w:val="143"/>
  </w:num>
  <w:num w:numId="96">
    <w:abstractNumId w:val="109"/>
  </w:num>
  <w:num w:numId="97">
    <w:abstractNumId w:val="76"/>
  </w:num>
  <w:num w:numId="98">
    <w:abstractNumId w:val="11"/>
  </w:num>
  <w:num w:numId="99">
    <w:abstractNumId w:val="57"/>
  </w:num>
  <w:num w:numId="100">
    <w:abstractNumId w:val="75"/>
  </w:num>
  <w:num w:numId="101">
    <w:abstractNumId w:val="166"/>
  </w:num>
  <w:num w:numId="102">
    <w:abstractNumId w:val="128"/>
  </w:num>
  <w:num w:numId="103">
    <w:abstractNumId w:val="169"/>
  </w:num>
  <w:num w:numId="104">
    <w:abstractNumId w:val="159"/>
  </w:num>
  <w:num w:numId="105">
    <w:abstractNumId w:val="155"/>
  </w:num>
  <w:num w:numId="106">
    <w:abstractNumId w:val="135"/>
  </w:num>
  <w:num w:numId="107">
    <w:abstractNumId w:val="41"/>
  </w:num>
  <w:num w:numId="108">
    <w:abstractNumId w:val="115"/>
  </w:num>
  <w:num w:numId="109">
    <w:abstractNumId w:val="130"/>
  </w:num>
  <w:num w:numId="110">
    <w:abstractNumId w:val="104"/>
  </w:num>
  <w:num w:numId="111">
    <w:abstractNumId w:val="105"/>
  </w:num>
  <w:num w:numId="112">
    <w:abstractNumId w:val="49"/>
  </w:num>
  <w:num w:numId="113">
    <w:abstractNumId w:val="152"/>
  </w:num>
  <w:num w:numId="114">
    <w:abstractNumId w:val="43"/>
  </w:num>
  <w:num w:numId="115">
    <w:abstractNumId w:val="4"/>
  </w:num>
  <w:num w:numId="116">
    <w:abstractNumId w:val="2"/>
  </w:num>
  <w:num w:numId="117">
    <w:abstractNumId w:val="20"/>
  </w:num>
  <w:num w:numId="118">
    <w:abstractNumId w:val="116"/>
  </w:num>
  <w:num w:numId="119">
    <w:abstractNumId w:val="95"/>
  </w:num>
  <w:num w:numId="120">
    <w:abstractNumId w:val="114"/>
  </w:num>
  <w:num w:numId="121">
    <w:abstractNumId w:val="27"/>
  </w:num>
  <w:num w:numId="122">
    <w:abstractNumId w:val="181"/>
  </w:num>
  <w:num w:numId="123">
    <w:abstractNumId w:val="16"/>
  </w:num>
  <w:num w:numId="124">
    <w:abstractNumId w:val="53"/>
  </w:num>
  <w:num w:numId="125">
    <w:abstractNumId w:val="83"/>
  </w:num>
  <w:num w:numId="126">
    <w:abstractNumId w:val="33"/>
  </w:num>
  <w:num w:numId="127">
    <w:abstractNumId w:val="51"/>
  </w:num>
  <w:num w:numId="128">
    <w:abstractNumId w:val="35"/>
  </w:num>
  <w:num w:numId="129">
    <w:abstractNumId w:val="172"/>
  </w:num>
  <w:num w:numId="130">
    <w:abstractNumId w:val="90"/>
  </w:num>
  <w:num w:numId="131">
    <w:abstractNumId w:val="175"/>
  </w:num>
  <w:num w:numId="132">
    <w:abstractNumId w:val="18"/>
  </w:num>
  <w:num w:numId="133">
    <w:abstractNumId w:val="112"/>
  </w:num>
  <w:num w:numId="134">
    <w:abstractNumId w:val="156"/>
  </w:num>
  <w:num w:numId="135">
    <w:abstractNumId w:val="45"/>
  </w:num>
  <w:num w:numId="136">
    <w:abstractNumId w:val="148"/>
  </w:num>
  <w:num w:numId="137">
    <w:abstractNumId w:val="92"/>
  </w:num>
  <w:num w:numId="138">
    <w:abstractNumId w:val="37"/>
  </w:num>
  <w:num w:numId="139">
    <w:abstractNumId w:val="71"/>
  </w:num>
  <w:num w:numId="140">
    <w:abstractNumId w:val="174"/>
  </w:num>
  <w:num w:numId="141">
    <w:abstractNumId w:val="10"/>
  </w:num>
  <w:num w:numId="142">
    <w:abstractNumId w:val="173"/>
  </w:num>
  <w:num w:numId="143">
    <w:abstractNumId w:val="127"/>
  </w:num>
  <w:num w:numId="144">
    <w:abstractNumId w:val="34"/>
  </w:num>
  <w:num w:numId="145">
    <w:abstractNumId w:val="138"/>
  </w:num>
  <w:num w:numId="146">
    <w:abstractNumId w:val="164"/>
  </w:num>
  <w:num w:numId="147">
    <w:abstractNumId w:val="157"/>
  </w:num>
  <w:num w:numId="148">
    <w:abstractNumId w:val="118"/>
  </w:num>
  <w:num w:numId="149">
    <w:abstractNumId w:val="39"/>
  </w:num>
  <w:num w:numId="15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3"/>
  </w:num>
  <w:num w:numId="153">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2"/>
  </w:num>
  <w:num w:numId="155">
    <w:abstractNumId w:val="141"/>
  </w:num>
  <w:num w:numId="1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0"/>
  </w:num>
  <w:num w:numId="161">
    <w:abstractNumId w:val="59"/>
  </w:num>
  <w:num w:numId="162">
    <w:abstractNumId w:val="42"/>
  </w:num>
  <w:num w:numId="163">
    <w:abstractNumId w:val="177"/>
  </w:num>
  <w:num w:numId="164">
    <w:abstractNumId w:val="100"/>
  </w:num>
  <w:num w:numId="165">
    <w:abstractNumId w:val="147"/>
  </w:num>
  <w:num w:numId="166">
    <w:abstractNumId w:val="3"/>
  </w:num>
  <w:num w:numId="167">
    <w:abstractNumId w:val="168"/>
  </w:num>
  <w:num w:numId="168">
    <w:abstractNumId w:val="131"/>
  </w:num>
  <w:num w:numId="169">
    <w:abstractNumId w:val="87"/>
  </w:num>
  <w:num w:numId="170">
    <w:abstractNumId w:val="68"/>
  </w:num>
  <w:num w:numId="171">
    <w:abstractNumId w:val="24"/>
  </w:num>
  <w:num w:numId="172">
    <w:abstractNumId w:val="64"/>
  </w:num>
  <w:num w:numId="173">
    <w:abstractNumId w:val="36"/>
  </w:num>
  <w:num w:numId="174">
    <w:abstractNumId w:val="86"/>
  </w:num>
  <w:num w:numId="17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6"/>
  </w:num>
  <w:num w:numId="177">
    <w:abstractNumId w:val="58"/>
  </w:num>
  <w:num w:numId="178">
    <w:abstractNumId w:val="55"/>
  </w:num>
  <w:num w:numId="179">
    <w:abstractNumId w:val="102"/>
  </w:num>
  <w:num w:numId="180">
    <w:abstractNumId w:val="44"/>
  </w:num>
  <w:num w:numId="181">
    <w:abstractNumId w:val="13"/>
  </w:num>
  <w:num w:numId="182">
    <w:abstractNumId w:val="25"/>
  </w:num>
  <w:num w:numId="183">
    <w:abstractNumId w:val="46"/>
  </w:num>
  <w:num w:numId="184">
    <w:abstractNumId w:val="103"/>
  </w:num>
  <w:num w:numId="185">
    <w:abstractNumId w:val="47"/>
  </w:num>
  <w:num w:numId="186">
    <w:abstractNumId w:val="7"/>
  </w:num>
  <w:num w:numId="187">
    <w:abstractNumId w:val="161"/>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C5001"/>
    <w:rsid w:val="00000A4B"/>
    <w:rsid w:val="00012BFD"/>
    <w:rsid w:val="000210D0"/>
    <w:rsid w:val="00030D73"/>
    <w:rsid w:val="000356A1"/>
    <w:rsid w:val="000407DA"/>
    <w:rsid w:val="000425D3"/>
    <w:rsid w:val="00053A53"/>
    <w:rsid w:val="0005703A"/>
    <w:rsid w:val="0006066F"/>
    <w:rsid w:val="000708C9"/>
    <w:rsid w:val="00083A14"/>
    <w:rsid w:val="0009374F"/>
    <w:rsid w:val="000B5D0D"/>
    <w:rsid w:val="000D56FD"/>
    <w:rsid w:val="000D61B3"/>
    <w:rsid w:val="000E15B4"/>
    <w:rsid w:val="000E3542"/>
    <w:rsid w:val="000E7922"/>
    <w:rsid w:val="000F43D7"/>
    <w:rsid w:val="001130D7"/>
    <w:rsid w:val="00117E8E"/>
    <w:rsid w:val="0013495D"/>
    <w:rsid w:val="00141EB9"/>
    <w:rsid w:val="00144996"/>
    <w:rsid w:val="001465AA"/>
    <w:rsid w:val="0014766F"/>
    <w:rsid w:val="00147D4D"/>
    <w:rsid w:val="001664CC"/>
    <w:rsid w:val="00177D95"/>
    <w:rsid w:val="001975FF"/>
    <w:rsid w:val="00197E4F"/>
    <w:rsid w:val="001A109E"/>
    <w:rsid w:val="001A2DE1"/>
    <w:rsid w:val="001A3B45"/>
    <w:rsid w:val="001B0E25"/>
    <w:rsid w:val="001B277E"/>
    <w:rsid w:val="001B4764"/>
    <w:rsid w:val="001B6BB4"/>
    <w:rsid w:val="001C5001"/>
    <w:rsid w:val="001E4589"/>
    <w:rsid w:val="001E68B9"/>
    <w:rsid w:val="001F13D7"/>
    <w:rsid w:val="001F3066"/>
    <w:rsid w:val="00213207"/>
    <w:rsid w:val="0025147A"/>
    <w:rsid w:val="0026334D"/>
    <w:rsid w:val="002678FF"/>
    <w:rsid w:val="00273B11"/>
    <w:rsid w:val="002807C8"/>
    <w:rsid w:val="00286837"/>
    <w:rsid w:val="00287173"/>
    <w:rsid w:val="00290683"/>
    <w:rsid w:val="002A7C75"/>
    <w:rsid w:val="002B21B6"/>
    <w:rsid w:val="002C21B2"/>
    <w:rsid w:val="002C5D9A"/>
    <w:rsid w:val="002D2D9E"/>
    <w:rsid w:val="002F1D68"/>
    <w:rsid w:val="002F2352"/>
    <w:rsid w:val="002F24C9"/>
    <w:rsid w:val="002F2812"/>
    <w:rsid w:val="00300073"/>
    <w:rsid w:val="00303C83"/>
    <w:rsid w:val="00311B87"/>
    <w:rsid w:val="00326336"/>
    <w:rsid w:val="00327B8D"/>
    <w:rsid w:val="00335DFF"/>
    <w:rsid w:val="00363231"/>
    <w:rsid w:val="00365767"/>
    <w:rsid w:val="00366580"/>
    <w:rsid w:val="00366BA9"/>
    <w:rsid w:val="003706ED"/>
    <w:rsid w:val="0037164B"/>
    <w:rsid w:val="003734ED"/>
    <w:rsid w:val="003743A1"/>
    <w:rsid w:val="003767CE"/>
    <w:rsid w:val="00390EF6"/>
    <w:rsid w:val="00393C36"/>
    <w:rsid w:val="003A048B"/>
    <w:rsid w:val="003A59FD"/>
    <w:rsid w:val="003B376F"/>
    <w:rsid w:val="003B5F46"/>
    <w:rsid w:val="003D5D1D"/>
    <w:rsid w:val="003D6DA0"/>
    <w:rsid w:val="003E2C1A"/>
    <w:rsid w:val="003F1041"/>
    <w:rsid w:val="004037C3"/>
    <w:rsid w:val="0040470A"/>
    <w:rsid w:val="00406996"/>
    <w:rsid w:val="004139AB"/>
    <w:rsid w:val="0041411E"/>
    <w:rsid w:val="00441B7C"/>
    <w:rsid w:val="00452A7A"/>
    <w:rsid w:val="00454431"/>
    <w:rsid w:val="004576F6"/>
    <w:rsid w:val="0046278B"/>
    <w:rsid w:val="00475B3A"/>
    <w:rsid w:val="00481776"/>
    <w:rsid w:val="00485C73"/>
    <w:rsid w:val="00494C4B"/>
    <w:rsid w:val="004B19EF"/>
    <w:rsid w:val="004D2254"/>
    <w:rsid w:val="004D33C1"/>
    <w:rsid w:val="004F42F3"/>
    <w:rsid w:val="0050277B"/>
    <w:rsid w:val="00505ED5"/>
    <w:rsid w:val="00506872"/>
    <w:rsid w:val="00514B42"/>
    <w:rsid w:val="005217A7"/>
    <w:rsid w:val="005320E8"/>
    <w:rsid w:val="00546C5F"/>
    <w:rsid w:val="00551F5D"/>
    <w:rsid w:val="00552F00"/>
    <w:rsid w:val="00553C86"/>
    <w:rsid w:val="0055461B"/>
    <w:rsid w:val="005549A6"/>
    <w:rsid w:val="00574B0A"/>
    <w:rsid w:val="00577488"/>
    <w:rsid w:val="00580F7A"/>
    <w:rsid w:val="0058327F"/>
    <w:rsid w:val="005874DE"/>
    <w:rsid w:val="00596FE8"/>
    <w:rsid w:val="005A483E"/>
    <w:rsid w:val="005A6085"/>
    <w:rsid w:val="005A6583"/>
    <w:rsid w:val="005C7EF7"/>
    <w:rsid w:val="005D698C"/>
    <w:rsid w:val="005E04CA"/>
    <w:rsid w:val="005E2D25"/>
    <w:rsid w:val="006019B6"/>
    <w:rsid w:val="00613D8C"/>
    <w:rsid w:val="006149F0"/>
    <w:rsid w:val="00616565"/>
    <w:rsid w:val="0062044A"/>
    <w:rsid w:val="006213BC"/>
    <w:rsid w:val="00626EEE"/>
    <w:rsid w:val="006273ED"/>
    <w:rsid w:val="00646081"/>
    <w:rsid w:val="00651706"/>
    <w:rsid w:val="00654501"/>
    <w:rsid w:val="00655268"/>
    <w:rsid w:val="00657BFE"/>
    <w:rsid w:val="00694EF9"/>
    <w:rsid w:val="00696EAB"/>
    <w:rsid w:val="006B0B5C"/>
    <w:rsid w:val="006C046E"/>
    <w:rsid w:val="006C42C6"/>
    <w:rsid w:val="006C6627"/>
    <w:rsid w:val="006D04BC"/>
    <w:rsid w:val="006F2519"/>
    <w:rsid w:val="00705A5C"/>
    <w:rsid w:val="00716076"/>
    <w:rsid w:val="00735028"/>
    <w:rsid w:val="0074049A"/>
    <w:rsid w:val="00753EAE"/>
    <w:rsid w:val="00766234"/>
    <w:rsid w:val="00775C15"/>
    <w:rsid w:val="00782037"/>
    <w:rsid w:val="00784609"/>
    <w:rsid w:val="0078651A"/>
    <w:rsid w:val="00795D37"/>
    <w:rsid w:val="007A213A"/>
    <w:rsid w:val="007A61C6"/>
    <w:rsid w:val="007B5C78"/>
    <w:rsid w:val="007B777A"/>
    <w:rsid w:val="007C6924"/>
    <w:rsid w:val="007D112A"/>
    <w:rsid w:val="007D322E"/>
    <w:rsid w:val="0080074F"/>
    <w:rsid w:val="00804012"/>
    <w:rsid w:val="00811CC5"/>
    <w:rsid w:val="00824488"/>
    <w:rsid w:val="008378F5"/>
    <w:rsid w:val="008523AE"/>
    <w:rsid w:val="00887938"/>
    <w:rsid w:val="008C5F45"/>
    <w:rsid w:val="008D3D9C"/>
    <w:rsid w:val="008D41BC"/>
    <w:rsid w:val="008E73B6"/>
    <w:rsid w:val="008F060B"/>
    <w:rsid w:val="008F5D68"/>
    <w:rsid w:val="008F7865"/>
    <w:rsid w:val="009004AC"/>
    <w:rsid w:val="00906A7E"/>
    <w:rsid w:val="00921511"/>
    <w:rsid w:val="009540F7"/>
    <w:rsid w:val="009574AB"/>
    <w:rsid w:val="00967547"/>
    <w:rsid w:val="0099300D"/>
    <w:rsid w:val="009954F5"/>
    <w:rsid w:val="009A122A"/>
    <w:rsid w:val="009A3E3B"/>
    <w:rsid w:val="009B02BB"/>
    <w:rsid w:val="009B26FC"/>
    <w:rsid w:val="009B2989"/>
    <w:rsid w:val="009C6591"/>
    <w:rsid w:val="009D1168"/>
    <w:rsid w:val="009D3A1F"/>
    <w:rsid w:val="009E6E90"/>
    <w:rsid w:val="009F1BFB"/>
    <w:rsid w:val="00A03701"/>
    <w:rsid w:val="00A12C52"/>
    <w:rsid w:val="00A2529B"/>
    <w:rsid w:val="00A27611"/>
    <w:rsid w:val="00A41FBF"/>
    <w:rsid w:val="00A566A6"/>
    <w:rsid w:val="00A60E6F"/>
    <w:rsid w:val="00A76197"/>
    <w:rsid w:val="00A7738D"/>
    <w:rsid w:val="00A77B1A"/>
    <w:rsid w:val="00A86386"/>
    <w:rsid w:val="00A876F2"/>
    <w:rsid w:val="00AA5746"/>
    <w:rsid w:val="00AB29F4"/>
    <w:rsid w:val="00AB4354"/>
    <w:rsid w:val="00AD0AFD"/>
    <w:rsid w:val="00AF2581"/>
    <w:rsid w:val="00AF6134"/>
    <w:rsid w:val="00B048E4"/>
    <w:rsid w:val="00B17DD3"/>
    <w:rsid w:val="00B258FD"/>
    <w:rsid w:val="00B31A49"/>
    <w:rsid w:val="00B40683"/>
    <w:rsid w:val="00B545C8"/>
    <w:rsid w:val="00B564E1"/>
    <w:rsid w:val="00B630B1"/>
    <w:rsid w:val="00B63E24"/>
    <w:rsid w:val="00B72DE6"/>
    <w:rsid w:val="00B76D41"/>
    <w:rsid w:val="00B80615"/>
    <w:rsid w:val="00B869A7"/>
    <w:rsid w:val="00B94526"/>
    <w:rsid w:val="00BA0176"/>
    <w:rsid w:val="00BA252F"/>
    <w:rsid w:val="00BA3121"/>
    <w:rsid w:val="00BA4D73"/>
    <w:rsid w:val="00BA6A89"/>
    <w:rsid w:val="00BB0B76"/>
    <w:rsid w:val="00BB17B0"/>
    <w:rsid w:val="00BB40BB"/>
    <w:rsid w:val="00BB5B88"/>
    <w:rsid w:val="00BC288D"/>
    <w:rsid w:val="00BC55F2"/>
    <w:rsid w:val="00BD28F5"/>
    <w:rsid w:val="00BD695A"/>
    <w:rsid w:val="00BE7A26"/>
    <w:rsid w:val="00BF0225"/>
    <w:rsid w:val="00BF4C6F"/>
    <w:rsid w:val="00C15342"/>
    <w:rsid w:val="00C17895"/>
    <w:rsid w:val="00C2132E"/>
    <w:rsid w:val="00C41351"/>
    <w:rsid w:val="00C41854"/>
    <w:rsid w:val="00C51ED6"/>
    <w:rsid w:val="00C632E8"/>
    <w:rsid w:val="00C63D5C"/>
    <w:rsid w:val="00C65951"/>
    <w:rsid w:val="00C7775A"/>
    <w:rsid w:val="00C80C1A"/>
    <w:rsid w:val="00C82079"/>
    <w:rsid w:val="00C85A2F"/>
    <w:rsid w:val="00C91807"/>
    <w:rsid w:val="00C96364"/>
    <w:rsid w:val="00C97738"/>
    <w:rsid w:val="00CA1B77"/>
    <w:rsid w:val="00CA3240"/>
    <w:rsid w:val="00CA6759"/>
    <w:rsid w:val="00CB1E4E"/>
    <w:rsid w:val="00CB27EF"/>
    <w:rsid w:val="00CC00F4"/>
    <w:rsid w:val="00CE30A9"/>
    <w:rsid w:val="00D0027E"/>
    <w:rsid w:val="00D018FF"/>
    <w:rsid w:val="00D07852"/>
    <w:rsid w:val="00D235FC"/>
    <w:rsid w:val="00D3179B"/>
    <w:rsid w:val="00D32893"/>
    <w:rsid w:val="00D457E8"/>
    <w:rsid w:val="00D45BD0"/>
    <w:rsid w:val="00D62ABC"/>
    <w:rsid w:val="00D754BF"/>
    <w:rsid w:val="00D75674"/>
    <w:rsid w:val="00D9656E"/>
    <w:rsid w:val="00DA7E3B"/>
    <w:rsid w:val="00DA7F5A"/>
    <w:rsid w:val="00DB0F9C"/>
    <w:rsid w:val="00DB1639"/>
    <w:rsid w:val="00DB26B6"/>
    <w:rsid w:val="00DC1516"/>
    <w:rsid w:val="00DC5132"/>
    <w:rsid w:val="00DC599E"/>
    <w:rsid w:val="00DC7515"/>
    <w:rsid w:val="00DD3E83"/>
    <w:rsid w:val="00DD5436"/>
    <w:rsid w:val="00DE1C39"/>
    <w:rsid w:val="00DF65F0"/>
    <w:rsid w:val="00DF78F2"/>
    <w:rsid w:val="00E05265"/>
    <w:rsid w:val="00E134F5"/>
    <w:rsid w:val="00E1649E"/>
    <w:rsid w:val="00E20FD8"/>
    <w:rsid w:val="00E23B39"/>
    <w:rsid w:val="00E2484E"/>
    <w:rsid w:val="00E27358"/>
    <w:rsid w:val="00E454C1"/>
    <w:rsid w:val="00E47F50"/>
    <w:rsid w:val="00E509E8"/>
    <w:rsid w:val="00E57DF2"/>
    <w:rsid w:val="00E6014F"/>
    <w:rsid w:val="00E74BC4"/>
    <w:rsid w:val="00E84D56"/>
    <w:rsid w:val="00EA2D59"/>
    <w:rsid w:val="00EA4A0E"/>
    <w:rsid w:val="00EB1CF5"/>
    <w:rsid w:val="00EC4801"/>
    <w:rsid w:val="00ED6FB4"/>
    <w:rsid w:val="00EE79EC"/>
    <w:rsid w:val="00EF0313"/>
    <w:rsid w:val="00EF4EBC"/>
    <w:rsid w:val="00F0298A"/>
    <w:rsid w:val="00F035B7"/>
    <w:rsid w:val="00F0609E"/>
    <w:rsid w:val="00F06EB7"/>
    <w:rsid w:val="00F34152"/>
    <w:rsid w:val="00F37E20"/>
    <w:rsid w:val="00F4749B"/>
    <w:rsid w:val="00F51DDC"/>
    <w:rsid w:val="00F56D7D"/>
    <w:rsid w:val="00F56FAC"/>
    <w:rsid w:val="00F61F55"/>
    <w:rsid w:val="00F66033"/>
    <w:rsid w:val="00F711BB"/>
    <w:rsid w:val="00F76B77"/>
    <w:rsid w:val="00F77C50"/>
    <w:rsid w:val="00F866BF"/>
    <w:rsid w:val="00F904CD"/>
    <w:rsid w:val="00F9162F"/>
    <w:rsid w:val="00FA65E9"/>
    <w:rsid w:val="00FB6CB1"/>
    <w:rsid w:val="00FC7C44"/>
    <w:rsid w:val="00FE4F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6EBE2CC"/>
  <w15:docId w15:val="{BAA526B7-6EFF-48B3-A424-5584BB66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354"/>
  </w:style>
  <w:style w:type="paragraph" w:styleId="10">
    <w:name w:val="heading 1"/>
    <w:aliases w:val="2Загол 1"/>
    <w:basedOn w:val="a"/>
    <w:next w:val="a"/>
    <w:link w:val="11"/>
    <w:qFormat/>
    <w:rsid w:val="00FA65E9"/>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
    <w:next w:val="a"/>
    <w:link w:val="31"/>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
    <w:next w:val="a"/>
    <w:link w:val="40"/>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
    <w:next w:val="a"/>
    <w:link w:val="50"/>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
    <w:next w:val="a"/>
    <w:link w:val="60"/>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
    <w:next w:val="a"/>
    <w:link w:val="70"/>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
    <w:next w:val="a"/>
    <w:link w:val="80"/>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qFormat/>
    <w:rsid w:val="00766234"/>
    <w:rPr>
      <w:rFonts w:ascii="Calibri" w:eastAsia="Times New Roman" w:hAnsi="Calibri" w:cs="Calibri"/>
      <w:sz w:val="24"/>
      <w:szCs w:val="24"/>
      <w:lang w:eastAsia="ru-RU"/>
    </w:rPr>
  </w:style>
  <w:style w:type="character" w:styleId="a3">
    <w:name w:val="Hyperlink"/>
    <w:basedOn w:val="a0"/>
    <w:unhideWhenUsed/>
    <w:rsid w:val="00766234"/>
    <w:rPr>
      <w:color w:val="0000FF"/>
      <w:u w:val="single"/>
    </w:rPr>
  </w:style>
  <w:style w:type="table" w:styleId="a4">
    <w:name w:val="Table Grid"/>
    <w:basedOn w:val="a1"/>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6">
    <w:name w:val="Абзац списка Знак"/>
    <w:link w:val="a5"/>
    <w:qFormat/>
    <w:locked/>
    <w:rsid w:val="00766234"/>
    <w:rPr>
      <w:rFonts w:ascii="Times New Roman" w:eastAsia="Times New Roman" w:hAnsi="Times New Roman" w:cs="Times New Roman"/>
      <w:sz w:val="20"/>
      <w:szCs w:val="20"/>
    </w:rPr>
  </w:style>
  <w:style w:type="paragraph" w:customStyle="1" w:styleId="s1">
    <w:name w:val="s_1"/>
    <w:basedOn w:val="a"/>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Прижатый влево"/>
    <w:basedOn w:val="a"/>
    <w:next w:val="a"/>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8">
    <w:name w:val="список с точками"/>
    <w:basedOn w:val="a"/>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9">
    <w:name w:val="No Spacing"/>
    <w:link w:val="aa"/>
    <w:qFormat/>
    <w:rsid w:val="00766234"/>
    <w:pPr>
      <w:spacing w:after="0" w:line="240" w:lineRule="auto"/>
    </w:pPr>
    <w:rPr>
      <w:rFonts w:ascii="Calibri" w:eastAsia="Calibri" w:hAnsi="Calibri" w:cs="Times New Roman"/>
    </w:rPr>
  </w:style>
  <w:style w:type="paragraph" w:styleId="HTML">
    <w:name w:val="HTML Preformatted"/>
    <w:basedOn w:val="a"/>
    <w:link w:val="HTML0"/>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766234"/>
    <w:rPr>
      <w:rFonts w:ascii="Courier New" w:eastAsia="Times New Roman" w:hAnsi="Courier New" w:cs="Times New Roman"/>
      <w:sz w:val="20"/>
      <w:szCs w:val="20"/>
    </w:rPr>
  </w:style>
  <w:style w:type="paragraph" w:styleId="ab">
    <w:name w:val="Body Text Indent"/>
    <w:aliases w:val="текст,Основной текст 1,Нумерованный список !!,Надин стиль"/>
    <w:basedOn w:val="a"/>
    <w:link w:val="ac"/>
    <w:rsid w:val="00766234"/>
    <w:pPr>
      <w:spacing w:after="120" w:line="240" w:lineRule="auto"/>
      <w:ind w:left="283"/>
    </w:pPr>
    <w:rPr>
      <w:rFonts w:ascii="Calibri" w:eastAsia="Times New Roman" w:hAnsi="Calibri" w:cs="Calibri"/>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0"/>
    <w:link w:val="ab"/>
    <w:rsid w:val="00766234"/>
    <w:rPr>
      <w:rFonts w:ascii="Calibri" w:eastAsia="Times New Roman" w:hAnsi="Calibri" w:cs="Calibri"/>
      <w:sz w:val="20"/>
      <w:szCs w:val="20"/>
      <w:lang w:eastAsia="ru-RU"/>
    </w:rPr>
  </w:style>
  <w:style w:type="paragraph" w:styleId="ad">
    <w:name w:val="Balloon Text"/>
    <w:basedOn w:val="a"/>
    <w:link w:val="ae"/>
    <w:uiPriority w:val="99"/>
    <w:unhideWhenUsed/>
    <w:rsid w:val="00766234"/>
    <w:pPr>
      <w:spacing w:after="0" w:line="240" w:lineRule="auto"/>
    </w:pPr>
    <w:rPr>
      <w:rFonts w:ascii="Segoe UI" w:eastAsiaTheme="minorHAnsi" w:hAnsi="Segoe UI" w:cs="Segoe UI"/>
      <w:sz w:val="18"/>
      <w:szCs w:val="18"/>
      <w:lang w:eastAsia="en-US"/>
    </w:rPr>
  </w:style>
  <w:style w:type="character" w:customStyle="1" w:styleId="ae">
    <w:name w:val="Текст выноски Знак"/>
    <w:basedOn w:val="a0"/>
    <w:link w:val="ad"/>
    <w:uiPriority w:val="99"/>
    <w:rsid w:val="00766234"/>
    <w:rPr>
      <w:rFonts w:ascii="Segoe UI" w:hAnsi="Segoe UI" w:cs="Segoe UI"/>
      <w:sz w:val="18"/>
      <w:szCs w:val="18"/>
    </w:rPr>
  </w:style>
  <w:style w:type="paragraph" w:styleId="21">
    <w:name w:val="Body Text Indent 2"/>
    <w:basedOn w:val="a"/>
    <w:link w:val="22"/>
    <w:unhideWhenUsed/>
    <w:rsid w:val="00766234"/>
    <w:pPr>
      <w:spacing w:after="120" w:line="480" w:lineRule="auto"/>
      <w:ind w:left="283"/>
    </w:pPr>
  </w:style>
  <w:style w:type="character" w:customStyle="1" w:styleId="22">
    <w:name w:val="Основной текст с отступом 2 Знак"/>
    <w:basedOn w:val="a0"/>
    <w:link w:val="21"/>
    <w:rsid w:val="00766234"/>
    <w:rPr>
      <w:rFonts w:eastAsiaTheme="minorEastAsia"/>
      <w:lang w:eastAsia="ru-RU"/>
    </w:rPr>
  </w:style>
  <w:style w:type="character" w:customStyle="1" w:styleId="aa">
    <w:name w:val="Без интервала Знак"/>
    <w:link w:val="a9"/>
    <w:uiPriority w:val="1"/>
    <w:rsid w:val="00766234"/>
    <w:rPr>
      <w:rFonts w:ascii="Calibri" w:eastAsia="Calibri" w:hAnsi="Calibri" w:cs="Times New Roman"/>
    </w:rPr>
  </w:style>
  <w:style w:type="paragraph" w:styleId="af">
    <w:name w:val="Body Text"/>
    <w:aliases w:val="Знак,Знак4"/>
    <w:basedOn w:val="a"/>
    <w:link w:val="af0"/>
    <w:unhideWhenUsed/>
    <w:qFormat/>
    <w:rsid w:val="00FA65E9"/>
    <w:pPr>
      <w:spacing w:after="120"/>
    </w:pPr>
  </w:style>
  <w:style w:type="character" w:customStyle="1" w:styleId="af0">
    <w:name w:val="Основной текст Знак"/>
    <w:aliases w:val="Знак Знак,Знак4 Знак"/>
    <w:basedOn w:val="a0"/>
    <w:link w:val="af"/>
    <w:qFormat/>
    <w:rsid w:val="00FA65E9"/>
    <w:rPr>
      <w:rFonts w:eastAsiaTheme="minorEastAsia"/>
      <w:lang w:eastAsia="ru-RU"/>
    </w:rPr>
  </w:style>
  <w:style w:type="paragraph" w:styleId="af1">
    <w:name w:val="Plain Text"/>
    <w:basedOn w:val="a"/>
    <w:link w:val="af2"/>
    <w:rsid w:val="00FA65E9"/>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rsid w:val="00FA65E9"/>
    <w:rPr>
      <w:rFonts w:ascii="Courier New" w:eastAsia="Times New Roman" w:hAnsi="Courier New" w:cs="Courier New"/>
      <w:sz w:val="20"/>
      <w:szCs w:val="20"/>
      <w:lang w:eastAsia="ru-RU"/>
    </w:rPr>
  </w:style>
  <w:style w:type="paragraph" w:customStyle="1" w:styleId="ConsPlusNormal">
    <w:name w:val="ConsPlusNormal"/>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
    <w:rsid w:val="00FA65E9"/>
    <w:pPr>
      <w:spacing w:after="0" w:line="240" w:lineRule="auto"/>
      <w:ind w:right="-6" w:firstLine="567"/>
      <w:jc w:val="both"/>
    </w:pPr>
    <w:rPr>
      <w:rFonts w:ascii="Times New Roman" w:eastAsia="Times New Roman" w:hAnsi="Times New Roman" w:cs="Times New Roman"/>
      <w:sz w:val="28"/>
      <w:szCs w:val="20"/>
    </w:rPr>
  </w:style>
  <w:style w:type="paragraph" w:styleId="23">
    <w:name w:val="Body Text 2"/>
    <w:aliases w:val=" Знак3,Знак3"/>
    <w:basedOn w:val="a"/>
    <w:link w:val="24"/>
    <w:unhideWhenUsed/>
    <w:rsid w:val="00FA65E9"/>
    <w:pPr>
      <w:spacing w:after="120" w:line="480" w:lineRule="auto"/>
    </w:pPr>
  </w:style>
  <w:style w:type="character" w:customStyle="1" w:styleId="24">
    <w:name w:val="Основной текст 2 Знак"/>
    <w:aliases w:val=" Знак3 Знак,Знак3 Знак1"/>
    <w:basedOn w:val="a0"/>
    <w:link w:val="23"/>
    <w:qFormat/>
    <w:rsid w:val="00FA65E9"/>
    <w:rPr>
      <w:rFonts w:eastAsiaTheme="minorEastAsia"/>
      <w:lang w:eastAsia="ru-RU"/>
    </w:rPr>
  </w:style>
  <w:style w:type="character" w:customStyle="1" w:styleId="11">
    <w:name w:val="Заголовок 1 Знак"/>
    <w:aliases w:val="2Загол 1 Знак"/>
    <w:basedOn w:val="a0"/>
    <w:link w:val="10"/>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0"/>
    <w:link w:val="30"/>
    <w:rsid w:val="00FA65E9"/>
    <w:rPr>
      <w:rFonts w:ascii="Courier New" w:eastAsia="Times New Roman" w:hAnsi="Courier New" w:cs="Courier New"/>
      <w:sz w:val="28"/>
      <w:szCs w:val="28"/>
      <w:lang w:eastAsia="ru-RU"/>
    </w:rPr>
  </w:style>
  <w:style w:type="character" w:customStyle="1" w:styleId="40">
    <w:name w:val="Заголовок 4 Знак"/>
    <w:basedOn w:val="a0"/>
    <w:link w:val="4"/>
    <w:rsid w:val="00FA65E9"/>
    <w:rPr>
      <w:rFonts w:ascii="Calibri" w:eastAsia="Times New Roman" w:hAnsi="Calibri" w:cs="Calibri"/>
      <w:sz w:val="28"/>
      <w:szCs w:val="28"/>
      <w:lang w:val="en-US" w:eastAsia="ru-RU"/>
    </w:rPr>
  </w:style>
  <w:style w:type="character" w:customStyle="1" w:styleId="50">
    <w:name w:val="Заголовок 5 Знак"/>
    <w:basedOn w:val="a0"/>
    <w:link w:val="5"/>
    <w:rsid w:val="00FA65E9"/>
    <w:rPr>
      <w:rFonts w:ascii="Calibri" w:eastAsia="Times New Roman" w:hAnsi="Calibri" w:cs="Calibri"/>
      <w:sz w:val="28"/>
      <w:szCs w:val="28"/>
      <w:lang w:eastAsia="ru-RU"/>
    </w:rPr>
  </w:style>
  <w:style w:type="character" w:customStyle="1" w:styleId="60">
    <w:name w:val="Заголовок 6 Знак"/>
    <w:basedOn w:val="a0"/>
    <w:link w:val="6"/>
    <w:rsid w:val="00FA65E9"/>
    <w:rPr>
      <w:rFonts w:ascii="Calibri" w:eastAsia="Times New Roman" w:hAnsi="Calibri" w:cs="Calibri"/>
      <w:sz w:val="24"/>
      <w:szCs w:val="24"/>
      <w:lang w:eastAsia="ru-RU"/>
    </w:rPr>
  </w:style>
  <w:style w:type="character" w:customStyle="1" w:styleId="70">
    <w:name w:val="Заголовок 7 Знак"/>
    <w:basedOn w:val="a0"/>
    <w:link w:val="7"/>
    <w:rsid w:val="00FA65E9"/>
    <w:rPr>
      <w:rFonts w:ascii="Calibri" w:eastAsia="Times New Roman" w:hAnsi="Calibri" w:cs="Calibri"/>
      <w:sz w:val="28"/>
      <w:szCs w:val="28"/>
      <w:lang w:eastAsia="ru-RU"/>
    </w:rPr>
  </w:style>
  <w:style w:type="character" w:customStyle="1" w:styleId="80">
    <w:name w:val="Заголовок 8 Знак"/>
    <w:basedOn w:val="a0"/>
    <w:link w:val="8"/>
    <w:rsid w:val="00FA65E9"/>
    <w:rPr>
      <w:rFonts w:ascii="Calibri" w:eastAsia="Times New Roman" w:hAnsi="Calibri" w:cs="Calibri"/>
      <w:i/>
      <w:iCs/>
      <w:sz w:val="24"/>
      <w:szCs w:val="24"/>
      <w:lang w:eastAsia="ru-RU"/>
    </w:rPr>
  </w:style>
  <w:style w:type="character" w:customStyle="1" w:styleId="90">
    <w:name w:val="Заголовок 9 Знак"/>
    <w:basedOn w:val="a0"/>
    <w:link w:val="9"/>
    <w:rsid w:val="00FA65E9"/>
    <w:rPr>
      <w:rFonts w:ascii="Calibri" w:eastAsia="Times New Roman" w:hAnsi="Calibri" w:cs="Calibri"/>
      <w:sz w:val="28"/>
      <w:szCs w:val="28"/>
      <w:u w:val="single"/>
      <w:lang w:val="en-US" w:eastAsia="ru-RU"/>
    </w:rPr>
  </w:style>
  <w:style w:type="paragraph" w:styleId="af3">
    <w:name w:val="header"/>
    <w:basedOn w:val="a"/>
    <w:link w:val="af4"/>
    <w:unhideWhenUsed/>
    <w:rsid w:val="00FA65E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A65E9"/>
    <w:rPr>
      <w:rFonts w:eastAsiaTheme="minorEastAsia"/>
      <w:lang w:eastAsia="ru-RU"/>
    </w:rPr>
  </w:style>
  <w:style w:type="paragraph" w:styleId="af5">
    <w:name w:val="footer"/>
    <w:basedOn w:val="a"/>
    <w:link w:val="af6"/>
    <w:uiPriority w:val="99"/>
    <w:unhideWhenUsed/>
    <w:rsid w:val="00FA65E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A65E9"/>
    <w:rPr>
      <w:rFonts w:eastAsiaTheme="minorEastAsia"/>
      <w:lang w:eastAsia="ru-RU"/>
    </w:rPr>
  </w:style>
  <w:style w:type="paragraph" w:customStyle="1" w:styleId="12">
    <w:name w:val="Абзац списка1"/>
    <w:basedOn w:val="a"/>
    <w:link w:val="ListParagraphChar1"/>
    <w:rsid w:val="00FA65E9"/>
    <w:pPr>
      <w:ind w:left="720"/>
    </w:pPr>
    <w:rPr>
      <w:rFonts w:ascii="Calibri" w:eastAsia="Times New Roman" w:hAnsi="Calibri" w:cs="Calibri"/>
    </w:rPr>
  </w:style>
  <w:style w:type="character" w:customStyle="1" w:styleId="ListParagraphChar1">
    <w:name w:val="List Paragraph Char1"/>
    <w:link w:val="12"/>
    <w:locked/>
    <w:rsid w:val="00FA65E9"/>
    <w:rPr>
      <w:rFonts w:ascii="Calibri" w:eastAsia="Times New Roman" w:hAnsi="Calibri" w:cs="Calibri"/>
      <w:lang w:eastAsia="ru-RU"/>
    </w:rPr>
  </w:style>
  <w:style w:type="paragraph" w:customStyle="1" w:styleId="13">
    <w:name w:val="Обычный1"/>
    <w:rsid w:val="00FA65E9"/>
    <w:pPr>
      <w:spacing w:after="0" w:line="240" w:lineRule="auto"/>
    </w:pPr>
    <w:rPr>
      <w:rFonts w:ascii="Calibri" w:eastAsia="Times New Roman" w:hAnsi="Calibri" w:cs="Calibri"/>
      <w:sz w:val="20"/>
      <w:szCs w:val="20"/>
    </w:rPr>
  </w:style>
  <w:style w:type="paragraph" w:styleId="af7">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
    <w:basedOn w:val="a"/>
    <w:link w:val="af8"/>
    <w:uiPriority w:val="99"/>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9">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0"/>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8">
    <w:name w:val="Заголовок Знак"/>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7"/>
    <w:uiPriority w:val="99"/>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locked/>
    <w:rsid w:val="00FA65E9"/>
    <w:rPr>
      <w:rFonts w:ascii="Cambria" w:hAnsi="Cambria" w:cs="Cambria"/>
      <w:b/>
      <w:bCs/>
      <w:kern w:val="28"/>
      <w:sz w:val="32"/>
      <w:szCs w:val="32"/>
    </w:rPr>
  </w:style>
  <w:style w:type="character" w:styleId="afa">
    <w:name w:val="Strong"/>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
    <w:link w:val="33"/>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0"/>
    <w:link w:val="32"/>
    <w:rsid w:val="00FA65E9"/>
    <w:rPr>
      <w:rFonts w:ascii="Calibri" w:eastAsia="Times New Roman" w:hAnsi="Calibri" w:cs="Calibri"/>
      <w:sz w:val="16"/>
      <w:szCs w:val="16"/>
      <w:lang w:eastAsia="ru-RU"/>
    </w:rPr>
  </w:style>
  <w:style w:type="character" w:customStyle="1" w:styleId="71">
    <w:name w:val="Знак Знак7"/>
    <w:rsid w:val="00FA65E9"/>
    <w:rPr>
      <w:rFonts w:ascii="Courier New" w:hAnsi="Courier New" w:cs="Courier New"/>
      <w:snapToGrid w:val="0"/>
      <w:lang w:val="ru-RU" w:eastAsia="ru-RU"/>
    </w:rPr>
  </w:style>
  <w:style w:type="character" w:customStyle="1" w:styleId="41">
    <w:name w:val="Знак Знак4"/>
    <w:rsid w:val="00FA65E9"/>
    <w:rPr>
      <w:rFonts w:ascii="Times New Roman" w:hAnsi="Times New Roman" w:cs="Times New Roman"/>
      <w:b/>
      <w:bCs/>
      <w:sz w:val="20"/>
      <w:szCs w:val="20"/>
      <w:shd w:val="clear" w:color="auto" w:fill="FFFFFF"/>
      <w:lang w:eastAsia="ru-RU"/>
    </w:rPr>
  </w:style>
  <w:style w:type="paragraph" w:styleId="afb">
    <w:name w:val="List Bullet"/>
    <w:basedOn w:val="a"/>
    <w:autoRedefine/>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locked/>
    <w:rsid w:val="00FA65E9"/>
    <w:rPr>
      <w:rFonts w:eastAsiaTheme="minorEastAsia"/>
      <w:lang w:eastAsia="ru-RU"/>
    </w:rPr>
  </w:style>
  <w:style w:type="paragraph" w:styleId="afd">
    <w:name w:val="footnote text"/>
    <w:aliases w:val="Знак3 Знак"/>
    <w:basedOn w:val="a"/>
    <w:link w:val="afc"/>
    <w:qFormat/>
    <w:rsid w:val="00FA65E9"/>
    <w:pPr>
      <w:spacing w:after="0" w:line="240" w:lineRule="auto"/>
    </w:pPr>
  </w:style>
  <w:style w:type="character" w:customStyle="1" w:styleId="15">
    <w:name w:val="Текст сноски Знак1"/>
    <w:aliases w:val="Текст сноски Знак Знак"/>
    <w:basedOn w:val="a0"/>
    <w:rsid w:val="00FA65E9"/>
    <w:rPr>
      <w:rFonts w:eastAsiaTheme="minorEastAsia"/>
      <w:sz w:val="20"/>
      <w:szCs w:val="20"/>
      <w:lang w:eastAsia="ru-RU"/>
    </w:rPr>
  </w:style>
  <w:style w:type="character" w:customStyle="1" w:styleId="FootnoteTextChar">
    <w:name w:val="Footnote Text Char"/>
    <w:aliases w:val="Знак3 Знак Char"/>
    <w:uiPriority w:val="99"/>
    <w:locked/>
    <w:rsid w:val="00FA65E9"/>
    <w:rPr>
      <w:rFonts w:ascii="Times New Roman" w:hAnsi="Times New Roman" w:cs="Times New Roman"/>
      <w:sz w:val="20"/>
      <w:szCs w:val="20"/>
      <w:lang w:eastAsia="ru-RU"/>
    </w:rPr>
  </w:style>
  <w:style w:type="paragraph" w:customStyle="1" w:styleId="FR2">
    <w:name w:val="FR2"/>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rsid w:val="00FA65E9"/>
    <w:rPr>
      <w:rFonts w:cs="Times New Roman"/>
    </w:rPr>
  </w:style>
  <w:style w:type="character" w:customStyle="1" w:styleId="100">
    <w:name w:val="Знак Знак10"/>
    <w:rsid w:val="00FA65E9"/>
    <w:rPr>
      <w:rFonts w:ascii="Courier New" w:hAnsi="Courier New" w:cs="Courier New"/>
      <w:snapToGrid w:val="0"/>
      <w:lang w:val="ru-RU" w:eastAsia="ru-RU"/>
    </w:rPr>
  </w:style>
  <w:style w:type="paragraph" w:customStyle="1" w:styleId="Pa4">
    <w:name w:val="Pa4"/>
    <w:basedOn w:val="a"/>
    <w:next w:val="a"/>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rsid w:val="00FA65E9"/>
    <w:rPr>
      <w:color w:val="000000"/>
      <w:sz w:val="20"/>
    </w:rPr>
  </w:style>
  <w:style w:type="character" w:customStyle="1" w:styleId="aff">
    <w:name w:val="Текст примечания Знак"/>
    <w:basedOn w:val="a0"/>
    <w:link w:val="aff0"/>
    <w:rsid w:val="00FA65E9"/>
    <w:rPr>
      <w:rFonts w:ascii="Calibri" w:eastAsia="Times New Roman" w:hAnsi="Calibri" w:cs="Calibri"/>
      <w:sz w:val="20"/>
      <w:szCs w:val="20"/>
    </w:rPr>
  </w:style>
  <w:style w:type="paragraph" w:styleId="aff0">
    <w:name w:val="annotation text"/>
    <w:basedOn w:val="a"/>
    <w:link w:val="aff"/>
    <w:rsid w:val="00FA65E9"/>
    <w:pPr>
      <w:spacing w:after="0" w:line="240" w:lineRule="auto"/>
    </w:pPr>
    <w:rPr>
      <w:rFonts w:ascii="Calibri" w:eastAsia="Times New Roman" w:hAnsi="Calibri" w:cs="Calibri"/>
      <w:sz w:val="20"/>
      <w:szCs w:val="20"/>
      <w:lang w:eastAsia="en-US"/>
    </w:rPr>
  </w:style>
  <w:style w:type="character" w:customStyle="1" w:styleId="16">
    <w:name w:val="Текст примечания Знак1"/>
    <w:basedOn w:val="a0"/>
    <w:rsid w:val="00FA65E9"/>
    <w:rPr>
      <w:rFonts w:eastAsiaTheme="minorEastAsia"/>
      <w:sz w:val="20"/>
      <w:szCs w:val="20"/>
      <w:lang w:eastAsia="ru-RU"/>
    </w:rPr>
  </w:style>
  <w:style w:type="character" w:customStyle="1" w:styleId="aff1">
    <w:name w:val="Название Знак Знак Знак"/>
    <w:rsid w:val="00FA65E9"/>
    <w:rPr>
      <w:rFonts w:ascii="Arial" w:hAnsi="Arial"/>
      <w:snapToGrid w:val="0"/>
      <w:sz w:val="24"/>
      <w:lang w:val="en-US" w:eastAsia="ru-RU"/>
    </w:rPr>
  </w:style>
  <w:style w:type="paragraph" w:customStyle="1" w:styleId="npb">
    <w:name w:val="npb"/>
    <w:basedOn w:val="a"/>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rsid w:val="00FA65E9"/>
    <w:rPr>
      <w:rFonts w:cs="Times New Roman"/>
    </w:rPr>
  </w:style>
  <w:style w:type="paragraph" w:customStyle="1" w:styleId="25">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locked/>
    <w:rsid w:val="00FA65E9"/>
    <w:rPr>
      <w:sz w:val="23"/>
      <w:szCs w:val="23"/>
      <w:shd w:val="clear" w:color="auto" w:fill="FFFFFF"/>
    </w:rPr>
  </w:style>
  <w:style w:type="paragraph" w:customStyle="1" w:styleId="81">
    <w:name w:val="Основной текст8"/>
    <w:basedOn w:val="a"/>
    <w:link w:val="aff2"/>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
    <w:link w:val="35"/>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0"/>
    <w:link w:val="34"/>
    <w:rsid w:val="00FA65E9"/>
    <w:rPr>
      <w:rFonts w:ascii="Calibri" w:eastAsia="Times New Roman" w:hAnsi="Calibri" w:cs="Calibri"/>
      <w:sz w:val="24"/>
      <w:szCs w:val="24"/>
      <w:lang w:eastAsia="ru-RU"/>
    </w:rPr>
  </w:style>
  <w:style w:type="paragraph" w:customStyle="1" w:styleId="36">
    <w:name w:val="Обычный3"/>
    <w:rsid w:val="00FA65E9"/>
    <w:pPr>
      <w:spacing w:after="0" w:line="240" w:lineRule="auto"/>
    </w:pPr>
    <w:rPr>
      <w:rFonts w:ascii="Calibri" w:eastAsia="Times New Roman" w:hAnsi="Calibri" w:cs="Calibri"/>
      <w:sz w:val="20"/>
      <w:szCs w:val="20"/>
    </w:rPr>
  </w:style>
  <w:style w:type="paragraph" w:customStyle="1" w:styleId="17">
    <w:name w:val="заголовок 1"/>
    <w:basedOn w:val="a"/>
    <w:next w:val="a"/>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8">
    <w:name w:val="Текст1"/>
    <w:basedOn w:val="a"/>
    <w:rsid w:val="00FA65E9"/>
    <w:pPr>
      <w:spacing w:after="0" w:line="240" w:lineRule="auto"/>
    </w:pPr>
    <w:rPr>
      <w:rFonts w:ascii="Courier New" w:eastAsia="Times New Roman" w:hAnsi="Courier New" w:cs="Courier New"/>
      <w:sz w:val="20"/>
      <w:szCs w:val="20"/>
    </w:rPr>
  </w:style>
  <w:style w:type="paragraph" w:styleId="aff4">
    <w:name w:val="Block Text"/>
    <w:basedOn w:val="a"/>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
    <w:next w:val="a"/>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
    <w:next w:val="a"/>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
    <w:next w:val="a"/>
    <w:rsid w:val="00FA65E9"/>
    <w:pPr>
      <w:keepNext/>
      <w:spacing w:after="0" w:line="240" w:lineRule="auto"/>
      <w:jc w:val="both"/>
      <w:outlineLvl w:val="2"/>
    </w:pPr>
    <w:rPr>
      <w:rFonts w:ascii="Calibri" w:eastAsia="Times New Roman" w:hAnsi="Calibri" w:cs="Calibri"/>
      <w:b/>
      <w:bCs/>
      <w:sz w:val="24"/>
      <w:szCs w:val="24"/>
    </w:rPr>
  </w:style>
  <w:style w:type="paragraph" w:customStyle="1" w:styleId="26">
    <w:name w:val="заголовок 2"/>
    <w:basedOn w:val="a"/>
    <w:next w:val="a"/>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
    <w:rsid w:val="00FA65E9"/>
    <w:pPr>
      <w:spacing w:before="100" w:after="100" w:line="240" w:lineRule="auto"/>
      <w:ind w:left="360" w:right="360"/>
    </w:pPr>
    <w:rPr>
      <w:rFonts w:ascii="Calibri" w:eastAsia="Times New Roman" w:hAnsi="Calibri" w:cs="Calibri"/>
      <w:sz w:val="24"/>
      <w:szCs w:val="24"/>
    </w:rPr>
  </w:style>
  <w:style w:type="character" w:customStyle="1" w:styleId="19">
    <w:name w:val="Строгий1"/>
    <w:rsid w:val="00FA65E9"/>
    <w:rPr>
      <w:b/>
    </w:rPr>
  </w:style>
  <w:style w:type="paragraph" w:styleId="aff6">
    <w:name w:val="caption"/>
    <w:basedOn w:val="a"/>
    <w:next w:val="a"/>
    <w:qFormat/>
    <w:rsid w:val="00FA65E9"/>
    <w:pPr>
      <w:spacing w:after="0" w:line="240" w:lineRule="auto"/>
      <w:jc w:val="center"/>
    </w:pPr>
    <w:rPr>
      <w:rFonts w:ascii="Calibri" w:eastAsia="Times New Roman" w:hAnsi="Calibri" w:cs="Calibri"/>
      <w:b/>
      <w:bCs/>
      <w:sz w:val="28"/>
      <w:szCs w:val="28"/>
    </w:rPr>
  </w:style>
  <w:style w:type="paragraph" w:customStyle="1" w:styleId="1a">
    <w:name w:val="Квадрат1"/>
    <w:basedOn w:val="a"/>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qFormat/>
    <w:rsid w:val="00FA65E9"/>
    <w:rPr>
      <w:rFonts w:cs="Times New Roman"/>
      <w:i/>
      <w:iCs/>
    </w:rPr>
  </w:style>
  <w:style w:type="character" w:customStyle="1" w:styleId="1b">
    <w:name w:val="Название1"/>
    <w:rsid w:val="00FA65E9"/>
    <w:rPr>
      <w:rFonts w:cs="Times New Roman"/>
    </w:rPr>
  </w:style>
  <w:style w:type="character" w:customStyle="1" w:styleId="text1">
    <w:name w:val="text1"/>
    <w:rsid w:val="00FA65E9"/>
    <w:rPr>
      <w:rFonts w:cs="Times New Roman"/>
    </w:rPr>
  </w:style>
  <w:style w:type="paragraph" w:customStyle="1" w:styleId="210">
    <w:name w:val="Основной текст с отступом 21"/>
    <w:basedOn w:val="a"/>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0"/>
    <w:link w:val="aff9"/>
    <w:rsid w:val="00FA65E9"/>
    <w:rPr>
      <w:rFonts w:ascii="Calibri" w:eastAsia="Times New Roman" w:hAnsi="Calibri" w:cs="Calibri"/>
      <w:color w:val="000000"/>
      <w:sz w:val="20"/>
      <w:szCs w:val="20"/>
      <w:lang w:eastAsia="ar-SA"/>
    </w:rPr>
  </w:style>
  <w:style w:type="paragraph" w:styleId="aff9">
    <w:name w:val="endnote text"/>
    <w:basedOn w:val="a"/>
    <w:link w:val="aff8"/>
    <w:semiHidden/>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c">
    <w:name w:val="Текст концевой сноски Знак1"/>
    <w:basedOn w:val="a0"/>
    <w:uiPriority w:val="99"/>
    <w:semiHidden/>
    <w:rsid w:val="00FA65E9"/>
    <w:rPr>
      <w:rFonts w:eastAsiaTheme="minorEastAsia"/>
      <w:sz w:val="20"/>
      <w:szCs w:val="20"/>
      <w:lang w:eastAsia="ru-RU"/>
    </w:rPr>
  </w:style>
  <w:style w:type="paragraph" w:customStyle="1" w:styleId="ConsNormal">
    <w:name w:val="ConsNormal"/>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
    <w:next w:val="a"/>
    <w:link w:val="affd"/>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0"/>
    <w:link w:val="affc"/>
    <w:rsid w:val="00FA65E9"/>
    <w:rPr>
      <w:rFonts w:ascii="Cambria" w:eastAsia="Times New Roman" w:hAnsi="Cambria" w:cs="Cambria"/>
      <w:sz w:val="24"/>
      <w:szCs w:val="24"/>
      <w:lang w:val="en-US"/>
    </w:rPr>
  </w:style>
  <w:style w:type="paragraph" w:customStyle="1" w:styleId="1d">
    <w:name w:val="Без интервала1"/>
    <w:aliases w:val="Таблица"/>
    <w:basedOn w:val="a"/>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
    <w:next w:val="a"/>
    <w:link w:val="QuoteChar"/>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locked/>
    <w:rsid w:val="00FA65E9"/>
    <w:rPr>
      <w:rFonts w:ascii="Calibri" w:eastAsia="Times New Roman" w:hAnsi="Calibri" w:cs="Calibri"/>
      <w:i/>
      <w:iCs/>
      <w:sz w:val="24"/>
      <w:szCs w:val="24"/>
      <w:lang w:val="en-US"/>
    </w:rPr>
  </w:style>
  <w:style w:type="paragraph" w:customStyle="1" w:styleId="1e">
    <w:name w:val="Выделенная цитата1"/>
    <w:basedOn w:val="a"/>
    <w:next w:val="a"/>
    <w:link w:val="IntenseQuoteChar"/>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e"/>
    <w:locked/>
    <w:rsid w:val="00FA65E9"/>
    <w:rPr>
      <w:rFonts w:ascii="Calibri" w:eastAsia="Times New Roman" w:hAnsi="Calibri" w:cs="Calibri"/>
      <w:b/>
      <w:bCs/>
      <w:i/>
      <w:iCs/>
      <w:sz w:val="24"/>
      <w:szCs w:val="24"/>
      <w:lang w:val="en-US"/>
    </w:rPr>
  </w:style>
  <w:style w:type="character" w:customStyle="1" w:styleId="1f">
    <w:name w:val="Слабое выделение1"/>
    <w:rsid w:val="00FA65E9"/>
    <w:rPr>
      <w:rFonts w:cs="Times New Roman"/>
      <w:i/>
      <w:iCs/>
      <w:color w:val="auto"/>
    </w:rPr>
  </w:style>
  <w:style w:type="character" w:customStyle="1" w:styleId="1f0">
    <w:name w:val="Сильное выделение1"/>
    <w:rsid w:val="00FA65E9"/>
    <w:rPr>
      <w:rFonts w:cs="Times New Roman"/>
      <w:b/>
      <w:bCs/>
      <w:i/>
      <w:iCs/>
      <w:sz w:val="24"/>
      <w:szCs w:val="24"/>
      <w:u w:val="single"/>
    </w:rPr>
  </w:style>
  <w:style w:type="character" w:customStyle="1" w:styleId="1f1">
    <w:name w:val="Слабая ссылка1"/>
    <w:rsid w:val="00FA65E9"/>
    <w:rPr>
      <w:rFonts w:cs="Times New Roman"/>
      <w:sz w:val="24"/>
      <w:szCs w:val="24"/>
      <w:u w:val="single"/>
    </w:rPr>
  </w:style>
  <w:style w:type="character" w:customStyle="1" w:styleId="1f2">
    <w:name w:val="Сильная ссылка1"/>
    <w:rsid w:val="00FA65E9"/>
    <w:rPr>
      <w:rFonts w:cs="Times New Roman"/>
      <w:b/>
      <w:bCs/>
      <w:sz w:val="24"/>
      <w:szCs w:val="24"/>
      <w:u w:val="single"/>
    </w:rPr>
  </w:style>
  <w:style w:type="character" w:customStyle="1" w:styleId="1f3">
    <w:name w:val="Название книги1"/>
    <w:rsid w:val="00FA65E9"/>
    <w:rPr>
      <w:rFonts w:ascii="Cambria" w:hAnsi="Cambria" w:cs="Cambria"/>
      <w:b/>
      <w:bCs/>
      <w:i/>
      <w:iCs/>
      <w:sz w:val="24"/>
      <w:szCs w:val="24"/>
    </w:rPr>
  </w:style>
  <w:style w:type="paragraph" w:customStyle="1" w:styleId="1f4">
    <w:name w:val="Заголовок оглавления1"/>
    <w:basedOn w:val="10"/>
    <w:next w:val="a"/>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0"/>
    <w:link w:val="afff"/>
    <w:rsid w:val="00FA65E9"/>
    <w:rPr>
      <w:rFonts w:ascii="Tahoma" w:eastAsia="Times New Roman" w:hAnsi="Tahoma" w:cs="Tahoma"/>
      <w:sz w:val="16"/>
      <w:szCs w:val="16"/>
      <w:lang w:val="en-US"/>
    </w:rPr>
  </w:style>
  <w:style w:type="paragraph" w:styleId="afff">
    <w:name w:val="Document Map"/>
    <w:basedOn w:val="a"/>
    <w:link w:val="affe"/>
    <w:rsid w:val="00FA65E9"/>
    <w:pPr>
      <w:spacing w:after="0" w:line="240" w:lineRule="auto"/>
    </w:pPr>
    <w:rPr>
      <w:rFonts w:ascii="Tahoma" w:eastAsia="Times New Roman" w:hAnsi="Tahoma" w:cs="Tahoma"/>
      <w:sz w:val="16"/>
      <w:szCs w:val="16"/>
      <w:lang w:val="en-US" w:eastAsia="en-US"/>
    </w:rPr>
  </w:style>
  <w:style w:type="character" w:customStyle="1" w:styleId="1f5">
    <w:name w:val="Схема документа Знак1"/>
    <w:basedOn w:val="a0"/>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rsid w:val="00FA65E9"/>
    <w:rPr>
      <w:rFonts w:ascii="Times New Roman" w:hAnsi="Times New Roman"/>
      <w:strike/>
      <w:color w:val="0000FF"/>
      <w:sz w:val="20"/>
      <w:u w:val="none"/>
    </w:rPr>
  </w:style>
  <w:style w:type="character" w:customStyle="1" w:styleId="Auaaeaiea">
    <w:name w:val="Auaaeaiea"/>
    <w:rsid w:val="00FA65E9"/>
    <w:rPr>
      <w:i/>
    </w:rPr>
  </w:style>
  <w:style w:type="paragraph" w:customStyle="1" w:styleId="Iauiue">
    <w:name w:val="Iau?iue"/>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rsid w:val="00FA65E9"/>
    <w:rPr>
      <w:b/>
    </w:rPr>
  </w:style>
  <w:style w:type="character" w:customStyle="1" w:styleId="111">
    <w:name w:val="Название11"/>
    <w:rsid w:val="00FA65E9"/>
  </w:style>
  <w:style w:type="paragraph" w:customStyle="1" w:styleId="112">
    <w:name w:val="Текст11"/>
    <w:basedOn w:val="a"/>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6">
    <w:name w:val="Основной текст1"/>
    <w:basedOn w:val="a"/>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locked/>
    <w:rsid w:val="00FA65E9"/>
    <w:rPr>
      <w:b/>
      <w:sz w:val="28"/>
      <w:lang w:val="ru-RU" w:eastAsia="ru-RU"/>
    </w:rPr>
  </w:style>
  <w:style w:type="character" w:customStyle="1" w:styleId="apple-converted-space">
    <w:name w:val="apple-converted-space"/>
    <w:rsid w:val="00FA65E9"/>
    <w:rPr>
      <w:rFonts w:cs="Times New Roman"/>
    </w:rPr>
  </w:style>
  <w:style w:type="paragraph" w:customStyle="1" w:styleId="Default">
    <w:name w:val="Defaul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7">
    <w:name w:val="Стиль2"/>
    <w:basedOn w:val="a"/>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rsid w:val="00FA65E9"/>
    <w:rPr>
      <w:sz w:val="24"/>
    </w:rPr>
  </w:style>
  <w:style w:type="character" w:customStyle="1" w:styleId="83">
    <w:name w:val="Знак Знак83"/>
    <w:rsid w:val="00FA65E9"/>
    <w:rPr>
      <w:sz w:val="24"/>
    </w:rPr>
  </w:style>
  <w:style w:type="paragraph" w:customStyle="1" w:styleId="39">
    <w:name w:val="çàãîëîâîê 3"/>
    <w:basedOn w:val="a"/>
    <w:next w:val="a"/>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
    <w:next w:val="a"/>
    <w:rsid w:val="00FA65E9"/>
    <w:pPr>
      <w:keepNext/>
      <w:spacing w:before="520" w:after="0" w:line="240" w:lineRule="auto"/>
      <w:jc w:val="both"/>
    </w:pPr>
    <w:rPr>
      <w:rFonts w:ascii="Calibri" w:eastAsia="Times New Roman" w:hAnsi="Calibri" w:cs="Calibri"/>
      <w:b/>
      <w:bCs/>
      <w:sz w:val="24"/>
      <w:szCs w:val="24"/>
    </w:rPr>
  </w:style>
  <w:style w:type="paragraph" w:customStyle="1" w:styleId="28">
    <w:name w:val="çàãîëîâîê 2"/>
    <w:basedOn w:val="a"/>
    <w:next w:val="a"/>
    <w:rsid w:val="00FA65E9"/>
    <w:pPr>
      <w:keepNext/>
      <w:spacing w:after="0" w:line="240" w:lineRule="auto"/>
      <w:jc w:val="both"/>
    </w:pPr>
    <w:rPr>
      <w:rFonts w:ascii="Calibri" w:eastAsia="Times New Roman" w:hAnsi="Calibri" w:cs="Calibri"/>
      <w:sz w:val="24"/>
      <w:szCs w:val="24"/>
    </w:rPr>
  </w:style>
  <w:style w:type="paragraph" w:customStyle="1" w:styleId="1f7">
    <w:name w:val="çàãîëîâîê 1"/>
    <w:basedOn w:val="a"/>
    <w:next w:val="a"/>
    <w:rsid w:val="00FA65E9"/>
    <w:pPr>
      <w:keepNext/>
      <w:spacing w:after="0" w:line="240" w:lineRule="auto"/>
      <w:jc w:val="center"/>
    </w:pPr>
    <w:rPr>
      <w:rFonts w:ascii="Calibri" w:eastAsia="Times New Roman" w:hAnsi="Calibri" w:cs="Calibri"/>
      <w:sz w:val="24"/>
      <w:szCs w:val="24"/>
    </w:rPr>
  </w:style>
  <w:style w:type="paragraph" w:customStyle="1" w:styleId="1f8">
    <w:name w:val="Цитата1"/>
    <w:basedOn w:val="a"/>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rsid w:val="00FA65E9"/>
    <w:rPr>
      <w:rFonts w:ascii="Times New Roman" w:hAnsi="Times New Roman"/>
      <w:sz w:val="20"/>
    </w:rPr>
  </w:style>
  <w:style w:type="paragraph" w:customStyle="1" w:styleId="afff2">
    <w:name w:val="Основной стиль"/>
    <w:basedOn w:val="a"/>
    <w:rsid w:val="00FA65E9"/>
    <w:pPr>
      <w:spacing w:after="0" w:line="240" w:lineRule="auto"/>
      <w:ind w:firstLine="567"/>
      <w:jc w:val="both"/>
    </w:pPr>
    <w:rPr>
      <w:rFonts w:ascii="Calibri" w:eastAsia="Times New Roman" w:hAnsi="Calibri" w:cs="Calibri"/>
      <w:sz w:val="28"/>
      <w:szCs w:val="28"/>
    </w:rPr>
  </w:style>
  <w:style w:type="character" w:customStyle="1" w:styleId="ts2">
    <w:name w:val="ts2"/>
    <w:rsid w:val="00FA65E9"/>
  </w:style>
  <w:style w:type="character" w:customStyle="1" w:styleId="ts3">
    <w:name w:val="ts3"/>
    <w:rsid w:val="00FA65E9"/>
  </w:style>
  <w:style w:type="paragraph" w:styleId="29">
    <w:name w:val="List 2"/>
    <w:basedOn w:val="a"/>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
    <w:next w:val="a"/>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a">
    <w:name w:val="Цитата2"/>
    <w:basedOn w:val="a"/>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rsid w:val="00FA65E9"/>
  </w:style>
  <w:style w:type="character" w:customStyle="1" w:styleId="h4color1">
    <w:name w:val="h4color1"/>
    <w:rsid w:val="00FA65E9"/>
    <w:rPr>
      <w:rFonts w:ascii="Verdana" w:hAnsi="Verdana"/>
      <w:b/>
      <w:color w:val="000000"/>
      <w:sz w:val="19"/>
    </w:rPr>
  </w:style>
  <w:style w:type="paragraph" w:customStyle="1" w:styleId="1f9">
    <w:name w:val="Знак1"/>
    <w:basedOn w:val="a"/>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rsid w:val="00FA65E9"/>
    <w:rPr>
      <w:rFonts w:ascii="Georgia" w:hAnsi="Georgia"/>
      <w:sz w:val="12"/>
    </w:rPr>
  </w:style>
  <w:style w:type="paragraph" w:customStyle="1" w:styleId="Style3">
    <w:name w:val="Style3"/>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locked/>
    <w:rsid w:val="00FA65E9"/>
    <w:rPr>
      <w:rFonts w:ascii="Courier New" w:hAnsi="Courier New"/>
      <w:sz w:val="16"/>
      <w:lang w:eastAsia="ru-RU"/>
    </w:rPr>
  </w:style>
  <w:style w:type="paragraph" w:customStyle="1" w:styleId="PlainText1">
    <w:name w:val="Plain Text1"/>
    <w:basedOn w:val="a"/>
    <w:rsid w:val="00FA65E9"/>
    <w:pPr>
      <w:spacing w:after="0" w:line="240" w:lineRule="auto"/>
    </w:pPr>
    <w:rPr>
      <w:rFonts w:ascii="Courier New" w:eastAsia="Times New Roman" w:hAnsi="Courier New" w:cs="Courier New"/>
      <w:sz w:val="20"/>
      <w:szCs w:val="20"/>
    </w:rPr>
  </w:style>
  <w:style w:type="paragraph" w:customStyle="1" w:styleId="1fa">
    <w:name w:val="Стиль1"/>
    <w:basedOn w:val="a"/>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rsid w:val="00FA65E9"/>
    <w:rPr>
      <w:sz w:val="20"/>
    </w:rPr>
  </w:style>
  <w:style w:type="paragraph" w:customStyle="1" w:styleId="1fb">
    <w:name w:val="????????? 1"/>
    <w:basedOn w:val="a"/>
    <w:next w:val="a"/>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rsid w:val="00FA65E9"/>
    <w:rPr>
      <w:rFonts w:ascii="Times New Roman" w:hAnsi="Times New Roman"/>
      <w:sz w:val="20"/>
      <w:lang w:val="en-US" w:eastAsia="ru-RU"/>
    </w:rPr>
  </w:style>
  <w:style w:type="character" w:customStyle="1" w:styleId="afff4">
    <w:name w:val="Тема примечания Знак"/>
    <w:basedOn w:val="aff"/>
    <w:link w:val="afff5"/>
    <w:rsid w:val="00FA65E9"/>
    <w:rPr>
      <w:rFonts w:ascii="Calibri" w:eastAsia="Times New Roman" w:hAnsi="Calibri" w:cs="Calibri"/>
      <w:b/>
      <w:bCs/>
      <w:sz w:val="20"/>
      <w:szCs w:val="20"/>
    </w:rPr>
  </w:style>
  <w:style w:type="paragraph" w:styleId="afff5">
    <w:name w:val="annotation subject"/>
    <w:basedOn w:val="aff0"/>
    <w:next w:val="aff0"/>
    <w:link w:val="afff4"/>
    <w:semiHidden/>
    <w:rsid w:val="00FA65E9"/>
    <w:rPr>
      <w:b/>
      <w:bCs/>
    </w:rPr>
  </w:style>
  <w:style w:type="character" w:customStyle="1" w:styleId="1fc">
    <w:name w:val="Тема примечания Знак1"/>
    <w:basedOn w:val="16"/>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rsid w:val="00FA65E9"/>
    <w:rPr>
      <w:sz w:val="16"/>
      <w:lang w:val="ru-RU" w:eastAsia="ru-RU"/>
    </w:rPr>
  </w:style>
  <w:style w:type="character" w:customStyle="1" w:styleId="91">
    <w:name w:val="Знак Знак9"/>
    <w:rsid w:val="00FA65E9"/>
    <w:rPr>
      <w:rFonts w:ascii="Courier New" w:hAnsi="Courier New"/>
      <w:b/>
      <w:sz w:val="22"/>
      <w:lang w:val="ru-RU" w:eastAsia="ru-RU"/>
    </w:rPr>
  </w:style>
  <w:style w:type="paragraph" w:customStyle="1" w:styleId="Normal11">
    <w:name w:val="Normal11"/>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rsid w:val="00FA65E9"/>
    <w:rPr>
      <w:rFonts w:ascii="Times New Roman" w:hAnsi="Times New Roman"/>
      <w:sz w:val="20"/>
    </w:rPr>
  </w:style>
  <w:style w:type="character" w:customStyle="1" w:styleId="ListParagraphChar">
    <w:name w:val="List Paragraph Char"/>
    <w:locked/>
    <w:rsid w:val="00FA65E9"/>
    <w:rPr>
      <w:rFonts w:ascii="Calibri" w:eastAsia="Times New Roman" w:hAnsi="Calibri" w:cs="Times New Roman"/>
      <w:sz w:val="20"/>
      <w:szCs w:val="20"/>
      <w:lang w:eastAsia="en-US"/>
    </w:rPr>
  </w:style>
  <w:style w:type="character" w:customStyle="1" w:styleId="bodyarticletext">
    <w:name w:val="bodyarticletext"/>
    <w:rsid w:val="00FA65E9"/>
  </w:style>
  <w:style w:type="character" w:customStyle="1" w:styleId="FontStyle44">
    <w:name w:val="Font Style44"/>
    <w:rsid w:val="00FA65E9"/>
    <w:rPr>
      <w:rFonts w:ascii="Times New Roman" w:hAnsi="Times New Roman"/>
      <w:b/>
      <w:sz w:val="18"/>
    </w:rPr>
  </w:style>
  <w:style w:type="character" w:customStyle="1" w:styleId="FontStyle28">
    <w:name w:val="Font Style28"/>
    <w:rsid w:val="00FA65E9"/>
    <w:rPr>
      <w:rFonts w:ascii="Book Antiqua" w:hAnsi="Book Antiqua"/>
      <w:b/>
      <w:sz w:val="16"/>
    </w:rPr>
  </w:style>
  <w:style w:type="paragraph" w:customStyle="1" w:styleId="1fd">
    <w:name w:val="Ñòèëü1"/>
    <w:basedOn w:val="a"/>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rsid w:val="00FA65E9"/>
    <w:rPr>
      <w:rFonts w:ascii="Times New Roman" w:hAnsi="Times New Roman"/>
      <w:sz w:val="20"/>
      <w:lang w:val="en-US" w:eastAsia="ru-RU"/>
    </w:rPr>
  </w:style>
  <w:style w:type="character" w:customStyle="1" w:styleId="92">
    <w:name w:val="Знак Знак92"/>
    <w:rsid w:val="00FA65E9"/>
    <w:rPr>
      <w:rFonts w:ascii="Courier New" w:hAnsi="Courier New"/>
      <w:b/>
      <w:snapToGrid w:val="0"/>
      <w:sz w:val="22"/>
      <w:lang w:val="ru-RU" w:eastAsia="ru-RU"/>
    </w:rPr>
  </w:style>
  <w:style w:type="character" w:customStyle="1" w:styleId="1130">
    <w:name w:val="Знак Знак113"/>
    <w:rsid w:val="00FA65E9"/>
    <w:rPr>
      <w:rFonts w:ascii="Times New Roman" w:hAnsi="Times New Roman"/>
      <w:snapToGrid w:val="0"/>
      <w:sz w:val="20"/>
    </w:rPr>
  </w:style>
  <w:style w:type="character" w:customStyle="1" w:styleId="apple-style-span">
    <w:name w:val="apple-style-span"/>
    <w:rsid w:val="00FA65E9"/>
  </w:style>
  <w:style w:type="character" w:customStyle="1" w:styleId="postbody1">
    <w:name w:val="postbody1"/>
    <w:rsid w:val="00FA65E9"/>
    <w:rPr>
      <w:sz w:val="16"/>
    </w:rPr>
  </w:style>
  <w:style w:type="paragraph" w:styleId="afff6">
    <w:name w:val="List"/>
    <w:basedOn w:val="a"/>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rsid w:val="00FA65E9"/>
  </w:style>
  <w:style w:type="character" w:customStyle="1" w:styleId="b-mail-buttontext">
    <w:name w:val="b-mail-button__text"/>
    <w:rsid w:val="00FA65E9"/>
  </w:style>
  <w:style w:type="character" w:customStyle="1" w:styleId="b-pagerinactive">
    <w:name w:val="b-pager__inactive"/>
    <w:rsid w:val="00FA65E9"/>
  </w:style>
  <w:style w:type="character" w:customStyle="1" w:styleId="b-pageractive">
    <w:name w:val="b-pager__active"/>
    <w:rsid w:val="00FA65E9"/>
  </w:style>
  <w:style w:type="paragraph" w:customStyle="1" w:styleId="western">
    <w:name w:val="western"/>
    <w:basedOn w:val="a"/>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
    <w:next w:val="a"/>
    <w:link w:val="z-0"/>
    <w:hidden/>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FA65E9"/>
    <w:rPr>
      <w:rFonts w:ascii="Arial" w:eastAsia="Times New Roman" w:hAnsi="Arial" w:cs="Arial"/>
      <w:vanish/>
      <w:sz w:val="16"/>
      <w:szCs w:val="16"/>
      <w:lang w:eastAsia="ru-RU"/>
    </w:rPr>
  </w:style>
  <w:style w:type="character" w:customStyle="1" w:styleId="b-pseudo-linkjs-captcha-cant-read">
    <w:name w:val="b-pseudo-link js-captcha-cant-read"/>
    <w:rsid w:val="00FA65E9"/>
  </w:style>
  <w:style w:type="character" w:customStyle="1" w:styleId="b-mail-buttonb-mail-buttondefaultb-mail-buttonbuttonb-mail-buttongrey-19pxb-mail-button19px">
    <w:name w:val="b-mail-button b-mail-button_default b-mail-button_button b-mail-button_grey-19px b-mail-button_19px"/>
    <w:rsid w:val="00FA65E9"/>
  </w:style>
  <w:style w:type="paragraph" w:styleId="z-1">
    <w:name w:val="HTML Bottom of Form"/>
    <w:basedOn w:val="a"/>
    <w:next w:val="a"/>
    <w:link w:val="z-2"/>
    <w:hidden/>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FA65E9"/>
    <w:rPr>
      <w:rFonts w:ascii="Arial" w:eastAsia="Times New Roman" w:hAnsi="Arial" w:cs="Arial"/>
      <w:vanish/>
      <w:sz w:val="16"/>
      <w:szCs w:val="16"/>
      <w:lang w:eastAsia="ru-RU"/>
    </w:rPr>
  </w:style>
  <w:style w:type="character" w:customStyle="1" w:styleId="61">
    <w:name w:val="Знак Знак6"/>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rsid w:val="00FA65E9"/>
  </w:style>
  <w:style w:type="paragraph" w:customStyle="1" w:styleId="style15">
    <w:name w:val="style15"/>
    <w:basedOn w:val="a"/>
    <w:rsid w:val="00FA65E9"/>
    <w:pPr>
      <w:spacing w:after="0" w:line="240" w:lineRule="auto"/>
    </w:pPr>
    <w:rPr>
      <w:rFonts w:ascii="Calibri" w:eastAsia="Times New Roman" w:hAnsi="Calibri" w:cs="Calibri"/>
      <w:sz w:val="24"/>
      <w:szCs w:val="24"/>
    </w:rPr>
  </w:style>
  <w:style w:type="paragraph" w:customStyle="1" w:styleId="1fe">
    <w:name w:val="Маркированный список1"/>
    <w:basedOn w:val="a"/>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rsid w:val="00FA65E9"/>
  </w:style>
  <w:style w:type="paragraph" w:customStyle="1" w:styleId="p20">
    <w:name w:val="p20"/>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rsid w:val="00FA65E9"/>
    <w:rPr>
      <w:rFonts w:ascii="Courier New" w:hAnsi="Courier New"/>
      <w:snapToGrid w:val="0"/>
      <w:lang w:val="ru-RU" w:eastAsia="ru-RU"/>
    </w:rPr>
  </w:style>
  <w:style w:type="character" w:customStyle="1" w:styleId="410">
    <w:name w:val="Знак Знак41"/>
    <w:rsid w:val="00FA65E9"/>
    <w:rPr>
      <w:rFonts w:ascii="Times New Roman" w:hAnsi="Times New Roman"/>
      <w:b/>
      <w:sz w:val="20"/>
      <w:shd w:val="clear" w:color="auto" w:fill="FFFFFF"/>
      <w:lang w:eastAsia="ru-RU"/>
    </w:rPr>
  </w:style>
  <w:style w:type="character" w:customStyle="1" w:styleId="102">
    <w:name w:val="Знак Знак102"/>
    <w:rsid w:val="00FA65E9"/>
    <w:rPr>
      <w:rFonts w:ascii="Courier New" w:hAnsi="Courier New"/>
      <w:snapToGrid w:val="0"/>
      <w:lang w:val="ru-RU" w:eastAsia="ru-RU"/>
    </w:rPr>
  </w:style>
  <w:style w:type="paragraph" w:customStyle="1" w:styleId="Heading">
    <w:name w:val="Heading"/>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rsid w:val="00FA65E9"/>
    <w:rPr>
      <w:rFonts w:cs="Times New Roman"/>
    </w:rPr>
  </w:style>
  <w:style w:type="paragraph" w:customStyle="1" w:styleId="43">
    <w:name w:val="Обычный4"/>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b">
    <w:name w:val="Абзац списка2"/>
    <w:basedOn w:val="a"/>
    <w:rsid w:val="00FA65E9"/>
    <w:pPr>
      <w:ind w:left="720"/>
      <w:jc w:val="both"/>
    </w:pPr>
    <w:rPr>
      <w:rFonts w:ascii="Calibri" w:eastAsia="Times New Roman" w:hAnsi="Calibri" w:cs="Calibri"/>
      <w:sz w:val="20"/>
      <w:szCs w:val="20"/>
    </w:rPr>
  </w:style>
  <w:style w:type="paragraph" w:customStyle="1" w:styleId="Iniiaiieoaeno">
    <w:name w:val="Iniiaiie oaeno"/>
    <w:basedOn w:val="a"/>
    <w:rsid w:val="00FA65E9"/>
    <w:pPr>
      <w:spacing w:after="0" w:line="240" w:lineRule="auto"/>
      <w:jc w:val="both"/>
    </w:pPr>
    <w:rPr>
      <w:rFonts w:ascii="Calibri" w:eastAsia="Times New Roman" w:hAnsi="Calibri" w:cs="Calibri"/>
      <w:sz w:val="24"/>
      <w:szCs w:val="24"/>
    </w:rPr>
  </w:style>
  <w:style w:type="character" w:customStyle="1" w:styleId="1ff">
    <w:name w:val="Название Знак Знак Знак1"/>
    <w:locked/>
    <w:rsid w:val="00FA65E9"/>
    <w:rPr>
      <w:rFonts w:cs="Times New Roman"/>
      <w:b/>
      <w:bCs/>
      <w:sz w:val="28"/>
      <w:szCs w:val="28"/>
      <w:lang w:val="ru-RU" w:eastAsia="ru-RU"/>
    </w:rPr>
  </w:style>
  <w:style w:type="paragraph" w:customStyle="1" w:styleId="2c">
    <w:name w:val="Текст2"/>
    <w:basedOn w:val="a"/>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rsid w:val="00FA65E9"/>
    <w:rPr>
      <w:rFonts w:ascii="Trebuchet MS" w:hAnsi="Trebuchet MS" w:cs="Trebuchet MS"/>
      <w:sz w:val="14"/>
      <w:szCs w:val="14"/>
    </w:rPr>
  </w:style>
  <w:style w:type="character" w:customStyle="1" w:styleId="FontStyle219">
    <w:name w:val="Font Style219"/>
    <w:rsid w:val="00FA65E9"/>
    <w:rPr>
      <w:rFonts w:ascii="Trebuchet MS" w:hAnsi="Trebuchet MS" w:cs="Trebuchet MS"/>
      <w:b/>
      <w:bCs/>
      <w:sz w:val="14"/>
      <w:szCs w:val="14"/>
    </w:rPr>
  </w:style>
  <w:style w:type="paragraph" w:customStyle="1" w:styleId="Style94">
    <w:name w:val="Style94"/>
    <w:basedOn w:val="a"/>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rsid w:val="00FA65E9"/>
    <w:rPr>
      <w:rFonts w:cs="Times New Roman"/>
      <w:color w:val="800080"/>
      <w:u w:val="single"/>
    </w:rPr>
  </w:style>
  <w:style w:type="paragraph" w:customStyle="1" w:styleId="1ff0">
    <w:name w:val="Обычный.Обычный1"/>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1">
    <w:name w:val="Знак Знак1"/>
    <w:rsid w:val="00FA65E9"/>
    <w:rPr>
      <w:rFonts w:ascii="Arial" w:hAnsi="Arial" w:cs="Arial"/>
      <w:sz w:val="20"/>
      <w:szCs w:val="20"/>
      <w:lang w:val="en-US" w:eastAsia="ru-RU"/>
    </w:rPr>
  </w:style>
  <w:style w:type="paragraph" w:customStyle="1" w:styleId="3b">
    <w:name w:val="Абзац списка3"/>
    <w:basedOn w:val="a"/>
    <w:rsid w:val="00FA65E9"/>
    <w:pPr>
      <w:spacing w:after="0" w:line="240" w:lineRule="auto"/>
      <w:ind w:left="720"/>
    </w:pPr>
    <w:rPr>
      <w:rFonts w:ascii="Calibri" w:eastAsia="Times New Roman" w:hAnsi="Calibri" w:cs="Calibri"/>
      <w:sz w:val="20"/>
      <w:szCs w:val="20"/>
    </w:rPr>
  </w:style>
  <w:style w:type="paragraph" w:customStyle="1" w:styleId="54">
    <w:name w:val="Обычный5"/>
    <w:rsid w:val="00FA65E9"/>
    <w:pPr>
      <w:spacing w:after="0" w:line="240" w:lineRule="auto"/>
    </w:pPr>
    <w:rPr>
      <w:rFonts w:ascii="Calibri" w:eastAsia="Times New Roman" w:hAnsi="Calibri" w:cs="Calibri"/>
      <w:sz w:val="20"/>
      <w:szCs w:val="20"/>
    </w:rPr>
  </w:style>
  <w:style w:type="paragraph" w:customStyle="1" w:styleId="3c">
    <w:name w:val="Текст3"/>
    <w:basedOn w:val="a"/>
    <w:rsid w:val="00FA65E9"/>
    <w:pPr>
      <w:spacing w:after="0" w:line="240" w:lineRule="auto"/>
    </w:pPr>
    <w:rPr>
      <w:rFonts w:ascii="Courier New" w:eastAsia="Times New Roman" w:hAnsi="Courier New" w:cs="Courier New"/>
      <w:sz w:val="20"/>
      <w:szCs w:val="20"/>
    </w:rPr>
  </w:style>
  <w:style w:type="character" w:customStyle="1" w:styleId="510">
    <w:name w:val="Знак Знак51"/>
    <w:rsid w:val="00FA65E9"/>
    <w:rPr>
      <w:rFonts w:ascii="Times New Roman" w:hAnsi="Times New Roman" w:cs="Times New Roman"/>
      <w:sz w:val="20"/>
      <w:szCs w:val="20"/>
      <w:lang w:val="en-US" w:eastAsia="ru-RU"/>
    </w:rPr>
  </w:style>
  <w:style w:type="character" w:customStyle="1" w:styleId="910">
    <w:name w:val="Знак Знак91"/>
    <w:rsid w:val="00FA65E9"/>
    <w:rPr>
      <w:rFonts w:ascii="Courier New" w:hAnsi="Courier New" w:cs="Courier New"/>
      <w:b/>
      <w:bCs/>
      <w:snapToGrid w:val="0"/>
      <w:sz w:val="22"/>
      <w:szCs w:val="22"/>
      <w:lang w:val="ru-RU" w:eastAsia="ru-RU"/>
    </w:rPr>
  </w:style>
  <w:style w:type="character" w:customStyle="1" w:styleId="820">
    <w:name w:val="Знак Знак82"/>
    <w:rsid w:val="00FA65E9"/>
    <w:rPr>
      <w:rFonts w:cs="Times New Roman"/>
      <w:snapToGrid w:val="0"/>
      <w:sz w:val="24"/>
      <w:szCs w:val="24"/>
      <w:lang w:val="ru-RU" w:eastAsia="ru-RU"/>
    </w:rPr>
  </w:style>
  <w:style w:type="character" w:customStyle="1" w:styleId="1120">
    <w:name w:val="Знак Знак112"/>
    <w:rsid w:val="00FA65E9"/>
    <w:rPr>
      <w:rFonts w:ascii="Times New Roman" w:hAnsi="Times New Roman" w:cs="Times New Roman"/>
      <w:snapToGrid w:val="0"/>
      <w:sz w:val="20"/>
      <w:szCs w:val="20"/>
    </w:rPr>
  </w:style>
  <w:style w:type="paragraph" w:customStyle="1" w:styleId="44">
    <w:name w:val="Абзац списка4"/>
    <w:basedOn w:val="a"/>
    <w:rsid w:val="00FA65E9"/>
    <w:pPr>
      <w:spacing w:after="0" w:line="240" w:lineRule="auto"/>
      <w:ind w:left="720"/>
    </w:pPr>
    <w:rPr>
      <w:rFonts w:ascii="Calibri" w:eastAsia="Times New Roman" w:hAnsi="Calibri" w:cs="Calibri"/>
      <w:sz w:val="20"/>
      <w:szCs w:val="20"/>
    </w:rPr>
  </w:style>
  <w:style w:type="character" w:customStyle="1" w:styleId="152">
    <w:name w:val="Знак Знак152"/>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d">
    <w:name w:val="Строгий2"/>
    <w:rsid w:val="00FA65E9"/>
    <w:rPr>
      <w:b/>
    </w:rPr>
  </w:style>
  <w:style w:type="paragraph" w:customStyle="1" w:styleId="222">
    <w:name w:val="Основной текст 2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e">
    <w:name w:val="Основной текст2"/>
    <w:basedOn w:val="a"/>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rsid w:val="00FA65E9"/>
    <w:rPr>
      <w:sz w:val="24"/>
      <w:lang w:val="ru-RU" w:eastAsia="ru-RU"/>
    </w:rPr>
  </w:style>
  <w:style w:type="paragraph" w:customStyle="1" w:styleId="62">
    <w:name w:val="Обычный6"/>
    <w:rsid w:val="00FA65E9"/>
    <w:pPr>
      <w:spacing w:after="0" w:line="240" w:lineRule="auto"/>
    </w:pPr>
    <w:rPr>
      <w:rFonts w:ascii="Calibri" w:eastAsia="Times New Roman" w:hAnsi="Calibri" w:cs="Calibri"/>
      <w:sz w:val="20"/>
      <w:szCs w:val="20"/>
    </w:rPr>
  </w:style>
  <w:style w:type="paragraph" w:customStyle="1" w:styleId="1ff2">
    <w:name w:val="Знак Знак Знак Знак Знак Знак Знак Знак Знак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
    <w:rsid w:val="00FA65E9"/>
    <w:pPr>
      <w:ind w:left="720"/>
      <w:jc w:val="both"/>
    </w:pPr>
    <w:rPr>
      <w:rFonts w:ascii="Calibri" w:eastAsia="Times New Roman" w:hAnsi="Calibri" w:cs="Calibri"/>
      <w:sz w:val="20"/>
      <w:szCs w:val="20"/>
    </w:rPr>
  </w:style>
  <w:style w:type="character" w:customStyle="1" w:styleId="240">
    <w:name w:val="Знак Знак24"/>
    <w:rsid w:val="00FA65E9"/>
    <w:rPr>
      <w:sz w:val="24"/>
      <w:lang w:val="ru-RU" w:eastAsia="ru-RU"/>
    </w:rPr>
  </w:style>
  <w:style w:type="character" w:customStyle="1" w:styleId="160">
    <w:name w:val="Знак Знак16"/>
    <w:rsid w:val="00FA65E9"/>
    <w:rPr>
      <w:snapToGrid w:val="0"/>
      <w:sz w:val="24"/>
      <w:lang w:val="en-US"/>
    </w:rPr>
  </w:style>
  <w:style w:type="character" w:customStyle="1" w:styleId="151">
    <w:name w:val="Знак Знак151"/>
    <w:rsid w:val="00FA65E9"/>
    <w:rPr>
      <w:snapToGrid w:val="0"/>
      <w:sz w:val="28"/>
      <w:lang w:val="en-US"/>
    </w:rPr>
  </w:style>
  <w:style w:type="character" w:customStyle="1" w:styleId="1110">
    <w:name w:val="Знак Знак111"/>
    <w:rsid w:val="00FA65E9"/>
    <w:rPr>
      <w:sz w:val="24"/>
      <w:lang w:val="ru-RU" w:eastAsia="ru-RU"/>
    </w:rPr>
  </w:style>
  <w:style w:type="paragraph" w:customStyle="1" w:styleId="45">
    <w:name w:val="Текст4"/>
    <w:basedOn w:val="a"/>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rsid w:val="00FA65E9"/>
    <w:rPr>
      <w:rFonts w:ascii="Courier New" w:hAnsi="Courier New"/>
      <w:sz w:val="24"/>
    </w:rPr>
  </w:style>
  <w:style w:type="character" w:customStyle="1" w:styleId="3d">
    <w:name w:val="Строгий3"/>
    <w:rsid w:val="00FA65E9"/>
    <w:rPr>
      <w:b/>
    </w:rPr>
  </w:style>
  <w:style w:type="paragraph" w:customStyle="1" w:styleId="232">
    <w:name w:val="Основной текст 23"/>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
    <w:rsid w:val="00FA65E9"/>
    <w:pPr>
      <w:spacing w:after="160" w:line="240" w:lineRule="exact"/>
      <w:jc w:val="both"/>
    </w:pPr>
    <w:rPr>
      <w:rFonts w:ascii="Verdana" w:eastAsia="Times New Roman" w:hAnsi="Verdana" w:cs="Verdana"/>
      <w:sz w:val="24"/>
      <w:szCs w:val="24"/>
      <w:lang w:val="en-US" w:eastAsia="en-US"/>
    </w:rPr>
  </w:style>
  <w:style w:type="paragraph" w:customStyle="1" w:styleId="2f">
    <w:name w:val="Без интервала2"/>
    <w:rsid w:val="00FA65E9"/>
    <w:pPr>
      <w:spacing w:after="0" w:line="240" w:lineRule="auto"/>
    </w:pPr>
    <w:rPr>
      <w:rFonts w:ascii="Calibri" w:eastAsia="Times New Roman" w:hAnsi="Calibri" w:cs="Calibri"/>
    </w:rPr>
  </w:style>
  <w:style w:type="paragraph" w:customStyle="1" w:styleId="1ff3">
    <w:name w:val="Знак Знак1 Знак Знак Знак Знак Знак Знак Знак Знак Знак Знак"/>
    <w:basedOn w:val="a"/>
    <w:next w:val="2"/>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rsid w:val="00FA65E9"/>
    <w:rPr>
      <w:rFonts w:ascii="Times New Roman" w:hAnsi="Times New Roman"/>
      <w:sz w:val="26"/>
    </w:rPr>
  </w:style>
  <w:style w:type="character" w:customStyle="1" w:styleId="style12">
    <w:name w:val="style12"/>
    <w:rsid w:val="00FA65E9"/>
  </w:style>
  <w:style w:type="paragraph" w:customStyle="1" w:styleId="Background">
    <w:name w:val="Background"/>
    <w:basedOn w:val="a"/>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
    <w:next w:val="a"/>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rsid w:val="00FA65E9"/>
    <w:rPr>
      <w:rFonts w:ascii="Times New Roman" w:hAnsi="Times New Roman"/>
      <w:b/>
      <w:sz w:val="26"/>
    </w:rPr>
  </w:style>
  <w:style w:type="character" w:customStyle="1" w:styleId="FontStyle23">
    <w:name w:val="Font Style23"/>
    <w:rsid w:val="00FA65E9"/>
    <w:rPr>
      <w:rFonts w:ascii="Times New Roman" w:hAnsi="Times New Roman"/>
      <w:sz w:val="24"/>
    </w:rPr>
  </w:style>
  <w:style w:type="character" w:customStyle="1" w:styleId="FontStyle24">
    <w:name w:val="Font Style24"/>
    <w:rsid w:val="00FA65E9"/>
    <w:rPr>
      <w:rFonts w:ascii="Times New Roman" w:hAnsi="Times New Roman"/>
      <w:b/>
      <w:sz w:val="8"/>
    </w:rPr>
  </w:style>
  <w:style w:type="character" w:customStyle="1" w:styleId="FontStyle25">
    <w:name w:val="Font Style25"/>
    <w:rsid w:val="00FA65E9"/>
    <w:rPr>
      <w:rFonts w:ascii="Times New Roman" w:hAnsi="Times New Roman"/>
      <w:sz w:val="22"/>
    </w:rPr>
  </w:style>
  <w:style w:type="character" w:customStyle="1" w:styleId="FontStyle26">
    <w:name w:val="Font Style26"/>
    <w:rsid w:val="00FA65E9"/>
    <w:rPr>
      <w:rFonts w:ascii="Times New Roman" w:hAnsi="Times New Roman"/>
      <w:sz w:val="20"/>
    </w:rPr>
  </w:style>
  <w:style w:type="character" w:customStyle="1" w:styleId="FontStyle27">
    <w:name w:val="Font Style27"/>
    <w:rsid w:val="00FA65E9"/>
    <w:rPr>
      <w:rFonts w:ascii="Times New Roman" w:hAnsi="Times New Roman"/>
      <w:sz w:val="18"/>
    </w:rPr>
  </w:style>
  <w:style w:type="character" w:customStyle="1" w:styleId="FontStyle29">
    <w:name w:val="Font Style29"/>
    <w:rsid w:val="00FA65E9"/>
    <w:rPr>
      <w:rFonts w:ascii="Times New Roman" w:hAnsi="Times New Roman"/>
      <w:b/>
      <w:i/>
      <w:sz w:val="26"/>
    </w:rPr>
  </w:style>
  <w:style w:type="character" w:customStyle="1" w:styleId="FontStyle30">
    <w:name w:val="Font Style30"/>
    <w:rsid w:val="00FA65E9"/>
    <w:rPr>
      <w:rFonts w:ascii="Times New Roman" w:hAnsi="Times New Roman"/>
      <w:sz w:val="26"/>
    </w:rPr>
  </w:style>
  <w:style w:type="paragraph" w:customStyle="1" w:styleId="Style8">
    <w:name w:val="Style8"/>
    <w:basedOn w:val="a"/>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rsid w:val="00FA65E9"/>
    <w:rPr>
      <w:rFonts w:ascii="Times New Roman" w:hAnsi="Times New Roman"/>
      <w:b/>
      <w:sz w:val="26"/>
    </w:rPr>
  </w:style>
  <w:style w:type="character" w:customStyle="1" w:styleId="FontStyle33">
    <w:name w:val="Font Style33"/>
    <w:rsid w:val="00FA65E9"/>
    <w:rPr>
      <w:rFonts w:ascii="Times New Roman" w:hAnsi="Times New Roman"/>
      <w:sz w:val="24"/>
    </w:rPr>
  </w:style>
  <w:style w:type="character" w:customStyle="1" w:styleId="FontStyle34">
    <w:name w:val="Font Style34"/>
    <w:rsid w:val="00FA65E9"/>
    <w:rPr>
      <w:rFonts w:ascii="Times New Roman" w:hAnsi="Times New Roman"/>
      <w:sz w:val="24"/>
    </w:rPr>
  </w:style>
  <w:style w:type="character" w:customStyle="1" w:styleId="FontStyle35">
    <w:name w:val="Font Style35"/>
    <w:rsid w:val="00FA65E9"/>
    <w:rPr>
      <w:rFonts w:ascii="Times New Roman" w:hAnsi="Times New Roman"/>
      <w:sz w:val="24"/>
    </w:rPr>
  </w:style>
  <w:style w:type="character" w:customStyle="1" w:styleId="FontStyle36">
    <w:name w:val="Font Style36"/>
    <w:rsid w:val="00FA65E9"/>
    <w:rPr>
      <w:rFonts w:ascii="Times New Roman" w:hAnsi="Times New Roman"/>
      <w:b/>
      <w:i/>
      <w:sz w:val="26"/>
    </w:rPr>
  </w:style>
  <w:style w:type="character" w:customStyle="1" w:styleId="FontStyle37">
    <w:name w:val="Font Style37"/>
    <w:rsid w:val="00FA65E9"/>
    <w:rPr>
      <w:rFonts w:ascii="Times New Roman" w:hAnsi="Times New Roman"/>
      <w:sz w:val="28"/>
    </w:rPr>
  </w:style>
  <w:style w:type="character" w:customStyle="1" w:styleId="FontStyle38">
    <w:name w:val="Font Style38"/>
    <w:rsid w:val="00FA65E9"/>
    <w:rPr>
      <w:rFonts w:ascii="Times New Roman" w:hAnsi="Times New Roman"/>
      <w:sz w:val="24"/>
    </w:rPr>
  </w:style>
  <w:style w:type="character" w:customStyle="1" w:styleId="FontStyle39">
    <w:name w:val="Font Style39"/>
    <w:rsid w:val="00FA65E9"/>
    <w:rPr>
      <w:rFonts w:ascii="Times New Roman" w:hAnsi="Times New Roman"/>
      <w:b/>
      <w:sz w:val="20"/>
    </w:rPr>
  </w:style>
  <w:style w:type="character" w:customStyle="1" w:styleId="FontStyle40">
    <w:name w:val="Font Style40"/>
    <w:rsid w:val="00FA65E9"/>
    <w:rPr>
      <w:rFonts w:ascii="Times New Roman" w:hAnsi="Times New Roman"/>
      <w:b/>
      <w:sz w:val="22"/>
    </w:rPr>
  </w:style>
  <w:style w:type="character" w:customStyle="1" w:styleId="FontStyle20">
    <w:name w:val="Font Style20"/>
    <w:rsid w:val="00FA65E9"/>
    <w:rPr>
      <w:rFonts w:ascii="Times New Roman" w:hAnsi="Times New Roman"/>
      <w:b/>
      <w:sz w:val="26"/>
    </w:rPr>
  </w:style>
  <w:style w:type="character" w:customStyle="1" w:styleId="FontStyle21">
    <w:name w:val="Font Style21"/>
    <w:rsid w:val="00FA65E9"/>
    <w:rPr>
      <w:rFonts w:ascii="Times New Roman" w:hAnsi="Times New Roman"/>
      <w:spacing w:val="-20"/>
      <w:sz w:val="30"/>
    </w:rPr>
  </w:style>
  <w:style w:type="paragraph" w:customStyle="1" w:styleId="Style31">
    <w:name w:val="Style3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rsid w:val="00FA65E9"/>
    <w:rPr>
      <w:rFonts w:ascii="Times New Roman" w:hAnsi="Times New Roman"/>
      <w:b/>
      <w:i/>
      <w:sz w:val="26"/>
    </w:rPr>
  </w:style>
  <w:style w:type="character" w:customStyle="1" w:styleId="FontStyle105">
    <w:name w:val="Font Style105"/>
    <w:rsid w:val="00FA65E9"/>
    <w:rPr>
      <w:rFonts w:ascii="Times New Roman" w:hAnsi="Times New Roman"/>
      <w:sz w:val="22"/>
    </w:rPr>
  </w:style>
  <w:style w:type="character" w:customStyle="1" w:styleId="FontStyle106">
    <w:name w:val="Font Style106"/>
    <w:rsid w:val="00FA65E9"/>
    <w:rPr>
      <w:rFonts w:ascii="Microsoft Sans Serif" w:hAnsi="Microsoft Sans Serif"/>
      <w:b/>
      <w:sz w:val="18"/>
    </w:rPr>
  </w:style>
  <w:style w:type="character" w:customStyle="1" w:styleId="FontStyle107">
    <w:name w:val="Font Style107"/>
    <w:rsid w:val="00FA65E9"/>
    <w:rPr>
      <w:rFonts w:ascii="Times New Roman" w:hAnsi="Times New Roman"/>
      <w:sz w:val="26"/>
    </w:rPr>
  </w:style>
  <w:style w:type="character" w:customStyle="1" w:styleId="FontStyle108">
    <w:name w:val="Font Style108"/>
    <w:rsid w:val="00FA65E9"/>
    <w:rPr>
      <w:rFonts w:ascii="Times New Roman" w:hAnsi="Times New Roman"/>
      <w:b/>
      <w:i/>
      <w:sz w:val="28"/>
    </w:rPr>
  </w:style>
  <w:style w:type="character" w:customStyle="1" w:styleId="FontStyle109">
    <w:name w:val="Font Style109"/>
    <w:rsid w:val="00FA65E9"/>
    <w:rPr>
      <w:rFonts w:ascii="Times New Roman" w:hAnsi="Times New Roman"/>
      <w:b/>
      <w:i/>
      <w:spacing w:val="-20"/>
      <w:sz w:val="28"/>
    </w:rPr>
  </w:style>
  <w:style w:type="character" w:customStyle="1" w:styleId="FontStyle110">
    <w:name w:val="Font Style110"/>
    <w:rsid w:val="00FA65E9"/>
    <w:rPr>
      <w:rFonts w:ascii="Sylfaen" w:hAnsi="Sylfaen"/>
      <w:b/>
      <w:i/>
      <w:sz w:val="22"/>
    </w:rPr>
  </w:style>
  <w:style w:type="character" w:customStyle="1" w:styleId="FontStyle111">
    <w:name w:val="Font Style111"/>
    <w:rsid w:val="00FA65E9"/>
    <w:rPr>
      <w:rFonts w:ascii="Sylfaen" w:hAnsi="Sylfaen"/>
      <w:i/>
      <w:spacing w:val="10"/>
      <w:sz w:val="36"/>
    </w:rPr>
  </w:style>
  <w:style w:type="character" w:customStyle="1" w:styleId="FontStyle112">
    <w:name w:val="Font Style112"/>
    <w:rsid w:val="00FA65E9"/>
    <w:rPr>
      <w:rFonts w:ascii="Sylfaen" w:hAnsi="Sylfaen"/>
      <w:b/>
      <w:spacing w:val="-10"/>
      <w:sz w:val="14"/>
    </w:rPr>
  </w:style>
  <w:style w:type="character" w:customStyle="1" w:styleId="FontStyle113">
    <w:name w:val="Font Style113"/>
    <w:rsid w:val="00FA65E9"/>
    <w:rPr>
      <w:rFonts w:ascii="Consolas" w:hAnsi="Consolas"/>
      <w:sz w:val="20"/>
    </w:rPr>
  </w:style>
  <w:style w:type="character" w:customStyle="1" w:styleId="FontStyle114">
    <w:name w:val="Font Style114"/>
    <w:rsid w:val="00FA65E9"/>
    <w:rPr>
      <w:rFonts w:ascii="Sylfaen" w:hAnsi="Sylfaen"/>
      <w:b/>
      <w:i/>
      <w:spacing w:val="20"/>
      <w:sz w:val="16"/>
    </w:rPr>
  </w:style>
  <w:style w:type="character" w:customStyle="1" w:styleId="FontStyle115">
    <w:name w:val="Font Style115"/>
    <w:rsid w:val="00FA65E9"/>
    <w:rPr>
      <w:rFonts w:ascii="Times New Roman" w:hAnsi="Times New Roman"/>
      <w:b/>
      <w:sz w:val="22"/>
    </w:rPr>
  </w:style>
  <w:style w:type="character" w:customStyle="1" w:styleId="FontStyle116">
    <w:name w:val="Font Style116"/>
    <w:rsid w:val="00FA65E9"/>
    <w:rPr>
      <w:rFonts w:ascii="Arial" w:hAnsi="Arial"/>
      <w:b/>
      <w:spacing w:val="-10"/>
      <w:sz w:val="20"/>
    </w:rPr>
  </w:style>
  <w:style w:type="character" w:customStyle="1" w:styleId="FontStyle117">
    <w:name w:val="Font Style117"/>
    <w:rsid w:val="00FA65E9"/>
    <w:rPr>
      <w:rFonts w:ascii="Franklin Gothic Heavy" w:hAnsi="Franklin Gothic Heavy"/>
      <w:sz w:val="16"/>
    </w:rPr>
  </w:style>
  <w:style w:type="character" w:customStyle="1" w:styleId="FontStyle118">
    <w:name w:val="Font Style118"/>
    <w:rsid w:val="00FA65E9"/>
    <w:rPr>
      <w:rFonts w:ascii="Sylfaen" w:hAnsi="Sylfaen"/>
      <w:spacing w:val="30"/>
      <w:sz w:val="20"/>
    </w:rPr>
  </w:style>
  <w:style w:type="character" w:customStyle="1" w:styleId="FontStyle119">
    <w:name w:val="Font Style119"/>
    <w:rsid w:val="00FA65E9"/>
    <w:rPr>
      <w:rFonts w:ascii="Times New Roman" w:hAnsi="Times New Roman"/>
      <w:b/>
      <w:spacing w:val="-10"/>
      <w:sz w:val="14"/>
    </w:rPr>
  </w:style>
  <w:style w:type="character" w:customStyle="1" w:styleId="FontStyle120">
    <w:name w:val="Font Style120"/>
    <w:rsid w:val="00FA65E9"/>
    <w:rPr>
      <w:rFonts w:ascii="Arial" w:hAnsi="Arial"/>
      <w:sz w:val="40"/>
    </w:rPr>
  </w:style>
  <w:style w:type="character" w:customStyle="1" w:styleId="FontStyle121">
    <w:name w:val="Font Style121"/>
    <w:rsid w:val="00FA65E9"/>
    <w:rPr>
      <w:rFonts w:ascii="Century Schoolbook" w:hAnsi="Century Schoolbook"/>
      <w:b/>
      <w:i/>
      <w:sz w:val="20"/>
    </w:rPr>
  </w:style>
  <w:style w:type="character" w:customStyle="1" w:styleId="FontStyle122">
    <w:name w:val="Font Style122"/>
    <w:rsid w:val="00FA65E9"/>
    <w:rPr>
      <w:rFonts w:ascii="Franklin Gothic Heavy" w:hAnsi="Franklin Gothic Heavy"/>
      <w:sz w:val="36"/>
    </w:rPr>
  </w:style>
  <w:style w:type="character" w:customStyle="1" w:styleId="FontStyle123">
    <w:name w:val="Font Style123"/>
    <w:rsid w:val="00FA65E9"/>
    <w:rPr>
      <w:rFonts w:ascii="Arial" w:hAnsi="Arial"/>
      <w:sz w:val="24"/>
    </w:rPr>
  </w:style>
  <w:style w:type="character" w:customStyle="1" w:styleId="FontStyle124">
    <w:name w:val="Font Style124"/>
    <w:rsid w:val="00FA65E9"/>
    <w:rPr>
      <w:rFonts w:ascii="Century Schoolbook" w:hAnsi="Century Schoolbook"/>
      <w:sz w:val="20"/>
    </w:rPr>
  </w:style>
  <w:style w:type="character" w:customStyle="1" w:styleId="FontStyle125">
    <w:name w:val="Font Style125"/>
    <w:rsid w:val="00FA65E9"/>
    <w:rPr>
      <w:rFonts w:ascii="Arial" w:hAnsi="Arial"/>
      <w:b/>
      <w:sz w:val="16"/>
    </w:rPr>
  </w:style>
  <w:style w:type="character" w:customStyle="1" w:styleId="FontStyle126">
    <w:name w:val="Font Style126"/>
    <w:rsid w:val="00FA65E9"/>
    <w:rPr>
      <w:rFonts w:ascii="Constantia" w:hAnsi="Constantia"/>
      <w:sz w:val="44"/>
    </w:rPr>
  </w:style>
  <w:style w:type="character" w:customStyle="1" w:styleId="FontStyle127">
    <w:name w:val="Font Style127"/>
    <w:rsid w:val="00FA65E9"/>
    <w:rPr>
      <w:rFonts w:ascii="Times New Roman" w:hAnsi="Times New Roman"/>
      <w:sz w:val="18"/>
    </w:rPr>
  </w:style>
  <w:style w:type="character" w:customStyle="1" w:styleId="FontStyle128">
    <w:name w:val="Font Style128"/>
    <w:rsid w:val="00FA65E9"/>
    <w:rPr>
      <w:rFonts w:ascii="Times New Roman" w:hAnsi="Times New Roman"/>
      <w:b/>
      <w:smallCaps/>
      <w:sz w:val="12"/>
    </w:rPr>
  </w:style>
  <w:style w:type="character" w:customStyle="1" w:styleId="FontStyle129">
    <w:name w:val="Font Style129"/>
    <w:rsid w:val="00FA65E9"/>
    <w:rPr>
      <w:rFonts w:ascii="Times New Roman" w:hAnsi="Times New Roman"/>
      <w:sz w:val="8"/>
    </w:rPr>
  </w:style>
  <w:style w:type="character" w:customStyle="1" w:styleId="FontStyle130">
    <w:name w:val="Font Style130"/>
    <w:rsid w:val="00FA65E9"/>
    <w:rPr>
      <w:rFonts w:ascii="Arial" w:hAnsi="Arial"/>
      <w:b/>
      <w:sz w:val="10"/>
    </w:rPr>
  </w:style>
  <w:style w:type="character" w:customStyle="1" w:styleId="FontStyle131">
    <w:name w:val="Font Style131"/>
    <w:rsid w:val="00FA65E9"/>
    <w:rPr>
      <w:rFonts w:ascii="Sylfaen" w:hAnsi="Sylfaen"/>
      <w:b/>
      <w:sz w:val="14"/>
    </w:rPr>
  </w:style>
  <w:style w:type="character" w:customStyle="1" w:styleId="FontStyle132">
    <w:name w:val="Font Style132"/>
    <w:rsid w:val="00FA65E9"/>
    <w:rPr>
      <w:rFonts w:ascii="Lucida Sans Unicode" w:hAnsi="Lucida Sans Unicode"/>
      <w:b/>
      <w:sz w:val="14"/>
    </w:rPr>
  </w:style>
  <w:style w:type="character" w:customStyle="1" w:styleId="FontStyle133">
    <w:name w:val="Font Style133"/>
    <w:rsid w:val="00FA65E9"/>
    <w:rPr>
      <w:rFonts w:ascii="Times New Roman" w:hAnsi="Times New Roman"/>
      <w:sz w:val="8"/>
    </w:rPr>
  </w:style>
  <w:style w:type="character" w:customStyle="1" w:styleId="FontStyle134">
    <w:name w:val="Font Style134"/>
    <w:rsid w:val="00FA65E9"/>
    <w:rPr>
      <w:rFonts w:ascii="Times New Roman" w:hAnsi="Times New Roman"/>
      <w:b/>
      <w:sz w:val="8"/>
    </w:rPr>
  </w:style>
  <w:style w:type="character" w:customStyle="1" w:styleId="FontStyle135">
    <w:name w:val="Font Style135"/>
    <w:rsid w:val="00FA65E9"/>
    <w:rPr>
      <w:rFonts w:ascii="Times New Roman" w:hAnsi="Times New Roman"/>
      <w:b/>
      <w:spacing w:val="-10"/>
      <w:sz w:val="14"/>
    </w:rPr>
  </w:style>
  <w:style w:type="character" w:customStyle="1" w:styleId="FontStyle136">
    <w:name w:val="Font Style136"/>
    <w:rsid w:val="00FA65E9"/>
    <w:rPr>
      <w:rFonts w:ascii="Arial" w:hAnsi="Arial"/>
      <w:b/>
      <w:sz w:val="14"/>
    </w:rPr>
  </w:style>
  <w:style w:type="character" w:customStyle="1" w:styleId="FontStyle137">
    <w:name w:val="Font Style137"/>
    <w:rsid w:val="00FA65E9"/>
    <w:rPr>
      <w:rFonts w:ascii="Consolas" w:hAnsi="Consolas"/>
      <w:b/>
      <w:sz w:val="10"/>
    </w:rPr>
  </w:style>
  <w:style w:type="character" w:customStyle="1" w:styleId="FontStyle138">
    <w:name w:val="Font Style138"/>
    <w:rsid w:val="00FA65E9"/>
    <w:rPr>
      <w:rFonts w:ascii="Times New Roman" w:hAnsi="Times New Roman"/>
      <w:sz w:val="8"/>
    </w:rPr>
  </w:style>
  <w:style w:type="character" w:customStyle="1" w:styleId="FontStyle139">
    <w:name w:val="Font Style139"/>
    <w:rsid w:val="00FA65E9"/>
    <w:rPr>
      <w:rFonts w:ascii="Times New Roman" w:hAnsi="Times New Roman"/>
      <w:sz w:val="10"/>
    </w:rPr>
  </w:style>
  <w:style w:type="character" w:customStyle="1" w:styleId="FontStyle140">
    <w:name w:val="Font Style140"/>
    <w:rsid w:val="00FA65E9"/>
    <w:rPr>
      <w:rFonts w:ascii="Times New Roman" w:hAnsi="Times New Roman"/>
      <w:b/>
      <w:sz w:val="8"/>
    </w:rPr>
  </w:style>
  <w:style w:type="character" w:customStyle="1" w:styleId="FontStyle141">
    <w:name w:val="Font Style141"/>
    <w:rsid w:val="00FA65E9"/>
    <w:rPr>
      <w:rFonts w:ascii="Times New Roman" w:hAnsi="Times New Roman"/>
      <w:b/>
      <w:spacing w:val="-10"/>
      <w:sz w:val="14"/>
    </w:rPr>
  </w:style>
  <w:style w:type="character" w:customStyle="1" w:styleId="FontStyle142">
    <w:name w:val="Font Style142"/>
    <w:rsid w:val="00FA65E9"/>
    <w:rPr>
      <w:rFonts w:ascii="Times New Roman" w:hAnsi="Times New Roman"/>
      <w:sz w:val="8"/>
    </w:rPr>
  </w:style>
  <w:style w:type="character" w:customStyle="1" w:styleId="FontStyle143">
    <w:name w:val="Font Style143"/>
    <w:rsid w:val="00FA65E9"/>
    <w:rPr>
      <w:rFonts w:ascii="Franklin Gothic Heavy" w:hAnsi="Franklin Gothic Heavy"/>
      <w:sz w:val="18"/>
    </w:rPr>
  </w:style>
  <w:style w:type="character" w:customStyle="1" w:styleId="FontStyle144">
    <w:name w:val="Font Style144"/>
    <w:rsid w:val="00FA65E9"/>
    <w:rPr>
      <w:rFonts w:ascii="Consolas" w:hAnsi="Consolas"/>
      <w:b/>
      <w:spacing w:val="-10"/>
      <w:sz w:val="10"/>
    </w:rPr>
  </w:style>
  <w:style w:type="character" w:customStyle="1" w:styleId="FontStyle145">
    <w:name w:val="Font Style145"/>
    <w:rsid w:val="00FA65E9"/>
    <w:rPr>
      <w:rFonts w:ascii="Times New Roman" w:hAnsi="Times New Roman"/>
      <w:spacing w:val="-10"/>
      <w:sz w:val="10"/>
    </w:rPr>
  </w:style>
  <w:style w:type="character" w:customStyle="1" w:styleId="FontStyle146">
    <w:name w:val="Font Style146"/>
    <w:rsid w:val="00FA65E9"/>
    <w:rPr>
      <w:rFonts w:ascii="Times New Roman" w:hAnsi="Times New Roman"/>
      <w:sz w:val="8"/>
    </w:rPr>
  </w:style>
  <w:style w:type="character" w:customStyle="1" w:styleId="FontStyle147">
    <w:name w:val="Font Style147"/>
    <w:rsid w:val="00FA65E9"/>
    <w:rPr>
      <w:rFonts w:ascii="Times New Roman" w:hAnsi="Times New Roman"/>
      <w:sz w:val="8"/>
    </w:rPr>
  </w:style>
  <w:style w:type="character" w:customStyle="1" w:styleId="FontStyle148">
    <w:name w:val="Font Style148"/>
    <w:rsid w:val="00FA65E9"/>
    <w:rPr>
      <w:rFonts w:ascii="Times New Roman" w:hAnsi="Times New Roman"/>
      <w:i/>
      <w:sz w:val="36"/>
    </w:rPr>
  </w:style>
  <w:style w:type="character" w:customStyle="1" w:styleId="FontStyle149">
    <w:name w:val="Font Style149"/>
    <w:rsid w:val="00FA65E9"/>
    <w:rPr>
      <w:rFonts w:ascii="Arial" w:hAnsi="Arial"/>
      <w:sz w:val="28"/>
    </w:rPr>
  </w:style>
  <w:style w:type="character" w:customStyle="1" w:styleId="FontStyle150">
    <w:name w:val="Font Style150"/>
    <w:rsid w:val="00FA65E9"/>
    <w:rPr>
      <w:rFonts w:ascii="Arial" w:hAnsi="Arial"/>
      <w:b/>
      <w:sz w:val="30"/>
    </w:rPr>
  </w:style>
  <w:style w:type="character" w:customStyle="1" w:styleId="FontStyle151">
    <w:name w:val="Font Style151"/>
    <w:rsid w:val="00FA65E9"/>
    <w:rPr>
      <w:rFonts w:ascii="Century Schoolbook" w:hAnsi="Century Schoolbook"/>
      <w:sz w:val="48"/>
    </w:rPr>
  </w:style>
  <w:style w:type="character" w:customStyle="1" w:styleId="FontStyle152">
    <w:name w:val="Font Style152"/>
    <w:rsid w:val="00FA65E9"/>
    <w:rPr>
      <w:rFonts w:ascii="Century Schoolbook" w:hAnsi="Century Schoolbook"/>
      <w:sz w:val="48"/>
    </w:rPr>
  </w:style>
  <w:style w:type="character" w:customStyle="1" w:styleId="FontStyle153">
    <w:name w:val="Font Style153"/>
    <w:rsid w:val="00FA65E9"/>
    <w:rPr>
      <w:rFonts w:ascii="Century Schoolbook" w:hAnsi="Century Schoolbook"/>
      <w:sz w:val="48"/>
    </w:rPr>
  </w:style>
  <w:style w:type="character" w:customStyle="1" w:styleId="FontStyle154">
    <w:name w:val="Font Style154"/>
    <w:rsid w:val="00FA65E9"/>
    <w:rPr>
      <w:rFonts w:ascii="Sylfaen" w:hAnsi="Sylfaen"/>
      <w:sz w:val="50"/>
    </w:rPr>
  </w:style>
  <w:style w:type="character" w:customStyle="1" w:styleId="FontStyle155">
    <w:name w:val="Font Style155"/>
    <w:rsid w:val="00FA65E9"/>
    <w:rPr>
      <w:rFonts w:ascii="Sylfaen" w:hAnsi="Sylfaen"/>
      <w:b/>
      <w:sz w:val="142"/>
    </w:rPr>
  </w:style>
  <w:style w:type="character" w:customStyle="1" w:styleId="FontStyle156">
    <w:name w:val="Font Style156"/>
    <w:rsid w:val="00FA65E9"/>
    <w:rPr>
      <w:rFonts w:ascii="Century Schoolbook" w:hAnsi="Century Schoolbook"/>
      <w:sz w:val="48"/>
    </w:rPr>
  </w:style>
  <w:style w:type="character" w:customStyle="1" w:styleId="FontStyle157">
    <w:name w:val="Font Style157"/>
    <w:rsid w:val="00FA65E9"/>
    <w:rPr>
      <w:rFonts w:ascii="Century Schoolbook" w:hAnsi="Century Schoolbook"/>
      <w:sz w:val="48"/>
    </w:rPr>
  </w:style>
  <w:style w:type="character" w:customStyle="1" w:styleId="FontStyle158">
    <w:name w:val="Font Style158"/>
    <w:rsid w:val="00FA65E9"/>
    <w:rPr>
      <w:rFonts w:ascii="Arial" w:hAnsi="Arial"/>
      <w:i/>
      <w:sz w:val="90"/>
    </w:rPr>
  </w:style>
  <w:style w:type="character" w:customStyle="1" w:styleId="FontStyle159">
    <w:name w:val="Font Style159"/>
    <w:rsid w:val="00FA65E9"/>
    <w:rPr>
      <w:rFonts w:ascii="Sylfaen" w:hAnsi="Sylfaen"/>
      <w:sz w:val="52"/>
    </w:rPr>
  </w:style>
  <w:style w:type="character" w:customStyle="1" w:styleId="FontStyle160">
    <w:name w:val="Font Style160"/>
    <w:rsid w:val="00FA65E9"/>
    <w:rPr>
      <w:rFonts w:ascii="Arial" w:hAnsi="Arial"/>
      <w:b/>
      <w:spacing w:val="-40"/>
      <w:sz w:val="96"/>
    </w:rPr>
  </w:style>
  <w:style w:type="character" w:customStyle="1" w:styleId="FontStyle161">
    <w:name w:val="Font Style161"/>
    <w:rsid w:val="00FA65E9"/>
    <w:rPr>
      <w:rFonts w:ascii="Sylfaen" w:hAnsi="Sylfaen"/>
      <w:b/>
      <w:spacing w:val="20"/>
      <w:sz w:val="82"/>
    </w:rPr>
  </w:style>
  <w:style w:type="character" w:customStyle="1" w:styleId="FontStyle162">
    <w:name w:val="Font Style162"/>
    <w:rsid w:val="00FA65E9"/>
    <w:rPr>
      <w:rFonts w:ascii="Arial" w:hAnsi="Arial"/>
      <w:b/>
      <w:spacing w:val="-20"/>
      <w:sz w:val="94"/>
    </w:rPr>
  </w:style>
  <w:style w:type="character" w:customStyle="1" w:styleId="FontStyle163">
    <w:name w:val="Font Style163"/>
    <w:rsid w:val="00FA65E9"/>
    <w:rPr>
      <w:rFonts w:ascii="Arial" w:hAnsi="Arial"/>
      <w:b/>
      <w:sz w:val="20"/>
    </w:rPr>
  </w:style>
  <w:style w:type="character" w:customStyle="1" w:styleId="FontStyle164">
    <w:name w:val="Font Style164"/>
    <w:rsid w:val="00FA65E9"/>
    <w:rPr>
      <w:rFonts w:ascii="Times New Roman" w:hAnsi="Times New Roman"/>
      <w:b/>
      <w:sz w:val="46"/>
    </w:rPr>
  </w:style>
  <w:style w:type="character" w:customStyle="1" w:styleId="FontStyle165">
    <w:name w:val="Font Style165"/>
    <w:rsid w:val="00FA65E9"/>
    <w:rPr>
      <w:rFonts w:ascii="Times New Roman" w:hAnsi="Times New Roman"/>
      <w:b/>
      <w:sz w:val="34"/>
    </w:rPr>
  </w:style>
  <w:style w:type="character" w:customStyle="1" w:styleId="FontStyle166">
    <w:name w:val="Font Style166"/>
    <w:rsid w:val="00FA65E9"/>
    <w:rPr>
      <w:rFonts w:ascii="Times New Roman" w:hAnsi="Times New Roman"/>
      <w:b/>
      <w:sz w:val="14"/>
    </w:rPr>
  </w:style>
  <w:style w:type="character" w:customStyle="1" w:styleId="FontStyle167">
    <w:name w:val="Font Style167"/>
    <w:rsid w:val="00FA65E9"/>
    <w:rPr>
      <w:rFonts w:ascii="Sylfaen" w:hAnsi="Sylfaen"/>
      <w:sz w:val="66"/>
    </w:rPr>
  </w:style>
  <w:style w:type="character" w:customStyle="1" w:styleId="FontStyle168">
    <w:name w:val="Font Style168"/>
    <w:rsid w:val="00FA65E9"/>
    <w:rPr>
      <w:rFonts w:ascii="Century Schoolbook" w:hAnsi="Century Schoolbook"/>
      <w:b/>
      <w:i/>
      <w:sz w:val="22"/>
    </w:rPr>
  </w:style>
  <w:style w:type="character" w:customStyle="1" w:styleId="FontStyle169">
    <w:name w:val="Font Style169"/>
    <w:rsid w:val="00FA65E9"/>
    <w:rPr>
      <w:rFonts w:ascii="Franklin Gothic Heavy" w:hAnsi="Franklin Gothic Heavy"/>
      <w:spacing w:val="-20"/>
      <w:sz w:val="64"/>
    </w:rPr>
  </w:style>
  <w:style w:type="character" w:customStyle="1" w:styleId="FontStyle170">
    <w:name w:val="Font Style170"/>
    <w:rsid w:val="00FA65E9"/>
    <w:rPr>
      <w:rFonts w:ascii="Arial" w:hAnsi="Arial"/>
      <w:i/>
      <w:sz w:val="12"/>
    </w:rPr>
  </w:style>
  <w:style w:type="character" w:customStyle="1" w:styleId="FontStyle171">
    <w:name w:val="Font Style171"/>
    <w:rsid w:val="00FA65E9"/>
    <w:rPr>
      <w:rFonts w:ascii="Franklin Gothic Heavy" w:hAnsi="Franklin Gothic Heavy"/>
      <w:spacing w:val="-20"/>
      <w:sz w:val="16"/>
    </w:rPr>
  </w:style>
  <w:style w:type="character" w:customStyle="1" w:styleId="FontStyle172">
    <w:name w:val="Font Style172"/>
    <w:rsid w:val="00FA65E9"/>
    <w:rPr>
      <w:rFonts w:ascii="Times New Roman" w:hAnsi="Times New Roman"/>
      <w:w w:val="60"/>
      <w:sz w:val="16"/>
    </w:rPr>
  </w:style>
  <w:style w:type="paragraph" w:customStyle="1" w:styleId="122">
    <w:name w:val="Обычный + 12 пт"/>
    <w:basedOn w:val="a"/>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
    <w:next w:val="a"/>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
    <w:next w:val="a"/>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0">
    <w:name w:val="Îñíîâíîé òåêñò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1">
    <w:name w:val="Îñíîâíîé òåêñò ñ îòñòóïîì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rsid w:val="00FA65E9"/>
    <w:rPr>
      <w:rFonts w:ascii="Times New Roman" w:hAnsi="Times New Roman"/>
      <w:spacing w:val="-10"/>
      <w:sz w:val="28"/>
    </w:rPr>
  </w:style>
  <w:style w:type="character" w:customStyle="1" w:styleId="FontStyle42">
    <w:name w:val="Font Style42"/>
    <w:rsid w:val="00FA65E9"/>
    <w:rPr>
      <w:rFonts w:ascii="Times New Roman" w:hAnsi="Times New Roman"/>
      <w:sz w:val="26"/>
    </w:rPr>
  </w:style>
  <w:style w:type="character" w:customStyle="1" w:styleId="FontStyle43">
    <w:name w:val="Font Style43"/>
    <w:rsid w:val="00FA65E9"/>
    <w:rPr>
      <w:rFonts w:ascii="Times New Roman" w:hAnsi="Times New Roman"/>
      <w:b/>
      <w:i/>
      <w:spacing w:val="60"/>
      <w:sz w:val="60"/>
    </w:rPr>
  </w:style>
  <w:style w:type="character" w:customStyle="1" w:styleId="FontStyle11">
    <w:name w:val="Font Style11"/>
    <w:rsid w:val="00FA65E9"/>
    <w:rPr>
      <w:rFonts w:ascii="Times New Roman" w:hAnsi="Times New Roman"/>
      <w:b/>
      <w:sz w:val="24"/>
    </w:rPr>
  </w:style>
  <w:style w:type="character" w:customStyle="1" w:styleId="FontStyle12">
    <w:name w:val="Font Style12"/>
    <w:rsid w:val="00FA65E9"/>
    <w:rPr>
      <w:rFonts w:ascii="Times New Roman" w:hAnsi="Times New Roman"/>
      <w:sz w:val="24"/>
    </w:rPr>
  </w:style>
  <w:style w:type="character" w:customStyle="1" w:styleId="FontStyle54">
    <w:name w:val="Font Style54"/>
    <w:rsid w:val="00FA65E9"/>
    <w:rPr>
      <w:rFonts w:ascii="Times New Roman" w:hAnsi="Times New Roman"/>
      <w:sz w:val="22"/>
    </w:rPr>
  </w:style>
  <w:style w:type="character" w:customStyle="1" w:styleId="FontStyle57">
    <w:name w:val="Font Style57"/>
    <w:rsid w:val="00FA65E9"/>
    <w:rPr>
      <w:rFonts w:ascii="Times New Roman" w:hAnsi="Times New Roman"/>
      <w:b/>
      <w:sz w:val="22"/>
    </w:rPr>
  </w:style>
  <w:style w:type="character" w:customStyle="1" w:styleId="FontStyle67">
    <w:name w:val="Font Style67"/>
    <w:rsid w:val="00FA65E9"/>
    <w:rPr>
      <w:rFonts w:ascii="Times New Roman" w:hAnsi="Times New Roman"/>
      <w:b/>
      <w:spacing w:val="-10"/>
      <w:sz w:val="24"/>
    </w:rPr>
  </w:style>
  <w:style w:type="character" w:customStyle="1" w:styleId="FontStyle75">
    <w:name w:val="Font Style75"/>
    <w:rsid w:val="00FA65E9"/>
    <w:rPr>
      <w:rFonts w:ascii="Times New Roman" w:hAnsi="Times New Roman"/>
      <w:sz w:val="22"/>
    </w:rPr>
  </w:style>
  <w:style w:type="character" w:customStyle="1" w:styleId="FontStyle59">
    <w:name w:val="Font Style59"/>
    <w:rsid w:val="00FA65E9"/>
    <w:rPr>
      <w:rFonts w:ascii="Times New Roman" w:hAnsi="Times New Roman"/>
      <w:sz w:val="22"/>
    </w:rPr>
  </w:style>
  <w:style w:type="character" w:customStyle="1" w:styleId="FontStyle60">
    <w:name w:val="Font Style60"/>
    <w:rsid w:val="00FA65E9"/>
    <w:rPr>
      <w:rFonts w:ascii="Times New Roman" w:hAnsi="Times New Roman"/>
      <w:sz w:val="22"/>
    </w:rPr>
  </w:style>
  <w:style w:type="character" w:customStyle="1" w:styleId="FontStyle63">
    <w:name w:val="Font Style63"/>
    <w:rsid w:val="00FA65E9"/>
    <w:rPr>
      <w:rFonts w:ascii="Georgia" w:hAnsi="Georgia"/>
      <w:b/>
      <w:i/>
      <w:spacing w:val="20"/>
      <w:sz w:val="22"/>
    </w:rPr>
  </w:style>
  <w:style w:type="character" w:customStyle="1" w:styleId="FontStyle69">
    <w:name w:val="Font Style69"/>
    <w:rsid w:val="00FA65E9"/>
    <w:rPr>
      <w:rFonts w:ascii="Times New Roman" w:hAnsi="Times New Roman"/>
      <w:b/>
      <w:sz w:val="26"/>
    </w:rPr>
  </w:style>
  <w:style w:type="character" w:customStyle="1" w:styleId="FontStyle71">
    <w:name w:val="Font Style71"/>
    <w:rsid w:val="00FA65E9"/>
    <w:rPr>
      <w:rFonts w:ascii="Arial Narrow" w:hAnsi="Arial Narrow"/>
      <w:spacing w:val="-10"/>
      <w:sz w:val="34"/>
    </w:rPr>
  </w:style>
  <w:style w:type="character" w:customStyle="1" w:styleId="FontStyle45">
    <w:name w:val="Font Style45"/>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rsid w:val="00FA65E9"/>
    <w:rPr>
      <w:rFonts w:ascii="Times New Roman" w:hAnsi="Times New Roman"/>
      <w:b/>
      <w:sz w:val="26"/>
    </w:rPr>
  </w:style>
  <w:style w:type="character" w:customStyle="1" w:styleId="FontStyle73">
    <w:name w:val="Font Style73"/>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rsid w:val="00FA65E9"/>
    <w:rPr>
      <w:rFonts w:ascii="Times New Roman" w:hAnsi="Times New Roman"/>
      <w:b/>
      <w:sz w:val="14"/>
    </w:rPr>
  </w:style>
  <w:style w:type="paragraph" w:customStyle="1" w:styleId="Oaeno">
    <w:name w:val="Oaeno"/>
    <w:basedOn w:val="a"/>
    <w:rsid w:val="00FA65E9"/>
    <w:pPr>
      <w:spacing w:after="0" w:line="240" w:lineRule="auto"/>
      <w:jc w:val="both"/>
    </w:pPr>
    <w:rPr>
      <w:rFonts w:ascii="Courier New" w:eastAsia="Times New Roman" w:hAnsi="Courier New" w:cs="Courier New"/>
      <w:sz w:val="24"/>
      <w:szCs w:val="24"/>
    </w:rPr>
  </w:style>
  <w:style w:type="character" w:customStyle="1" w:styleId="2f2">
    <w:name w:val="Заголовок №2"/>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rsid w:val="00FA65E9"/>
    <w:rPr>
      <w:b/>
      <w:color w:val="008000"/>
    </w:rPr>
  </w:style>
  <w:style w:type="character" w:customStyle="1" w:styleId="73">
    <w:name w:val="Основной текст (7)"/>
    <w:link w:val="711"/>
    <w:locked/>
    <w:rsid w:val="00FA65E9"/>
    <w:rPr>
      <w:sz w:val="26"/>
      <w:shd w:val="clear" w:color="auto" w:fill="FFFFFF"/>
    </w:rPr>
  </w:style>
  <w:style w:type="paragraph" w:customStyle="1" w:styleId="711">
    <w:name w:val="Основной текст (7)1"/>
    <w:basedOn w:val="a"/>
    <w:link w:val="73"/>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rsid w:val="00FA65E9"/>
  </w:style>
  <w:style w:type="paragraph" w:customStyle="1" w:styleId="textjs">
    <w:name w:val="textjs"/>
    <w:basedOn w:val="a"/>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rsid w:val="00FA65E9"/>
    <w:rPr>
      <w:rFonts w:ascii="Times New Roman" w:hAnsi="Times New Roman"/>
      <w:color w:val="000000"/>
      <w:sz w:val="22"/>
    </w:rPr>
  </w:style>
  <w:style w:type="character" w:customStyle="1" w:styleId="submenu-table">
    <w:name w:val="submenu-table"/>
    <w:rsid w:val="00FA65E9"/>
  </w:style>
  <w:style w:type="character" w:customStyle="1" w:styleId="r">
    <w:name w:val="r"/>
    <w:rsid w:val="00FA65E9"/>
  </w:style>
  <w:style w:type="paragraph" w:customStyle="1" w:styleId="msonormalbullet2gif">
    <w:name w:val="msonormalbullet2gif"/>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rsid w:val="00FA65E9"/>
  </w:style>
  <w:style w:type="paragraph" w:customStyle="1" w:styleId="a40">
    <w:name w:val="a4"/>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rsid w:val="00FA65E9"/>
    <w:pPr>
      <w:tabs>
        <w:tab w:val="num" w:pos="360"/>
        <w:tab w:val="left" w:pos="709"/>
      </w:tabs>
      <w:jc w:val="both"/>
    </w:pPr>
    <w:rPr>
      <w:rFonts w:cs="Times New Roman"/>
      <w:sz w:val="24"/>
      <w:szCs w:val="24"/>
      <w:lang w:eastAsia="en-US"/>
    </w:rPr>
  </w:style>
  <w:style w:type="character" w:customStyle="1" w:styleId="3f0">
    <w:name w:val="Стиль3 Знак"/>
    <w:link w:val="3f"/>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
    <w:next w:val="2"/>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rsid w:val="00FA65E9"/>
    <w:rPr>
      <w:b/>
      <w:color w:val="000080"/>
    </w:rPr>
  </w:style>
  <w:style w:type="paragraph" w:customStyle="1" w:styleId="afffb">
    <w:name w:val="Таблицы (моноширинный)"/>
    <w:basedOn w:val="a"/>
    <w:next w:val="a"/>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4">
    <w:name w:val="Заголовок1"/>
    <w:basedOn w:val="a"/>
    <w:next w:val="af"/>
    <w:rsid w:val="00FA65E9"/>
    <w:pPr>
      <w:keepNext/>
      <w:spacing w:before="240" w:after="120" w:line="240" w:lineRule="auto"/>
    </w:pPr>
    <w:rPr>
      <w:rFonts w:ascii="Arial" w:eastAsia="Microsoft YaHei" w:hAnsi="Arial" w:cs="Arial"/>
      <w:sz w:val="28"/>
      <w:szCs w:val="28"/>
      <w:lang w:eastAsia="ar-SA"/>
    </w:rPr>
  </w:style>
  <w:style w:type="paragraph" w:customStyle="1" w:styleId="1ff5">
    <w:name w:val="Указатель1"/>
    <w:basedOn w:val="a"/>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rsid w:val="00FA65E9"/>
    <w:pPr>
      <w:jc w:val="center"/>
    </w:pPr>
    <w:rPr>
      <w:b/>
      <w:bCs/>
    </w:rPr>
  </w:style>
  <w:style w:type="paragraph" w:customStyle="1" w:styleId="affff">
    <w:name w:val="Содержимое врезки"/>
    <w:basedOn w:val="af"/>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rsid w:val="00FA65E9"/>
    <w:rPr>
      <w:rFonts w:ascii="Symbol" w:hAnsi="Symbol"/>
    </w:rPr>
  </w:style>
  <w:style w:type="character" w:customStyle="1" w:styleId="WW8Num4z1">
    <w:name w:val="WW8Num4z1"/>
    <w:rsid w:val="00FA65E9"/>
    <w:rPr>
      <w:rFonts w:ascii="Courier New" w:hAnsi="Courier New"/>
    </w:rPr>
  </w:style>
  <w:style w:type="character" w:customStyle="1" w:styleId="WW8Num4z2">
    <w:name w:val="WW8Num4z2"/>
    <w:rsid w:val="00FA65E9"/>
    <w:rPr>
      <w:rFonts w:ascii="Wingdings" w:hAnsi="Wingdings"/>
    </w:rPr>
  </w:style>
  <w:style w:type="character" w:customStyle="1" w:styleId="WW8Num5z0">
    <w:name w:val="WW8Num5z0"/>
    <w:rsid w:val="00FA65E9"/>
    <w:rPr>
      <w:rFonts w:ascii="Symbol" w:hAnsi="Symbol"/>
    </w:rPr>
  </w:style>
  <w:style w:type="character" w:customStyle="1" w:styleId="WW8Num5z1">
    <w:name w:val="WW8Num5z1"/>
    <w:rsid w:val="00FA65E9"/>
    <w:rPr>
      <w:rFonts w:ascii="Courier New" w:hAnsi="Courier New"/>
    </w:rPr>
  </w:style>
  <w:style w:type="character" w:customStyle="1" w:styleId="WW8Num5z2">
    <w:name w:val="WW8Num5z2"/>
    <w:rsid w:val="00FA65E9"/>
    <w:rPr>
      <w:rFonts w:ascii="Wingdings" w:hAnsi="Wingdings"/>
    </w:rPr>
  </w:style>
  <w:style w:type="character" w:customStyle="1" w:styleId="WW8Num7z0">
    <w:name w:val="WW8Num7z0"/>
    <w:rsid w:val="00FA65E9"/>
    <w:rPr>
      <w:rFonts w:ascii="Symbol" w:hAnsi="Symbol"/>
    </w:rPr>
  </w:style>
  <w:style w:type="character" w:customStyle="1" w:styleId="WW8Num7z1">
    <w:name w:val="WW8Num7z1"/>
    <w:rsid w:val="00FA65E9"/>
    <w:rPr>
      <w:rFonts w:ascii="Courier New" w:hAnsi="Courier New"/>
    </w:rPr>
  </w:style>
  <w:style w:type="character" w:customStyle="1" w:styleId="WW8Num7z2">
    <w:name w:val="WW8Num7z2"/>
    <w:rsid w:val="00FA65E9"/>
    <w:rPr>
      <w:rFonts w:ascii="Wingdings" w:hAnsi="Wingdings"/>
    </w:rPr>
  </w:style>
  <w:style w:type="character" w:customStyle="1" w:styleId="WW8Num9z0">
    <w:name w:val="WW8Num9z0"/>
    <w:rsid w:val="00FA65E9"/>
    <w:rPr>
      <w:rFonts w:ascii="Symbol" w:hAnsi="Symbol"/>
    </w:rPr>
  </w:style>
  <w:style w:type="character" w:customStyle="1" w:styleId="WW8Num9z1">
    <w:name w:val="WW8Num9z1"/>
    <w:rsid w:val="00FA65E9"/>
    <w:rPr>
      <w:rFonts w:ascii="Courier New" w:hAnsi="Courier New"/>
    </w:rPr>
  </w:style>
  <w:style w:type="character" w:customStyle="1" w:styleId="WW8Num9z2">
    <w:name w:val="WW8Num9z2"/>
    <w:rsid w:val="00FA65E9"/>
    <w:rPr>
      <w:rFonts w:ascii="Wingdings" w:hAnsi="Wingdings"/>
    </w:rPr>
  </w:style>
  <w:style w:type="character" w:customStyle="1" w:styleId="WW8Num10z0">
    <w:name w:val="WW8Num10z0"/>
    <w:rsid w:val="00FA65E9"/>
    <w:rPr>
      <w:rFonts w:ascii="Times New Roman" w:hAnsi="Times New Roman"/>
    </w:rPr>
  </w:style>
  <w:style w:type="character" w:customStyle="1" w:styleId="WW8Num10z1">
    <w:name w:val="WW8Num10z1"/>
    <w:rsid w:val="00FA65E9"/>
    <w:rPr>
      <w:rFonts w:ascii="Courier New" w:hAnsi="Courier New"/>
    </w:rPr>
  </w:style>
  <w:style w:type="character" w:customStyle="1" w:styleId="WW8Num10z2">
    <w:name w:val="WW8Num10z2"/>
    <w:rsid w:val="00FA65E9"/>
    <w:rPr>
      <w:rFonts w:ascii="Wingdings" w:hAnsi="Wingdings"/>
    </w:rPr>
  </w:style>
  <w:style w:type="character" w:customStyle="1" w:styleId="WW8Num10z3">
    <w:name w:val="WW8Num10z3"/>
    <w:rsid w:val="00FA65E9"/>
    <w:rPr>
      <w:rFonts w:ascii="Symbol" w:hAnsi="Symbol"/>
    </w:rPr>
  </w:style>
  <w:style w:type="character" w:customStyle="1" w:styleId="WW8Num12z0">
    <w:name w:val="WW8Num12z0"/>
    <w:rsid w:val="00FA65E9"/>
    <w:rPr>
      <w:rFonts w:ascii="Symbol" w:hAnsi="Symbol"/>
    </w:rPr>
  </w:style>
  <w:style w:type="character" w:customStyle="1" w:styleId="WW8Num12z1">
    <w:name w:val="WW8Num12z1"/>
    <w:rsid w:val="00FA65E9"/>
    <w:rPr>
      <w:rFonts w:ascii="Courier New" w:hAnsi="Courier New"/>
    </w:rPr>
  </w:style>
  <w:style w:type="character" w:customStyle="1" w:styleId="WW8Num12z2">
    <w:name w:val="WW8Num12z2"/>
    <w:rsid w:val="00FA65E9"/>
    <w:rPr>
      <w:rFonts w:ascii="Wingdings" w:hAnsi="Wingdings"/>
    </w:rPr>
  </w:style>
  <w:style w:type="character" w:customStyle="1" w:styleId="WW8Num13z0">
    <w:name w:val="WW8Num13z0"/>
    <w:rsid w:val="00FA65E9"/>
    <w:rPr>
      <w:rFonts w:ascii="Symbol" w:hAnsi="Symbol"/>
    </w:rPr>
  </w:style>
  <w:style w:type="character" w:customStyle="1" w:styleId="WW8Num13z1">
    <w:name w:val="WW8Num13z1"/>
    <w:rsid w:val="00FA65E9"/>
    <w:rPr>
      <w:rFonts w:ascii="Courier New" w:hAnsi="Courier New"/>
    </w:rPr>
  </w:style>
  <w:style w:type="character" w:customStyle="1" w:styleId="WW8Num13z2">
    <w:name w:val="WW8Num13z2"/>
    <w:rsid w:val="00FA65E9"/>
    <w:rPr>
      <w:rFonts w:ascii="Wingdings" w:hAnsi="Wingdings"/>
    </w:rPr>
  </w:style>
  <w:style w:type="character" w:customStyle="1" w:styleId="WW8Num14z0">
    <w:name w:val="WW8Num14z0"/>
    <w:rsid w:val="00FA65E9"/>
    <w:rPr>
      <w:rFonts w:ascii="Symbol" w:hAnsi="Symbol"/>
    </w:rPr>
  </w:style>
  <w:style w:type="character" w:customStyle="1" w:styleId="WW8Num14z1">
    <w:name w:val="WW8Num14z1"/>
    <w:rsid w:val="00FA65E9"/>
    <w:rPr>
      <w:rFonts w:ascii="Courier New" w:hAnsi="Courier New"/>
    </w:rPr>
  </w:style>
  <w:style w:type="character" w:customStyle="1" w:styleId="WW8Num14z2">
    <w:name w:val="WW8Num14z2"/>
    <w:rsid w:val="00FA65E9"/>
    <w:rPr>
      <w:rFonts w:ascii="Wingdings" w:hAnsi="Wingdings"/>
    </w:rPr>
  </w:style>
  <w:style w:type="character" w:customStyle="1" w:styleId="WW8Num15z0">
    <w:name w:val="WW8Num15z0"/>
    <w:rsid w:val="00FA65E9"/>
    <w:rPr>
      <w:rFonts w:ascii="Symbol" w:hAnsi="Symbol"/>
    </w:rPr>
  </w:style>
  <w:style w:type="character" w:customStyle="1" w:styleId="WW8Num15z1">
    <w:name w:val="WW8Num15z1"/>
    <w:rsid w:val="00FA65E9"/>
    <w:rPr>
      <w:rFonts w:ascii="Courier New" w:hAnsi="Courier New"/>
    </w:rPr>
  </w:style>
  <w:style w:type="character" w:customStyle="1" w:styleId="WW8Num15z2">
    <w:name w:val="WW8Num15z2"/>
    <w:rsid w:val="00FA65E9"/>
    <w:rPr>
      <w:rFonts w:ascii="Wingdings" w:hAnsi="Wingdings"/>
    </w:rPr>
  </w:style>
  <w:style w:type="character" w:customStyle="1" w:styleId="WW8Num16z0">
    <w:name w:val="WW8Num16z0"/>
    <w:rsid w:val="00FA65E9"/>
  </w:style>
  <w:style w:type="character" w:customStyle="1" w:styleId="WW8Num17z0">
    <w:name w:val="WW8Num17z0"/>
    <w:rsid w:val="00FA65E9"/>
    <w:rPr>
      <w:rFonts w:ascii="Symbol" w:hAnsi="Symbol"/>
    </w:rPr>
  </w:style>
  <w:style w:type="character" w:customStyle="1" w:styleId="WW8Num17z1">
    <w:name w:val="WW8Num17z1"/>
    <w:rsid w:val="00FA65E9"/>
    <w:rPr>
      <w:rFonts w:ascii="Courier New" w:hAnsi="Courier New"/>
    </w:rPr>
  </w:style>
  <w:style w:type="character" w:customStyle="1" w:styleId="WW8Num17z2">
    <w:name w:val="WW8Num17z2"/>
    <w:rsid w:val="00FA65E9"/>
    <w:rPr>
      <w:rFonts w:ascii="Wingdings" w:hAnsi="Wingdings"/>
    </w:rPr>
  </w:style>
  <w:style w:type="character" w:customStyle="1" w:styleId="WW8Num18z0">
    <w:name w:val="WW8Num18z0"/>
    <w:rsid w:val="00FA65E9"/>
    <w:rPr>
      <w:rFonts w:ascii="Times New Roman" w:hAnsi="Times New Roman"/>
    </w:rPr>
  </w:style>
  <w:style w:type="character" w:customStyle="1" w:styleId="WW8Num18z1">
    <w:name w:val="WW8Num18z1"/>
    <w:rsid w:val="00FA65E9"/>
    <w:rPr>
      <w:rFonts w:ascii="Courier New" w:hAnsi="Courier New"/>
    </w:rPr>
  </w:style>
  <w:style w:type="character" w:customStyle="1" w:styleId="WW8Num18z2">
    <w:name w:val="WW8Num18z2"/>
    <w:rsid w:val="00FA65E9"/>
    <w:rPr>
      <w:rFonts w:ascii="Wingdings" w:hAnsi="Wingdings"/>
    </w:rPr>
  </w:style>
  <w:style w:type="character" w:customStyle="1" w:styleId="WW8Num18z3">
    <w:name w:val="WW8Num18z3"/>
    <w:rsid w:val="00FA65E9"/>
    <w:rPr>
      <w:rFonts w:ascii="Symbol" w:hAnsi="Symbol"/>
    </w:rPr>
  </w:style>
  <w:style w:type="character" w:customStyle="1" w:styleId="WW8Num19z0">
    <w:name w:val="WW8Num19z0"/>
    <w:rsid w:val="00FA65E9"/>
    <w:rPr>
      <w:rFonts w:ascii="Symbol" w:hAnsi="Symbol"/>
    </w:rPr>
  </w:style>
  <w:style w:type="character" w:customStyle="1" w:styleId="WW8Num19z1">
    <w:name w:val="WW8Num19z1"/>
    <w:rsid w:val="00FA65E9"/>
    <w:rPr>
      <w:rFonts w:ascii="Courier New" w:hAnsi="Courier New"/>
    </w:rPr>
  </w:style>
  <w:style w:type="character" w:customStyle="1" w:styleId="WW8Num19z2">
    <w:name w:val="WW8Num19z2"/>
    <w:rsid w:val="00FA65E9"/>
    <w:rPr>
      <w:rFonts w:ascii="Wingdings" w:hAnsi="Wingdings"/>
    </w:rPr>
  </w:style>
  <w:style w:type="character" w:customStyle="1" w:styleId="WW8Num21z0">
    <w:name w:val="WW8Num21z0"/>
    <w:rsid w:val="00FA65E9"/>
    <w:rPr>
      <w:rFonts w:ascii="Symbol" w:hAnsi="Symbol"/>
    </w:rPr>
  </w:style>
  <w:style w:type="character" w:customStyle="1" w:styleId="WW8Num21z1">
    <w:name w:val="WW8Num21z1"/>
    <w:rsid w:val="00FA65E9"/>
    <w:rPr>
      <w:rFonts w:ascii="Courier New" w:hAnsi="Courier New"/>
    </w:rPr>
  </w:style>
  <w:style w:type="character" w:customStyle="1" w:styleId="WW8Num21z2">
    <w:name w:val="WW8Num21z2"/>
    <w:rsid w:val="00FA65E9"/>
    <w:rPr>
      <w:rFonts w:ascii="Wingdings" w:hAnsi="Wingdings"/>
    </w:rPr>
  </w:style>
  <w:style w:type="character" w:customStyle="1" w:styleId="WW8Num22z0">
    <w:name w:val="WW8Num22z0"/>
    <w:rsid w:val="00FA65E9"/>
    <w:rPr>
      <w:rFonts w:ascii="Symbol" w:hAnsi="Symbol"/>
    </w:rPr>
  </w:style>
  <w:style w:type="character" w:customStyle="1" w:styleId="WW8Num22z1">
    <w:name w:val="WW8Num22z1"/>
    <w:rsid w:val="00FA65E9"/>
    <w:rPr>
      <w:rFonts w:ascii="Courier New" w:hAnsi="Courier New"/>
    </w:rPr>
  </w:style>
  <w:style w:type="character" w:customStyle="1" w:styleId="WW8Num22z2">
    <w:name w:val="WW8Num22z2"/>
    <w:rsid w:val="00FA65E9"/>
    <w:rPr>
      <w:rFonts w:ascii="Wingdings" w:hAnsi="Wingdings"/>
    </w:rPr>
  </w:style>
  <w:style w:type="character" w:customStyle="1" w:styleId="WW8Num23z0">
    <w:name w:val="WW8Num23z0"/>
    <w:rsid w:val="00FA65E9"/>
    <w:rPr>
      <w:rFonts w:ascii="Symbol" w:hAnsi="Symbol"/>
    </w:rPr>
  </w:style>
  <w:style w:type="character" w:customStyle="1" w:styleId="WW8Num23z1">
    <w:name w:val="WW8Num23z1"/>
    <w:rsid w:val="00FA65E9"/>
    <w:rPr>
      <w:rFonts w:ascii="Courier New" w:hAnsi="Courier New"/>
    </w:rPr>
  </w:style>
  <w:style w:type="character" w:customStyle="1" w:styleId="WW8Num23z2">
    <w:name w:val="WW8Num23z2"/>
    <w:rsid w:val="00FA65E9"/>
    <w:rPr>
      <w:rFonts w:ascii="Wingdings" w:hAnsi="Wingdings"/>
    </w:rPr>
  </w:style>
  <w:style w:type="character" w:customStyle="1" w:styleId="WW8Num24z0">
    <w:name w:val="WW8Num24z0"/>
    <w:rsid w:val="00FA65E9"/>
    <w:rPr>
      <w:rFonts w:ascii="Times New Roman" w:hAnsi="Times New Roman"/>
    </w:rPr>
  </w:style>
  <w:style w:type="character" w:customStyle="1" w:styleId="WW8Num24z1">
    <w:name w:val="WW8Num24z1"/>
    <w:rsid w:val="00FA65E9"/>
    <w:rPr>
      <w:rFonts w:ascii="Courier New" w:hAnsi="Courier New"/>
    </w:rPr>
  </w:style>
  <w:style w:type="character" w:customStyle="1" w:styleId="WW8Num24z2">
    <w:name w:val="WW8Num24z2"/>
    <w:rsid w:val="00FA65E9"/>
    <w:rPr>
      <w:rFonts w:ascii="Wingdings" w:hAnsi="Wingdings"/>
    </w:rPr>
  </w:style>
  <w:style w:type="character" w:customStyle="1" w:styleId="WW8Num24z3">
    <w:name w:val="WW8Num24z3"/>
    <w:rsid w:val="00FA65E9"/>
    <w:rPr>
      <w:rFonts w:ascii="Symbol" w:hAnsi="Symbol"/>
    </w:rPr>
  </w:style>
  <w:style w:type="character" w:customStyle="1" w:styleId="WW8Num25z0">
    <w:name w:val="WW8Num25z0"/>
    <w:rsid w:val="00FA65E9"/>
    <w:rPr>
      <w:rFonts w:ascii="Symbol" w:hAnsi="Symbol"/>
    </w:rPr>
  </w:style>
  <w:style w:type="character" w:customStyle="1" w:styleId="WW8Num25z1">
    <w:name w:val="WW8Num25z1"/>
    <w:rsid w:val="00FA65E9"/>
    <w:rPr>
      <w:rFonts w:ascii="Courier New" w:hAnsi="Courier New"/>
    </w:rPr>
  </w:style>
  <w:style w:type="character" w:customStyle="1" w:styleId="WW8Num25z2">
    <w:name w:val="WW8Num25z2"/>
    <w:rsid w:val="00FA65E9"/>
    <w:rPr>
      <w:rFonts w:ascii="Wingdings" w:hAnsi="Wingdings"/>
    </w:rPr>
  </w:style>
  <w:style w:type="character" w:customStyle="1" w:styleId="WW8Num27z0">
    <w:name w:val="WW8Num27z0"/>
    <w:rsid w:val="00FA65E9"/>
    <w:rPr>
      <w:rFonts w:ascii="Symbol" w:hAnsi="Symbol"/>
    </w:rPr>
  </w:style>
  <w:style w:type="character" w:customStyle="1" w:styleId="WW8Num27z1">
    <w:name w:val="WW8Num27z1"/>
    <w:rsid w:val="00FA65E9"/>
    <w:rPr>
      <w:rFonts w:ascii="Courier New" w:hAnsi="Courier New"/>
    </w:rPr>
  </w:style>
  <w:style w:type="character" w:customStyle="1" w:styleId="WW8Num27z2">
    <w:name w:val="WW8Num27z2"/>
    <w:rsid w:val="00FA65E9"/>
    <w:rPr>
      <w:rFonts w:ascii="Wingdings" w:hAnsi="Wingdings"/>
    </w:rPr>
  </w:style>
  <w:style w:type="character" w:customStyle="1" w:styleId="WW8Num28z0">
    <w:name w:val="WW8Num28z0"/>
    <w:rsid w:val="00FA65E9"/>
    <w:rPr>
      <w:rFonts w:ascii="Symbol" w:hAnsi="Symbol"/>
    </w:rPr>
  </w:style>
  <w:style w:type="character" w:customStyle="1" w:styleId="WW8Num28z1">
    <w:name w:val="WW8Num28z1"/>
    <w:rsid w:val="00FA65E9"/>
    <w:rPr>
      <w:rFonts w:ascii="Courier New" w:hAnsi="Courier New"/>
    </w:rPr>
  </w:style>
  <w:style w:type="character" w:customStyle="1" w:styleId="WW8Num28z2">
    <w:name w:val="WW8Num28z2"/>
    <w:rsid w:val="00FA65E9"/>
    <w:rPr>
      <w:rFonts w:ascii="Wingdings" w:hAnsi="Wingdings"/>
    </w:rPr>
  </w:style>
  <w:style w:type="character" w:customStyle="1" w:styleId="WW8Num30z0">
    <w:name w:val="WW8Num30z0"/>
    <w:rsid w:val="00FA65E9"/>
    <w:rPr>
      <w:rFonts w:ascii="Symbol" w:hAnsi="Symbol"/>
    </w:rPr>
  </w:style>
  <w:style w:type="character" w:customStyle="1" w:styleId="WW8Num30z1">
    <w:name w:val="WW8Num30z1"/>
    <w:rsid w:val="00FA65E9"/>
    <w:rPr>
      <w:rFonts w:ascii="Courier New" w:hAnsi="Courier New"/>
    </w:rPr>
  </w:style>
  <w:style w:type="character" w:customStyle="1" w:styleId="WW8Num30z2">
    <w:name w:val="WW8Num30z2"/>
    <w:rsid w:val="00FA65E9"/>
    <w:rPr>
      <w:rFonts w:ascii="Wingdings" w:hAnsi="Wingdings"/>
    </w:rPr>
  </w:style>
  <w:style w:type="character" w:customStyle="1" w:styleId="WW8Num31z0">
    <w:name w:val="WW8Num31z0"/>
    <w:rsid w:val="00FA65E9"/>
    <w:rPr>
      <w:rFonts w:ascii="Symbol" w:hAnsi="Symbol"/>
    </w:rPr>
  </w:style>
  <w:style w:type="character" w:customStyle="1" w:styleId="WW8Num31z1">
    <w:name w:val="WW8Num31z1"/>
    <w:rsid w:val="00FA65E9"/>
    <w:rPr>
      <w:rFonts w:ascii="Courier New" w:hAnsi="Courier New"/>
    </w:rPr>
  </w:style>
  <w:style w:type="character" w:customStyle="1" w:styleId="WW8Num31z2">
    <w:name w:val="WW8Num31z2"/>
    <w:rsid w:val="00FA65E9"/>
    <w:rPr>
      <w:rFonts w:ascii="Wingdings" w:hAnsi="Wingdings"/>
    </w:rPr>
  </w:style>
  <w:style w:type="character" w:customStyle="1" w:styleId="WW8Num35z0">
    <w:name w:val="WW8Num35z0"/>
    <w:rsid w:val="00FA65E9"/>
    <w:rPr>
      <w:rFonts w:ascii="Symbol" w:hAnsi="Symbol"/>
    </w:rPr>
  </w:style>
  <w:style w:type="character" w:customStyle="1" w:styleId="WW8Num35z1">
    <w:name w:val="WW8Num35z1"/>
    <w:rsid w:val="00FA65E9"/>
    <w:rPr>
      <w:rFonts w:ascii="Courier New" w:hAnsi="Courier New"/>
    </w:rPr>
  </w:style>
  <w:style w:type="character" w:customStyle="1" w:styleId="WW8Num35z2">
    <w:name w:val="WW8Num35z2"/>
    <w:rsid w:val="00FA65E9"/>
    <w:rPr>
      <w:rFonts w:ascii="Wingdings" w:hAnsi="Wingdings"/>
    </w:rPr>
  </w:style>
  <w:style w:type="character" w:customStyle="1" w:styleId="WW8Num36z0">
    <w:name w:val="WW8Num36z0"/>
    <w:rsid w:val="00FA65E9"/>
    <w:rPr>
      <w:rFonts w:ascii="Symbol" w:hAnsi="Symbol"/>
    </w:rPr>
  </w:style>
  <w:style w:type="character" w:customStyle="1" w:styleId="WW8Num36z1">
    <w:name w:val="WW8Num36z1"/>
    <w:rsid w:val="00FA65E9"/>
    <w:rPr>
      <w:rFonts w:ascii="Courier New" w:hAnsi="Courier New"/>
    </w:rPr>
  </w:style>
  <w:style w:type="character" w:customStyle="1" w:styleId="WW8Num36z2">
    <w:name w:val="WW8Num36z2"/>
    <w:rsid w:val="00FA65E9"/>
    <w:rPr>
      <w:rFonts w:ascii="Wingdings" w:hAnsi="Wingdings"/>
    </w:rPr>
  </w:style>
  <w:style w:type="character" w:customStyle="1" w:styleId="WW8Num37z0">
    <w:name w:val="WW8Num37z0"/>
    <w:rsid w:val="00FA65E9"/>
    <w:rPr>
      <w:rFonts w:ascii="Symbol" w:hAnsi="Symbol"/>
    </w:rPr>
  </w:style>
  <w:style w:type="character" w:customStyle="1" w:styleId="WW8Num37z1">
    <w:name w:val="WW8Num37z1"/>
    <w:rsid w:val="00FA65E9"/>
    <w:rPr>
      <w:rFonts w:ascii="Courier New" w:hAnsi="Courier New"/>
    </w:rPr>
  </w:style>
  <w:style w:type="character" w:customStyle="1" w:styleId="WW8Num37z2">
    <w:name w:val="WW8Num37z2"/>
    <w:rsid w:val="00FA65E9"/>
    <w:rPr>
      <w:rFonts w:ascii="Wingdings" w:hAnsi="Wingdings"/>
    </w:rPr>
  </w:style>
  <w:style w:type="character" w:customStyle="1" w:styleId="WW8Num38z0">
    <w:name w:val="WW8Num38z0"/>
    <w:rsid w:val="00FA65E9"/>
    <w:rPr>
      <w:rFonts w:ascii="Symbol" w:hAnsi="Symbol"/>
    </w:rPr>
  </w:style>
  <w:style w:type="character" w:customStyle="1" w:styleId="WW8Num38z1">
    <w:name w:val="WW8Num38z1"/>
    <w:rsid w:val="00FA65E9"/>
    <w:rPr>
      <w:rFonts w:ascii="Courier New" w:hAnsi="Courier New"/>
    </w:rPr>
  </w:style>
  <w:style w:type="character" w:customStyle="1" w:styleId="WW8Num38z2">
    <w:name w:val="WW8Num38z2"/>
    <w:rsid w:val="00FA65E9"/>
    <w:rPr>
      <w:rFonts w:ascii="Wingdings" w:hAnsi="Wingdings"/>
    </w:rPr>
  </w:style>
  <w:style w:type="character" w:customStyle="1" w:styleId="WW8Num39z0">
    <w:name w:val="WW8Num39z0"/>
    <w:rsid w:val="00FA65E9"/>
    <w:rPr>
      <w:rFonts w:ascii="Symbol" w:hAnsi="Symbol"/>
    </w:rPr>
  </w:style>
  <w:style w:type="character" w:customStyle="1" w:styleId="WW8Num39z1">
    <w:name w:val="WW8Num39z1"/>
    <w:rsid w:val="00FA65E9"/>
    <w:rPr>
      <w:rFonts w:ascii="Courier New" w:hAnsi="Courier New"/>
    </w:rPr>
  </w:style>
  <w:style w:type="character" w:customStyle="1" w:styleId="WW8Num39z2">
    <w:name w:val="WW8Num39z2"/>
    <w:rsid w:val="00FA65E9"/>
    <w:rPr>
      <w:rFonts w:ascii="Wingdings" w:hAnsi="Wingdings"/>
    </w:rPr>
  </w:style>
  <w:style w:type="character" w:customStyle="1" w:styleId="WW8Num41z0">
    <w:name w:val="WW8Num41z0"/>
    <w:rsid w:val="00FA65E9"/>
    <w:rPr>
      <w:rFonts w:ascii="Times New Roman" w:hAnsi="Times New Roman"/>
    </w:rPr>
  </w:style>
  <w:style w:type="character" w:customStyle="1" w:styleId="WW8Num41z1">
    <w:name w:val="WW8Num41z1"/>
    <w:rsid w:val="00FA65E9"/>
    <w:rPr>
      <w:rFonts w:ascii="Courier New" w:hAnsi="Courier New"/>
    </w:rPr>
  </w:style>
  <w:style w:type="character" w:customStyle="1" w:styleId="WW8Num41z2">
    <w:name w:val="WW8Num41z2"/>
    <w:rsid w:val="00FA65E9"/>
    <w:rPr>
      <w:rFonts w:ascii="Wingdings" w:hAnsi="Wingdings"/>
    </w:rPr>
  </w:style>
  <w:style w:type="character" w:customStyle="1" w:styleId="WW8Num41z3">
    <w:name w:val="WW8Num41z3"/>
    <w:rsid w:val="00FA65E9"/>
    <w:rPr>
      <w:rFonts w:ascii="Symbol" w:hAnsi="Symbol"/>
    </w:rPr>
  </w:style>
  <w:style w:type="character" w:customStyle="1" w:styleId="1ff6">
    <w:name w:val="Основной шрифт абзаца1"/>
    <w:rsid w:val="00FA65E9"/>
  </w:style>
  <w:style w:type="character" w:customStyle="1" w:styleId="b-serplistiteminfodomain">
    <w:name w:val="b-serp__list_item_info_domain"/>
    <w:rsid w:val="00FA65E9"/>
  </w:style>
  <w:style w:type="character" w:customStyle="1" w:styleId="2f3">
    <w:name w:val="Название2"/>
    <w:rsid w:val="00FA65E9"/>
    <w:rPr>
      <w:rFonts w:cs="Times New Roman"/>
    </w:rPr>
  </w:style>
  <w:style w:type="paragraph" w:customStyle="1" w:styleId="74">
    <w:name w:val="Обычный7"/>
    <w:rsid w:val="00FA65E9"/>
    <w:pPr>
      <w:spacing w:after="0" w:line="240" w:lineRule="auto"/>
    </w:pPr>
    <w:rPr>
      <w:rFonts w:ascii="Calibri" w:eastAsia="Times New Roman" w:hAnsi="Calibri" w:cs="Calibri"/>
      <w:sz w:val="20"/>
      <w:szCs w:val="20"/>
    </w:rPr>
  </w:style>
  <w:style w:type="paragraph" w:customStyle="1" w:styleId="56">
    <w:name w:val="Текст5"/>
    <w:basedOn w:val="a"/>
    <w:rsid w:val="00FA65E9"/>
    <w:pPr>
      <w:spacing w:after="0" w:line="240" w:lineRule="auto"/>
    </w:pPr>
    <w:rPr>
      <w:rFonts w:ascii="Courier New" w:eastAsia="Times New Roman" w:hAnsi="Courier New" w:cs="Courier New"/>
      <w:sz w:val="20"/>
      <w:szCs w:val="20"/>
    </w:rPr>
  </w:style>
  <w:style w:type="character" w:customStyle="1" w:styleId="47">
    <w:name w:val="Строгий4"/>
    <w:rsid w:val="00FA65E9"/>
    <w:rPr>
      <w:b/>
    </w:rPr>
  </w:style>
  <w:style w:type="character" w:customStyle="1" w:styleId="3f1">
    <w:name w:val="Название3"/>
    <w:rsid w:val="00FA65E9"/>
    <w:rPr>
      <w:rFonts w:cs="Times New Roman"/>
    </w:rPr>
  </w:style>
  <w:style w:type="character" w:customStyle="1" w:styleId="213">
    <w:name w:val="Цитата 2 Знак1"/>
    <w:locked/>
    <w:rsid w:val="00FA65E9"/>
    <w:rPr>
      <w:rFonts w:ascii="Calibri" w:hAnsi="Calibri" w:cs="Calibri"/>
      <w:i/>
      <w:iCs/>
      <w:sz w:val="24"/>
      <w:szCs w:val="24"/>
      <w:lang w:val="en-US" w:eastAsia="en-US"/>
    </w:rPr>
  </w:style>
  <w:style w:type="character" w:customStyle="1" w:styleId="1ff7">
    <w:name w:val="Выделенная цитата Знак1"/>
    <w:locked/>
    <w:rsid w:val="00FA65E9"/>
    <w:rPr>
      <w:rFonts w:ascii="Calibri" w:hAnsi="Calibri" w:cs="Calibri"/>
      <w:b/>
      <w:bCs/>
      <w:i/>
      <w:iCs/>
      <w:sz w:val="24"/>
      <w:szCs w:val="24"/>
      <w:lang w:val="en-US" w:eastAsia="en-US"/>
    </w:rPr>
  </w:style>
  <w:style w:type="character" w:customStyle="1" w:styleId="1ff8">
    <w:name w:val="Абзац списка Знак1"/>
    <w:locked/>
    <w:rsid w:val="00FA65E9"/>
  </w:style>
  <w:style w:type="character" w:customStyle="1" w:styleId="260">
    <w:name w:val="Знак Знак26"/>
    <w:rsid w:val="00FA65E9"/>
    <w:rPr>
      <w:rFonts w:ascii="Cambria" w:hAnsi="Cambria" w:cs="Cambria"/>
      <w:b/>
      <w:bCs/>
      <w:color w:val="365F91"/>
      <w:sz w:val="28"/>
      <w:szCs w:val="28"/>
      <w:lang w:eastAsia="ru-RU"/>
    </w:rPr>
  </w:style>
  <w:style w:type="character" w:customStyle="1" w:styleId="250">
    <w:name w:val="Знак Знак25"/>
    <w:rsid w:val="00FA65E9"/>
    <w:rPr>
      <w:rFonts w:ascii="Times New Roman" w:hAnsi="Times New Roman" w:cs="Times New Roman"/>
      <w:sz w:val="20"/>
      <w:szCs w:val="20"/>
      <w:lang w:eastAsia="ru-RU"/>
    </w:rPr>
  </w:style>
  <w:style w:type="character" w:customStyle="1" w:styleId="2410">
    <w:name w:val="Знак Знак241"/>
    <w:rsid w:val="00FA65E9"/>
    <w:rPr>
      <w:rFonts w:ascii="Courier New" w:hAnsi="Courier New" w:cs="Courier New"/>
      <w:sz w:val="28"/>
      <w:szCs w:val="28"/>
      <w:lang w:eastAsia="ru-RU"/>
    </w:rPr>
  </w:style>
  <w:style w:type="character" w:customStyle="1" w:styleId="2310">
    <w:name w:val="Знак Знак231"/>
    <w:rsid w:val="00FA65E9"/>
    <w:rPr>
      <w:rFonts w:ascii="Times New Roman" w:hAnsi="Times New Roman" w:cs="Times New Roman"/>
      <w:snapToGrid w:val="0"/>
      <w:sz w:val="20"/>
      <w:szCs w:val="20"/>
      <w:lang w:val="en-US" w:eastAsia="ru-RU"/>
    </w:rPr>
  </w:style>
  <w:style w:type="character" w:customStyle="1" w:styleId="223">
    <w:name w:val="Знак Знак22"/>
    <w:rsid w:val="00FA65E9"/>
    <w:rPr>
      <w:rFonts w:ascii="Times New Roman" w:hAnsi="Times New Roman" w:cs="Times New Roman"/>
      <w:snapToGrid w:val="0"/>
      <w:sz w:val="20"/>
      <w:szCs w:val="20"/>
      <w:lang w:eastAsia="ru-RU"/>
    </w:rPr>
  </w:style>
  <w:style w:type="character" w:customStyle="1" w:styleId="214">
    <w:name w:val="Знак Знак21"/>
    <w:rsid w:val="00FA65E9"/>
    <w:rPr>
      <w:rFonts w:ascii="Times New Roman" w:hAnsi="Times New Roman" w:cs="Times New Roman"/>
      <w:snapToGrid w:val="0"/>
      <w:sz w:val="20"/>
      <w:szCs w:val="20"/>
      <w:lang w:eastAsia="ru-RU"/>
    </w:rPr>
  </w:style>
  <w:style w:type="character" w:customStyle="1" w:styleId="200">
    <w:name w:val="Знак Знак20"/>
    <w:rsid w:val="00FA65E9"/>
    <w:rPr>
      <w:rFonts w:ascii="Times New Roman" w:hAnsi="Times New Roman" w:cs="Times New Roman"/>
      <w:snapToGrid w:val="0"/>
      <w:sz w:val="20"/>
      <w:szCs w:val="20"/>
      <w:lang w:eastAsia="ru-RU"/>
    </w:rPr>
  </w:style>
  <w:style w:type="character" w:customStyle="1" w:styleId="190">
    <w:name w:val="Знак Знак19"/>
    <w:rsid w:val="00FA65E9"/>
    <w:rPr>
      <w:rFonts w:ascii="Times New Roman" w:hAnsi="Times New Roman" w:cs="Times New Roman"/>
      <w:i/>
      <w:iCs/>
      <w:sz w:val="24"/>
      <w:szCs w:val="24"/>
      <w:lang w:eastAsia="ru-RU"/>
    </w:rPr>
  </w:style>
  <w:style w:type="character" w:customStyle="1" w:styleId="180">
    <w:name w:val="Знак Знак18"/>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
    <w:rsid w:val="00FA65E9"/>
    <w:pPr>
      <w:ind w:left="720"/>
    </w:pPr>
    <w:rPr>
      <w:rFonts w:ascii="Calibri" w:eastAsia="Times New Roman" w:hAnsi="Calibri" w:cs="Calibri"/>
      <w:sz w:val="20"/>
      <w:szCs w:val="20"/>
    </w:rPr>
  </w:style>
  <w:style w:type="character" w:customStyle="1" w:styleId="170">
    <w:name w:val="Знак Знак17"/>
    <w:rsid w:val="00FA65E9"/>
    <w:rPr>
      <w:rFonts w:ascii="Times New Roman" w:hAnsi="Times New Roman" w:cs="Times New Roman"/>
      <w:sz w:val="20"/>
      <w:szCs w:val="20"/>
      <w:lang w:eastAsia="ru-RU"/>
    </w:rPr>
  </w:style>
  <w:style w:type="character" w:customStyle="1" w:styleId="161">
    <w:name w:val="Знак Знак161"/>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rsid w:val="00FA65E9"/>
    <w:rPr>
      <w:rFonts w:ascii="Times New Roman" w:hAnsi="Times New Roman" w:cs="Times New Roman"/>
      <w:sz w:val="20"/>
      <w:szCs w:val="20"/>
      <w:lang w:eastAsia="ru-RU"/>
    </w:rPr>
  </w:style>
  <w:style w:type="character" w:customStyle="1" w:styleId="1121">
    <w:name w:val="Знак11 Знак Знак Знак2"/>
    <w:rsid w:val="00FA65E9"/>
    <w:rPr>
      <w:rFonts w:ascii="Times New Roman" w:hAnsi="Times New Roman" w:cs="Times New Roman"/>
      <w:sz w:val="16"/>
      <w:szCs w:val="16"/>
      <w:lang w:eastAsia="ru-RU"/>
    </w:rPr>
  </w:style>
  <w:style w:type="character" w:customStyle="1" w:styleId="140">
    <w:name w:val="Знак Знак14"/>
    <w:rsid w:val="00FA65E9"/>
    <w:rPr>
      <w:rFonts w:ascii="Courier New" w:hAnsi="Courier New" w:cs="Courier New"/>
      <w:sz w:val="20"/>
      <w:szCs w:val="20"/>
      <w:lang w:eastAsia="ru-RU"/>
    </w:rPr>
  </w:style>
  <w:style w:type="character" w:customStyle="1" w:styleId="321">
    <w:name w:val="Знак3 Знак Знак Знак2"/>
    <w:locked/>
    <w:rsid w:val="00FA65E9"/>
    <w:rPr>
      <w:rFonts w:ascii="Times New Roman" w:hAnsi="Times New Roman" w:cs="Times New Roman"/>
      <w:sz w:val="20"/>
      <w:szCs w:val="20"/>
    </w:rPr>
  </w:style>
  <w:style w:type="character" w:customStyle="1" w:styleId="130">
    <w:name w:val="Знак Знак13"/>
    <w:rsid w:val="00FA65E9"/>
    <w:rPr>
      <w:rFonts w:ascii="Times New Roman" w:hAnsi="Times New Roman" w:cs="Times New Roman"/>
      <w:sz w:val="20"/>
      <w:szCs w:val="20"/>
      <w:lang w:eastAsia="ru-RU"/>
    </w:rPr>
  </w:style>
  <w:style w:type="character" w:customStyle="1" w:styleId="123">
    <w:name w:val="Знак Знак12"/>
    <w:rsid w:val="00FA65E9"/>
    <w:rPr>
      <w:rFonts w:ascii="Times New Roman" w:hAnsi="Times New Roman" w:cs="Times New Roman"/>
      <w:sz w:val="20"/>
      <w:szCs w:val="20"/>
      <w:lang w:eastAsia="ru-RU"/>
    </w:rPr>
  </w:style>
  <w:style w:type="character" w:customStyle="1" w:styleId="1140">
    <w:name w:val="Знак Знак114"/>
    <w:rsid w:val="00FA65E9"/>
    <w:rPr>
      <w:rFonts w:ascii="Times New Roman" w:hAnsi="Times New Roman" w:cs="Times New Roman"/>
      <w:sz w:val="20"/>
      <w:szCs w:val="20"/>
      <w:lang w:eastAsia="ru-RU"/>
    </w:rPr>
  </w:style>
  <w:style w:type="character" w:customStyle="1" w:styleId="103">
    <w:name w:val="Знак Знак103"/>
    <w:rsid w:val="00FA65E9"/>
    <w:rPr>
      <w:rFonts w:ascii="Times New Roman" w:hAnsi="Times New Roman" w:cs="Times New Roman"/>
      <w:snapToGrid w:val="0"/>
      <w:sz w:val="20"/>
      <w:szCs w:val="20"/>
      <w:lang w:eastAsia="ru-RU"/>
    </w:rPr>
  </w:style>
  <w:style w:type="character" w:customStyle="1" w:styleId="93">
    <w:name w:val="Знак Знак93"/>
    <w:rsid w:val="00FA65E9"/>
    <w:rPr>
      <w:rFonts w:ascii="Times New Roman" w:hAnsi="Times New Roman" w:cs="Times New Roman"/>
      <w:sz w:val="20"/>
      <w:szCs w:val="20"/>
      <w:lang w:eastAsia="ru-RU"/>
    </w:rPr>
  </w:style>
  <w:style w:type="character" w:customStyle="1" w:styleId="84">
    <w:name w:val="Знак Знак84"/>
    <w:rsid w:val="00FA65E9"/>
    <w:rPr>
      <w:rFonts w:ascii="Times New Roman" w:hAnsi="Times New Roman" w:cs="Times New Roman"/>
      <w:color w:val="000000"/>
      <w:sz w:val="20"/>
      <w:szCs w:val="20"/>
      <w:lang w:eastAsia="ar-SA" w:bidi="ar-SA"/>
    </w:rPr>
  </w:style>
  <w:style w:type="character" w:customStyle="1" w:styleId="720">
    <w:name w:val="Знак Знак72"/>
    <w:rsid w:val="00FA65E9"/>
    <w:rPr>
      <w:rFonts w:ascii="Tahoma" w:hAnsi="Tahoma" w:cs="Tahoma"/>
      <w:sz w:val="16"/>
      <w:szCs w:val="16"/>
      <w:lang w:eastAsia="ru-RU"/>
    </w:rPr>
  </w:style>
  <w:style w:type="character" w:customStyle="1" w:styleId="610">
    <w:name w:val="Знак Знак61"/>
    <w:rsid w:val="00FA65E9"/>
    <w:rPr>
      <w:rFonts w:ascii="Cambria" w:hAnsi="Cambria" w:cs="Cambria"/>
      <w:sz w:val="24"/>
      <w:szCs w:val="24"/>
      <w:lang w:val="en-US"/>
    </w:rPr>
  </w:style>
  <w:style w:type="paragraph" w:customStyle="1" w:styleId="3f2">
    <w:name w:val="Без интервала3"/>
    <w:basedOn w:val="a"/>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rsid w:val="00FA65E9"/>
    <w:rPr>
      <w:rFonts w:ascii="Courier New" w:hAnsi="Courier New" w:cs="Courier New"/>
      <w:sz w:val="20"/>
      <w:szCs w:val="20"/>
      <w:lang w:eastAsia="ru-RU"/>
    </w:rPr>
  </w:style>
  <w:style w:type="character" w:customStyle="1" w:styleId="3f3">
    <w:name w:val="Знак Знак3"/>
    <w:rsid w:val="00FA65E9"/>
    <w:rPr>
      <w:rFonts w:ascii="Times New Roman" w:hAnsi="Times New Roman" w:cs="Times New Roman"/>
      <w:b/>
      <w:bCs/>
      <w:sz w:val="20"/>
      <w:szCs w:val="20"/>
      <w:lang w:eastAsia="ru-RU"/>
    </w:rPr>
  </w:style>
  <w:style w:type="character" w:customStyle="1" w:styleId="2f4">
    <w:name w:val="Знак Знак2"/>
    <w:rsid w:val="00FA65E9"/>
    <w:rPr>
      <w:rFonts w:ascii="Arial" w:hAnsi="Arial" w:cs="Arial"/>
      <w:vanish/>
      <w:sz w:val="16"/>
      <w:szCs w:val="16"/>
      <w:lang w:eastAsia="ru-RU"/>
    </w:rPr>
  </w:style>
  <w:style w:type="character" w:customStyle="1" w:styleId="1100">
    <w:name w:val="Знак Знак110"/>
    <w:rsid w:val="00FA65E9"/>
    <w:rPr>
      <w:rFonts w:ascii="Arial" w:hAnsi="Arial" w:cs="Arial"/>
      <w:vanish/>
      <w:sz w:val="16"/>
      <w:szCs w:val="16"/>
      <w:lang w:eastAsia="ru-RU"/>
    </w:rPr>
  </w:style>
  <w:style w:type="paragraph" w:customStyle="1" w:styleId="questioncontent">
    <w:name w:val="questioncontent"/>
    <w:basedOn w:val="a"/>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
    <w:uiPriority w:val="99"/>
    <w:rsid w:val="00FA65E9"/>
    <w:pPr>
      <w:ind w:left="720"/>
    </w:pPr>
    <w:rPr>
      <w:rFonts w:ascii="Calibri" w:eastAsia="Times New Roman" w:hAnsi="Calibri" w:cs="Times New Roman"/>
      <w:sz w:val="20"/>
      <w:szCs w:val="20"/>
      <w:lang w:eastAsia="en-US"/>
    </w:rPr>
  </w:style>
  <w:style w:type="paragraph" w:customStyle="1" w:styleId="2f5">
    <w:name w:val="Знак Знак Знак Знак Знак Знак Знак Знак Знак Знак Знак Знак Знак Знак Знак Знак2"/>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9">
    <w:name w:val="toc 1"/>
    <w:basedOn w:val="a"/>
    <w:next w:val="a"/>
    <w:autoRedefine/>
    <w:rsid w:val="00824488"/>
    <w:pPr>
      <w:tabs>
        <w:tab w:val="right" w:leader="dot" w:pos="9355"/>
      </w:tabs>
      <w:suppressAutoHyphens/>
      <w:spacing w:after="0" w:line="240" w:lineRule="auto"/>
    </w:pPr>
    <w:rPr>
      <w:rFonts w:ascii="Times New Roman" w:eastAsia="Times New Roman" w:hAnsi="Times New Roman" w:cs="Times New Roman"/>
      <w:b/>
      <w:noProof/>
      <w:sz w:val="28"/>
      <w:szCs w:val="28"/>
      <w:lang w:eastAsia="ar-SA"/>
    </w:rPr>
  </w:style>
  <w:style w:type="paragraph" w:styleId="2f6">
    <w:name w:val="toc 2"/>
    <w:basedOn w:val="a"/>
    <w:next w:val="a"/>
    <w:autoRedefine/>
    <w:rsid w:val="003743A1"/>
    <w:pPr>
      <w:spacing w:before="120" w:after="0" w:line="240" w:lineRule="auto"/>
      <w:ind w:right="141"/>
    </w:pPr>
    <w:rPr>
      <w:rFonts w:ascii="Calibri" w:eastAsia="Times New Roman" w:hAnsi="Calibri" w:cs="Calibri"/>
      <w:b/>
      <w:bCs/>
      <w:sz w:val="28"/>
      <w:szCs w:val="28"/>
    </w:rPr>
  </w:style>
  <w:style w:type="table" w:customStyle="1" w:styleId="1ffa">
    <w:name w:val="Сетка таблицы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Рецензия1"/>
    <w:hidden/>
    <w:semiHidden/>
    <w:rsid w:val="00FA65E9"/>
    <w:pPr>
      <w:spacing w:after="0" w:line="240" w:lineRule="auto"/>
    </w:pPr>
    <w:rPr>
      <w:rFonts w:ascii="Calibri" w:eastAsia="Times New Roman" w:hAnsi="Calibri" w:cs="Calibri"/>
      <w:sz w:val="20"/>
      <w:szCs w:val="20"/>
    </w:rPr>
  </w:style>
  <w:style w:type="table" w:customStyle="1" w:styleId="2f7">
    <w:name w:val="Сетка таблицы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
    <w:next w:val="a"/>
    <w:autoRedefine/>
    <w:rsid w:val="00FA65E9"/>
    <w:pPr>
      <w:spacing w:after="0" w:line="240" w:lineRule="auto"/>
      <w:ind w:left="480"/>
      <w:jc w:val="both"/>
    </w:pPr>
    <w:rPr>
      <w:rFonts w:ascii="Calibri" w:eastAsia="Times New Roman" w:hAnsi="Calibri" w:cs="Calibri"/>
      <w:sz w:val="24"/>
      <w:szCs w:val="24"/>
    </w:rPr>
  </w:style>
  <w:style w:type="paragraph" w:styleId="4a">
    <w:name w:val="toc 4"/>
    <w:basedOn w:val="a"/>
    <w:next w:val="a"/>
    <w:autoRedefine/>
    <w:semiHidden/>
    <w:rsid w:val="00FA65E9"/>
    <w:pPr>
      <w:spacing w:after="100"/>
      <w:ind w:left="660"/>
    </w:pPr>
    <w:rPr>
      <w:rFonts w:ascii="Calibri" w:eastAsia="Times New Roman" w:hAnsi="Calibri" w:cs="Calibri"/>
    </w:rPr>
  </w:style>
  <w:style w:type="paragraph" w:styleId="58">
    <w:name w:val="toc 5"/>
    <w:basedOn w:val="a"/>
    <w:next w:val="a"/>
    <w:autoRedefine/>
    <w:semiHidden/>
    <w:rsid w:val="00FA65E9"/>
    <w:pPr>
      <w:spacing w:after="100"/>
      <w:ind w:left="880"/>
    </w:pPr>
    <w:rPr>
      <w:rFonts w:ascii="Calibri" w:eastAsia="Times New Roman" w:hAnsi="Calibri" w:cs="Calibri"/>
    </w:rPr>
  </w:style>
  <w:style w:type="paragraph" w:styleId="66">
    <w:name w:val="toc 6"/>
    <w:basedOn w:val="a"/>
    <w:next w:val="a"/>
    <w:autoRedefine/>
    <w:semiHidden/>
    <w:rsid w:val="00FA65E9"/>
    <w:pPr>
      <w:spacing w:after="100"/>
      <w:ind w:left="1100"/>
    </w:pPr>
    <w:rPr>
      <w:rFonts w:ascii="Calibri" w:eastAsia="Times New Roman" w:hAnsi="Calibri" w:cs="Calibri"/>
    </w:rPr>
  </w:style>
  <w:style w:type="paragraph" w:styleId="77">
    <w:name w:val="toc 7"/>
    <w:basedOn w:val="a"/>
    <w:next w:val="a"/>
    <w:autoRedefine/>
    <w:semiHidden/>
    <w:rsid w:val="00FA65E9"/>
    <w:pPr>
      <w:spacing w:after="100"/>
      <w:ind w:left="1320"/>
    </w:pPr>
    <w:rPr>
      <w:rFonts w:ascii="Calibri" w:eastAsia="Times New Roman" w:hAnsi="Calibri" w:cs="Calibri"/>
    </w:rPr>
  </w:style>
  <w:style w:type="paragraph" w:styleId="86">
    <w:name w:val="toc 8"/>
    <w:basedOn w:val="a"/>
    <w:next w:val="a"/>
    <w:autoRedefine/>
    <w:semiHidden/>
    <w:rsid w:val="00FA65E9"/>
    <w:pPr>
      <w:spacing w:after="100"/>
      <w:ind w:left="1540"/>
    </w:pPr>
    <w:rPr>
      <w:rFonts w:ascii="Calibri" w:eastAsia="Times New Roman" w:hAnsi="Calibri" w:cs="Calibri"/>
    </w:rPr>
  </w:style>
  <w:style w:type="paragraph" w:styleId="95">
    <w:name w:val="toc 9"/>
    <w:basedOn w:val="a"/>
    <w:next w:val="a"/>
    <w:autoRedefine/>
    <w:semiHidden/>
    <w:rsid w:val="00FA65E9"/>
    <w:pPr>
      <w:spacing w:after="100"/>
      <w:ind w:left="1760"/>
    </w:pPr>
    <w:rPr>
      <w:rFonts w:ascii="Calibri" w:eastAsia="Times New Roman" w:hAnsi="Calibri" w:cs="Calibri"/>
    </w:rPr>
  </w:style>
  <w:style w:type="table" w:customStyle="1" w:styleId="124">
    <w:name w:val="Сетка таблицы1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locked/>
    <w:rsid w:val="00FA65E9"/>
    <w:rPr>
      <w:rFonts w:ascii="Courier New" w:hAnsi="Courier New" w:cs="Courier New"/>
      <w:lang w:val="ru-RU" w:eastAsia="ru-RU" w:bidi="ar-SA"/>
    </w:rPr>
  </w:style>
  <w:style w:type="numbering" w:customStyle="1" w:styleId="1ffc">
    <w:name w:val="Нет списка1"/>
    <w:next w:val="a2"/>
    <w:semiHidden/>
    <w:rsid w:val="00FA65E9"/>
  </w:style>
  <w:style w:type="paragraph" w:customStyle="1" w:styleId="87">
    <w:name w:val="Обычный8"/>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
    <w:next w:val="a"/>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rsid w:val="00FA65E9"/>
    <w:rPr>
      <w:sz w:val="27"/>
      <w:szCs w:val="27"/>
      <w:shd w:val="clear" w:color="auto" w:fill="FFFFFF"/>
    </w:rPr>
  </w:style>
  <w:style w:type="paragraph" w:customStyle="1" w:styleId="Heading20">
    <w:name w:val="Heading #2"/>
    <w:basedOn w:val="a"/>
    <w:link w:val="Heading2"/>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0"/>
    <w:semiHidden/>
    <w:rsid w:val="00FA65E9"/>
    <w:rPr>
      <w:sz w:val="16"/>
      <w:szCs w:val="16"/>
    </w:rPr>
  </w:style>
  <w:style w:type="character" w:customStyle="1" w:styleId="FontStyle16">
    <w:name w:val="Font Style16"/>
    <w:rsid w:val="00FA65E9"/>
    <w:rPr>
      <w:rFonts w:ascii="Times New Roman" w:hAnsi="Times New Roman" w:cs="Times New Roman" w:hint="default"/>
      <w:b/>
      <w:bCs/>
      <w:sz w:val="18"/>
      <w:szCs w:val="18"/>
    </w:rPr>
  </w:style>
  <w:style w:type="character" w:customStyle="1" w:styleId="FontStyle88">
    <w:name w:val="Font Style88"/>
    <w:rsid w:val="00FA65E9"/>
    <w:rPr>
      <w:rFonts w:ascii="Times New Roman" w:hAnsi="Times New Roman" w:cs="Times New Roman" w:hint="default"/>
      <w:sz w:val="30"/>
      <w:szCs w:val="30"/>
    </w:rPr>
  </w:style>
  <w:style w:type="character" w:customStyle="1" w:styleId="FontStyle83">
    <w:name w:val="Font Style83"/>
    <w:rsid w:val="00FA65E9"/>
    <w:rPr>
      <w:rFonts w:ascii="Times New Roman" w:hAnsi="Times New Roman" w:cs="Times New Roman" w:hint="default"/>
      <w:sz w:val="30"/>
      <w:szCs w:val="30"/>
    </w:rPr>
  </w:style>
  <w:style w:type="character" w:customStyle="1" w:styleId="FontStyle66">
    <w:name w:val="Font Style66"/>
    <w:rsid w:val="00FA65E9"/>
    <w:rPr>
      <w:rFonts w:ascii="Times New Roman" w:hAnsi="Times New Roman" w:cs="Times New Roman" w:hint="default"/>
      <w:b/>
      <w:bCs/>
      <w:sz w:val="36"/>
      <w:szCs w:val="36"/>
    </w:rPr>
  </w:style>
  <w:style w:type="character" w:customStyle="1" w:styleId="FontStyle74">
    <w:name w:val="Font Style74"/>
    <w:rsid w:val="00FA65E9"/>
    <w:rPr>
      <w:rFonts w:ascii="Times New Roman" w:hAnsi="Times New Roman" w:cs="Times New Roman" w:hint="default"/>
      <w:b/>
      <w:bCs/>
      <w:i/>
      <w:iCs/>
      <w:sz w:val="32"/>
      <w:szCs w:val="32"/>
    </w:rPr>
  </w:style>
  <w:style w:type="character" w:customStyle="1" w:styleId="FontStyle92">
    <w:name w:val="Font Style92"/>
    <w:rsid w:val="00FA65E9"/>
    <w:rPr>
      <w:rFonts w:ascii="Times New Roman" w:hAnsi="Times New Roman" w:cs="Times New Roman" w:hint="default"/>
      <w:b/>
      <w:bCs/>
      <w:sz w:val="22"/>
      <w:szCs w:val="22"/>
    </w:rPr>
  </w:style>
  <w:style w:type="character" w:customStyle="1" w:styleId="FontStyle87">
    <w:name w:val="Font Style87"/>
    <w:rsid w:val="00FA65E9"/>
    <w:rPr>
      <w:rFonts w:ascii="Times New Roman" w:hAnsi="Times New Roman" w:cs="Times New Roman" w:hint="default"/>
      <w:spacing w:val="-10"/>
      <w:sz w:val="38"/>
      <w:szCs w:val="38"/>
    </w:rPr>
  </w:style>
  <w:style w:type="numbering" w:customStyle="1" w:styleId="2f8">
    <w:name w:val="Нет списка2"/>
    <w:next w:val="a2"/>
    <w:uiPriority w:val="99"/>
    <w:semiHidden/>
    <w:unhideWhenUsed/>
    <w:rsid w:val="00FA65E9"/>
  </w:style>
  <w:style w:type="paragraph" w:customStyle="1" w:styleId="59">
    <w:name w:val="Стиль5"/>
    <w:basedOn w:val="a"/>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uiPriority w:val="99"/>
    <w:rsid w:val="000708C9"/>
    <w:rPr>
      <w:vertAlign w:val="superscript"/>
    </w:rPr>
  </w:style>
  <w:style w:type="paragraph" w:customStyle="1" w:styleId="--">
    <w:name w:val="спис-с-точкой"/>
    <w:basedOn w:val="a"/>
    <w:rsid w:val="000708C9"/>
    <w:pPr>
      <w:numPr>
        <w:numId w:val="33"/>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
    <w:autoRedefine/>
    <w:rsid w:val="000708C9"/>
    <w:pPr>
      <w:numPr>
        <w:numId w:val="34"/>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0"/>
    <w:rsid w:val="000708C9"/>
  </w:style>
  <w:style w:type="paragraph" w:customStyle="1" w:styleId="affff2">
    <w:name w:val="список с тире"/>
    <w:basedOn w:val="a"/>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0"/>
    <w:rsid w:val="000708C9"/>
  </w:style>
  <w:style w:type="character" w:customStyle="1" w:styleId="tocnumber">
    <w:name w:val="tocnumber"/>
    <w:basedOn w:val="a0"/>
    <w:rsid w:val="000708C9"/>
  </w:style>
  <w:style w:type="character" w:customStyle="1" w:styleId="toctext">
    <w:name w:val="toctext"/>
    <w:basedOn w:val="a0"/>
    <w:rsid w:val="000708C9"/>
  </w:style>
  <w:style w:type="character" w:customStyle="1" w:styleId="editsection">
    <w:name w:val="editsection"/>
    <w:basedOn w:val="a0"/>
    <w:rsid w:val="000708C9"/>
  </w:style>
  <w:style w:type="character" w:customStyle="1" w:styleId="mw-headline">
    <w:name w:val="mw-headline"/>
    <w:basedOn w:val="a0"/>
    <w:rsid w:val="000708C9"/>
  </w:style>
  <w:style w:type="character" w:customStyle="1" w:styleId="sup1">
    <w:name w:val="sup1"/>
    <w:rsid w:val="000708C9"/>
    <w:rPr>
      <w:sz w:val="16"/>
      <w:szCs w:val="16"/>
      <w:vertAlign w:val="superscript"/>
    </w:rPr>
  </w:style>
  <w:style w:type="paragraph" w:customStyle="1" w:styleId="-10">
    <w:name w:val="-Квадрат1"/>
    <w:basedOn w:val="a"/>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d"/>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d">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9">
    <w:name w:val="Знак Знак2 Знак"/>
    <w:basedOn w:val="a"/>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a">
    <w:name w:val="Основной текст (2)_"/>
    <w:link w:val="216"/>
    <w:rsid w:val="000708C9"/>
    <w:rPr>
      <w:sz w:val="28"/>
      <w:szCs w:val="28"/>
      <w:shd w:val="clear" w:color="auto" w:fill="FFFFFF"/>
    </w:rPr>
  </w:style>
  <w:style w:type="paragraph" w:customStyle="1" w:styleId="216">
    <w:name w:val="Основной текст (2)1"/>
    <w:basedOn w:val="a"/>
    <w:link w:val="2fa"/>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b">
    <w:name w:val="Заголовок №2_"/>
    <w:rsid w:val="000708C9"/>
    <w:rPr>
      <w:sz w:val="32"/>
      <w:szCs w:val="32"/>
      <w:shd w:val="clear" w:color="auto" w:fill="FFFFFF"/>
      <w:lang w:bidi="ar-SA"/>
    </w:rPr>
  </w:style>
  <w:style w:type="paragraph" w:customStyle="1" w:styleId="97">
    <w:name w:val="Обычный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0"/>
    <w:rsid w:val="000708C9"/>
  </w:style>
  <w:style w:type="character" w:customStyle="1" w:styleId="b-serp-urlmark">
    <w:name w:val="b-serp-url__mark"/>
    <w:basedOn w:val="a0"/>
    <w:rsid w:val="000708C9"/>
  </w:style>
  <w:style w:type="character" w:customStyle="1" w:styleId="3f7">
    <w:name w:val="Знак3 Знак"/>
    <w:basedOn w:val="a0"/>
    <w:rsid w:val="000708C9"/>
  </w:style>
  <w:style w:type="paragraph" w:customStyle="1" w:styleId="formattext">
    <w:name w:val="formattext"/>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
    <w:next w:val="a"/>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
    <w:uiPriority w:val="99"/>
    <w:rsid w:val="000708C9"/>
    <w:pPr>
      <w:spacing w:before="0"/>
    </w:pPr>
    <w:rPr>
      <w:i/>
      <w:iCs/>
    </w:rPr>
  </w:style>
  <w:style w:type="paragraph" w:customStyle="1" w:styleId="affff6">
    <w:name w:val="Нормальный (таблица)"/>
    <w:basedOn w:val="a"/>
    <w:next w:val="a"/>
    <w:uiPriority w:val="99"/>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rsid w:val="000708C9"/>
    <w:pPr>
      <w:keepNext/>
      <w:widowControl/>
      <w:snapToGrid/>
      <w:spacing w:before="0" w:after="0"/>
      <w:jc w:val="center"/>
      <w:outlineLvl w:val="0"/>
    </w:pPr>
    <w:rPr>
      <w:b/>
      <w:sz w:val="28"/>
    </w:rPr>
  </w:style>
  <w:style w:type="paragraph" w:styleId="affff8">
    <w:name w:val="TOC Heading"/>
    <w:basedOn w:val="10"/>
    <w:next w:val="a"/>
    <w:uiPriority w:val="39"/>
    <w:semiHidden/>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c">
    <w:name w:val="Основной текст (2)"/>
    <w:basedOn w:val="a"/>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1">
    <w:name w:val="1 Нумер. спис."/>
    <w:basedOn w:val="a"/>
    <w:link w:val="1ffe"/>
    <w:qFormat/>
    <w:rsid w:val="00F76B77"/>
    <w:pPr>
      <w:widowControl w:val="0"/>
      <w:numPr>
        <w:numId w:val="160"/>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e">
    <w:name w:val="1 Нумер. спис. Знак"/>
    <w:basedOn w:val="a0"/>
    <w:link w:val="1"/>
    <w:locked/>
    <w:rsid w:val="00F76B77"/>
    <w:rPr>
      <w:rFonts w:ascii="Times New Roman" w:eastAsia="Times New Roman" w:hAnsi="Times New Roman" w:cs="Times New Roman"/>
      <w:sz w:val="28"/>
      <w:szCs w:val="20"/>
    </w:rPr>
  </w:style>
  <w:style w:type="character" w:customStyle="1" w:styleId="132">
    <w:name w:val="Заголовок №1 (3)_"/>
    <w:basedOn w:val="a0"/>
    <w:link w:val="133"/>
    <w:rsid w:val="00F76B77"/>
    <w:rPr>
      <w:sz w:val="19"/>
      <w:szCs w:val="19"/>
      <w:shd w:val="clear" w:color="auto" w:fill="FFFFFF"/>
    </w:rPr>
  </w:style>
  <w:style w:type="paragraph" w:customStyle="1" w:styleId="133">
    <w:name w:val="Заголовок №1 (3)"/>
    <w:basedOn w:val="a"/>
    <w:link w:val="132"/>
    <w:rsid w:val="00F76B77"/>
    <w:pPr>
      <w:shd w:val="clear" w:color="auto" w:fill="FFFFFF"/>
      <w:spacing w:before="360" w:after="0" w:line="226" w:lineRule="exact"/>
      <w:outlineLvl w:val="0"/>
    </w:pPr>
    <w:rPr>
      <w:sz w:val="19"/>
      <w:szCs w:val="19"/>
    </w:rPr>
  </w:style>
  <w:style w:type="paragraph" w:customStyle="1" w:styleId="2fd">
    <w:name w:val="Заголовок2"/>
    <w:basedOn w:val="a"/>
    <w:next w:val="af"/>
    <w:rsid w:val="00213207"/>
    <w:pPr>
      <w:keepNext/>
      <w:spacing w:before="240" w:after="120" w:line="240" w:lineRule="auto"/>
    </w:pPr>
    <w:rPr>
      <w:rFonts w:ascii="Arial" w:eastAsia="Microsoft YaHei" w:hAnsi="Arial" w:cs="Arial"/>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5232">
      <w:bodyDiv w:val="1"/>
      <w:marLeft w:val="0"/>
      <w:marRight w:val="0"/>
      <w:marTop w:val="0"/>
      <w:marBottom w:val="0"/>
      <w:divBdr>
        <w:top w:val="none" w:sz="0" w:space="0" w:color="auto"/>
        <w:left w:val="none" w:sz="0" w:space="0" w:color="auto"/>
        <w:bottom w:val="none" w:sz="0" w:space="0" w:color="auto"/>
        <w:right w:val="none" w:sz="0" w:space="0" w:color="auto"/>
      </w:divBdr>
    </w:div>
    <w:div w:id="669214120">
      <w:bodyDiv w:val="1"/>
      <w:marLeft w:val="0"/>
      <w:marRight w:val="0"/>
      <w:marTop w:val="0"/>
      <w:marBottom w:val="0"/>
      <w:divBdr>
        <w:top w:val="none" w:sz="0" w:space="0" w:color="auto"/>
        <w:left w:val="none" w:sz="0" w:space="0" w:color="auto"/>
        <w:bottom w:val="none" w:sz="0" w:space="0" w:color="auto"/>
        <w:right w:val="none" w:sz="0" w:space="0" w:color="auto"/>
      </w:divBdr>
    </w:div>
    <w:div w:id="909193782">
      <w:bodyDiv w:val="1"/>
      <w:marLeft w:val="0"/>
      <w:marRight w:val="0"/>
      <w:marTop w:val="0"/>
      <w:marBottom w:val="0"/>
      <w:divBdr>
        <w:top w:val="none" w:sz="0" w:space="0" w:color="auto"/>
        <w:left w:val="none" w:sz="0" w:space="0" w:color="auto"/>
        <w:bottom w:val="none" w:sz="0" w:space="0" w:color="auto"/>
        <w:right w:val="none" w:sz="0" w:space="0" w:color="auto"/>
      </w:divBdr>
    </w:div>
    <w:div w:id="927882003">
      <w:bodyDiv w:val="1"/>
      <w:marLeft w:val="0"/>
      <w:marRight w:val="0"/>
      <w:marTop w:val="0"/>
      <w:marBottom w:val="0"/>
      <w:divBdr>
        <w:top w:val="none" w:sz="0" w:space="0" w:color="auto"/>
        <w:left w:val="none" w:sz="0" w:space="0" w:color="auto"/>
        <w:bottom w:val="none" w:sz="0" w:space="0" w:color="auto"/>
        <w:right w:val="none" w:sz="0" w:space="0" w:color="auto"/>
      </w:divBdr>
    </w:div>
    <w:div w:id="1240600102">
      <w:bodyDiv w:val="1"/>
      <w:marLeft w:val="0"/>
      <w:marRight w:val="0"/>
      <w:marTop w:val="0"/>
      <w:marBottom w:val="0"/>
      <w:divBdr>
        <w:top w:val="none" w:sz="0" w:space="0" w:color="auto"/>
        <w:left w:val="none" w:sz="0" w:space="0" w:color="auto"/>
        <w:bottom w:val="none" w:sz="0" w:space="0" w:color="auto"/>
        <w:right w:val="none" w:sz="0" w:space="0" w:color="auto"/>
      </w:divBdr>
      <w:divsChild>
        <w:div w:id="429006128">
          <w:marLeft w:val="0"/>
          <w:marRight w:val="0"/>
          <w:marTop w:val="0"/>
          <w:marBottom w:val="0"/>
          <w:divBdr>
            <w:top w:val="none" w:sz="0" w:space="0" w:color="auto"/>
            <w:left w:val="none" w:sz="0" w:space="0" w:color="auto"/>
            <w:bottom w:val="none" w:sz="0" w:space="0" w:color="auto"/>
            <w:right w:val="none" w:sz="0" w:space="0" w:color="auto"/>
          </w:divBdr>
        </w:div>
      </w:divsChild>
    </w:div>
    <w:div w:id="1581015141">
      <w:bodyDiv w:val="1"/>
      <w:marLeft w:val="0"/>
      <w:marRight w:val="0"/>
      <w:marTop w:val="0"/>
      <w:marBottom w:val="0"/>
      <w:divBdr>
        <w:top w:val="none" w:sz="0" w:space="0" w:color="auto"/>
        <w:left w:val="none" w:sz="0" w:space="0" w:color="auto"/>
        <w:bottom w:val="none" w:sz="0" w:space="0" w:color="auto"/>
        <w:right w:val="none" w:sz="0" w:space="0" w:color="auto"/>
      </w:divBdr>
      <w:divsChild>
        <w:div w:id="2145198068">
          <w:marLeft w:val="0"/>
          <w:marRight w:val="0"/>
          <w:marTop w:val="0"/>
          <w:marBottom w:val="0"/>
          <w:divBdr>
            <w:top w:val="none" w:sz="0" w:space="0" w:color="auto"/>
            <w:left w:val="none" w:sz="0" w:space="0" w:color="auto"/>
            <w:bottom w:val="none" w:sz="0" w:space="0" w:color="auto"/>
            <w:right w:val="none" w:sz="0" w:space="0" w:color="auto"/>
          </w:divBdr>
        </w:div>
      </w:divsChild>
    </w:div>
    <w:div w:id="1681083978">
      <w:bodyDiv w:val="1"/>
      <w:marLeft w:val="0"/>
      <w:marRight w:val="0"/>
      <w:marTop w:val="0"/>
      <w:marBottom w:val="0"/>
      <w:divBdr>
        <w:top w:val="none" w:sz="0" w:space="0" w:color="auto"/>
        <w:left w:val="none" w:sz="0" w:space="0" w:color="auto"/>
        <w:bottom w:val="none" w:sz="0" w:space="0" w:color="auto"/>
        <w:right w:val="none" w:sz="0" w:space="0" w:color="auto"/>
      </w:divBdr>
    </w:div>
    <w:div w:id="1681738634">
      <w:bodyDiv w:val="1"/>
      <w:marLeft w:val="0"/>
      <w:marRight w:val="0"/>
      <w:marTop w:val="0"/>
      <w:marBottom w:val="0"/>
      <w:divBdr>
        <w:top w:val="none" w:sz="0" w:space="0" w:color="auto"/>
        <w:left w:val="none" w:sz="0" w:space="0" w:color="auto"/>
        <w:bottom w:val="none" w:sz="0" w:space="0" w:color="auto"/>
        <w:right w:val="none" w:sz="0" w:space="0" w:color="auto"/>
      </w:divBdr>
      <w:divsChild>
        <w:div w:id="487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lfirstaid.ru/node/29" TargetMode="External"/><Relationship Id="rId18" Type="http://schemas.openxmlformats.org/officeDocument/2006/relationships/hyperlink" Target="file:///\\172.16.1.12\GarantClient\garant.exe" TargetMode="External"/><Relationship Id="rId26" Type="http://schemas.openxmlformats.org/officeDocument/2006/relationships/hyperlink" Target="file:///\\172.16.1.12\GarantClient\garant.exe" TargetMode="External"/><Relationship Id="rId39" Type="http://schemas.openxmlformats.org/officeDocument/2006/relationships/hyperlink" Target="file:///\\172.16.1.12\GarantClient\garant.exe" TargetMode="External"/><Relationship Id="rId21" Type="http://schemas.openxmlformats.org/officeDocument/2006/relationships/hyperlink" Target="file:///\\172.16.1.12\GarantClient\garant.exe" TargetMode="External"/><Relationship Id="rId34" Type="http://schemas.openxmlformats.org/officeDocument/2006/relationships/hyperlink" Target="http://ru.wikipedia.org/wiki/%D0%AD%D0%BB%D0%B5%D0%BA%D1%82%D1%80%D0%BE%D1%8D%D0%BD%D0%B5%D1%80%D0%B3%D0%B8%D1%8F" TargetMode="External"/><Relationship Id="rId42" Type="http://schemas.openxmlformats.org/officeDocument/2006/relationships/hyperlink" Target="file:///\\172.16.1.12\GarantClient\garant.exe" TargetMode="External"/><Relationship Id="rId47" Type="http://schemas.openxmlformats.org/officeDocument/2006/relationships/hyperlink" Target="https://normativ.kontur.ru/document?moduleid=1&amp;documentid=283448" TargetMode="External"/><Relationship Id="rId50" Type="http://schemas.openxmlformats.org/officeDocument/2006/relationships/hyperlink" Target="https://normativ.kontur.ru/document?moduleid=1&amp;documentid=67058"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llfirstaid.ru/node/27" TargetMode="External"/><Relationship Id="rId17" Type="http://schemas.openxmlformats.org/officeDocument/2006/relationships/hyperlink" Target="http://allfirstaid.ru/node/369" TargetMode="External"/><Relationship Id="rId25" Type="http://schemas.openxmlformats.org/officeDocument/2006/relationships/hyperlink" Target="file:///\\172.16.1.12\GarantClient\garant.exe" TargetMode="External"/><Relationship Id="rId33" Type="http://schemas.openxmlformats.org/officeDocument/2006/relationships/hyperlink" Target="file:///\\172.16.1.12\GarantClient\garant.exe" TargetMode="External"/><Relationship Id="rId38" Type="http://schemas.openxmlformats.org/officeDocument/2006/relationships/hyperlink" Target="file:///\\172.16.1.12\GarantClient\garant.exe" TargetMode="External"/><Relationship Id="rId46" Type="http://schemas.openxmlformats.org/officeDocument/2006/relationships/hyperlink" Target="https://normativ.kontur.ru/document?moduleid=1&amp;documentid=67058" TargetMode="External"/><Relationship Id="rId2" Type="http://schemas.openxmlformats.org/officeDocument/2006/relationships/numbering" Target="numbering.xml"/><Relationship Id="rId16" Type="http://schemas.openxmlformats.org/officeDocument/2006/relationships/hyperlink" Target="http://allfirstaid.ru/node/369" TargetMode="External"/><Relationship Id="rId20" Type="http://schemas.openxmlformats.org/officeDocument/2006/relationships/hyperlink" Target="file:///\\172.16.1.12\GarantClient\garant.exe" TargetMode="External"/><Relationship Id="rId29" Type="http://schemas.openxmlformats.org/officeDocument/2006/relationships/hyperlink" Target="file:///\\172.16.1.12\GarantClient\garant.exe" TargetMode="External"/><Relationship Id="rId41" Type="http://schemas.openxmlformats.org/officeDocument/2006/relationships/hyperlink" Target="file:///\\172.16.1.12\GarantClient\garant.ex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lfirstaid.ru/" TargetMode="External"/><Relationship Id="rId24" Type="http://schemas.openxmlformats.org/officeDocument/2006/relationships/hyperlink" Target="file:///\\172.16.1.12\GarantClient\garant.exe" TargetMode="External"/><Relationship Id="rId32" Type="http://schemas.openxmlformats.org/officeDocument/2006/relationships/hyperlink" Target="file:///\\172.16.1.12\GarantClient\garant.exe" TargetMode="External"/><Relationship Id="rId37" Type="http://schemas.openxmlformats.org/officeDocument/2006/relationships/hyperlink" Target="file:///\\172.16.1.12\GarantClient\garant.exe" TargetMode="External"/><Relationship Id="rId40" Type="http://schemas.openxmlformats.org/officeDocument/2006/relationships/hyperlink" Target="file:///\\172.16.1.12\GarantClient\garant.exe" TargetMode="External"/><Relationship Id="rId45" Type="http://schemas.openxmlformats.org/officeDocument/2006/relationships/hyperlink" Target="file:///\\172.16.1.12\GarantClient\garant.exe" TargetMode="External"/><Relationship Id="rId53" Type="http://schemas.openxmlformats.org/officeDocument/2006/relationships/hyperlink" Target="https://normativ.kontur.ru/document?moduleid=1&amp;documentid=283448" TargetMode="External"/><Relationship Id="rId5" Type="http://schemas.openxmlformats.org/officeDocument/2006/relationships/webSettings" Target="webSettings.xml"/><Relationship Id="rId15" Type="http://schemas.openxmlformats.org/officeDocument/2006/relationships/hyperlink" Target="http://allfirstaid.ru/node/28" TargetMode="External"/><Relationship Id="rId23" Type="http://schemas.openxmlformats.org/officeDocument/2006/relationships/hyperlink" Target="file:///\\172.16.1.12\GarantClient\garant.exe" TargetMode="External"/><Relationship Id="rId28" Type="http://schemas.openxmlformats.org/officeDocument/2006/relationships/hyperlink" Target="file:///\\172.16.1.12\GarantClient\garant.exe" TargetMode="External"/><Relationship Id="rId36" Type="http://schemas.openxmlformats.org/officeDocument/2006/relationships/hyperlink" Target="file:///\\172.16.1.12\GarantClient\garant.exe" TargetMode="External"/><Relationship Id="rId49" Type="http://schemas.openxmlformats.org/officeDocument/2006/relationships/hyperlink" Target="https://normativ.kontur.ru/document?moduleid=1&amp;documentid=67058" TargetMode="External"/><Relationship Id="rId10" Type="http://schemas.openxmlformats.org/officeDocument/2006/relationships/hyperlink" Target="http://ru.wikipedia.org/wiki/%D0%AD%D0%BB%D0%B5%D0%BA%D1%82%D1%80%D0%BE%D1%8D%D0%BD%D0%B5%D1%80%D0%B3%D0%B8%D1%8F" TargetMode="External"/><Relationship Id="rId19" Type="http://schemas.openxmlformats.org/officeDocument/2006/relationships/hyperlink" Target="file:///\\172.16.1.12\GarantClient\garant.exe" TargetMode="External"/><Relationship Id="rId31" Type="http://schemas.openxmlformats.org/officeDocument/2006/relationships/hyperlink" Target="file:///\\172.16.1.12\GarantClient\garant.exe" TargetMode="External"/><Relationship Id="rId44" Type="http://schemas.openxmlformats.org/officeDocument/2006/relationships/hyperlink" Target="file:///\\172.16.1.12\GarantClient\garant.exe" TargetMode="External"/><Relationship Id="rId52" Type="http://schemas.openxmlformats.org/officeDocument/2006/relationships/hyperlink" Target="https://normativ.kontur.ru/document?moduleid=1&amp;documentid=67058" TargetMode="External"/><Relationship Id="rId4" Type="http://schemas.openxmlformats.org/officeDocument/2006/relationships/settings" Target="settings.xml"/><Relationship Id="rId9" Type="http://schemas.openxmlformats.org/officeDocument/2006/relationships/hyperlink" Target="http://ru.wikipedia.org/wiki/%D0%AD%D0%BB%D0%B5%D0%BA%D1%82%D1%80%D0%BE%D1%8D%D0%BD%D0%B5%D1%80%D0%B3%D0%B8%D1%8F" TargetMode="External"/><Relationship Id="rId14" Type="http://schemas.openxmlformats.org/officeDocument/2006/relationships/hyperlink" Target="http://allfirstaid.ru/node/392" TargetMode="External"/><Relationship Id="rId22" Type="http://schemas.openxmlformats.org/officeDocument/2006/relationships/hyperlink" Target="file:///\\172.16.1.12\GarantClient\garant.exe" TargetMode="External"/><Relationship Id="rId27" Type="http://schemas.openxmlformats.org/officeDocument/2006/relationships/hyperlink" Target="file:///\\172.16.1.12\GarantClient\garant.exe" TargetMode="External"/><Relationship Id="rId30" Type="http://schemas.openxmlformats.org/officeDocument/2006/relationships/hyperlink" Target="file:///\\172.16.1.12\GarantClient\garant.exe" TargetMode="External"/><Relationship Id="rId35" Type="http://schemas.openxmlformats.org/officeDocument/2006/relationships/hyperlink" Target="file:///\\172.16.1.12\GarantClient\garant.exe" TargetMode="External"/><Relationship Id="rId43" Type="http://schemas.openxmlformats.org/officeDocument/2006/relationships/hyperlink" Target="file:///\\172.16.1.12\GarantClient\garant.exe" TargetMode="External"/><Relationship Id="rId48" Type="http://schemas.openxmlformats.org/officeDocument/2006/relationships/hyperlink" Target="https://normativ.kontur.ru/document?moduleid=1&amp;documentid=283448"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normativ.kontur.ru/document?moduleid=1&amp;documentid=283448"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EBBB0-9A9D-4D23-B112-1D3D0CBE2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Pages>
  <Words>131798</Words>
  <Characters>751253</Characters>
  <Application>Microsoft Office Word</Application>
  <DocSecurity>0</DocSecurity>
  <Lines>6260</Lines>
  <Paragraphs>1762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Перевалов Андрей</dc:creator>
  <cp:lastModifiedBy>Пользователь Windows</cp:lastModifiedBy>
  <cp:revision>80</cp:revision>
  <cp:lastPrinted>2022-04-13T06:29:00Z</cp:lastPrinted>
  <dcterms:created xsi:type="dcterms:W3CDTF">2021-12-24T12:21:00Z</dcterms:created>
  <dcterms:modified xsi:type="dcterms:W3CDTF">2023-02-14T04:09:00Z</dcterms:modified>
</cp:coreProperties>
</file>